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94E" w:rsidRPr="00F871EB" w:rsidP="00F3694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F3694E" w:rsidRPr="00F871EB" w:rsidP="00F3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694E" w:rsidRPr="00F871EB" w:rsidP="00F3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3694E" w:rsidRPr="00F871EB" w:rsidP="00F3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4E" w:rsidRPr="00F871EB" w:rsidP="00F369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2020 года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Кооперативная, 6, рассмотрев материалы дела, поступившего из отдела ГИБДД ОМВД России по Первомайскому району о привлечении к административной ответственности</w:t>
      </w:r>
      <w:r w:rsidRPr="00F871EB">
        <w:rPr>
          <w:rFonts w:ascii="Times New Roman" w:hAnsi="Times New Roman" w:cs="Times New Roman"/>
          <w:sz w:val="28"/>
          <w:szCs w:val="28"/>
        </w:rPr>
        <w:t xml:space="preserve">  Яковенко </w:t>
      </w:r>
      <w:r w:rsidRPr="00F871EB" w:rsidR="00F871EB">
        <w:rPr>
          <w:rFonts w:ascii="Times New Roman" w:hAnsi="Times New Roman" w:cs="Times New Roman"/>
          <w:sz w:val="28"/>
          <w:szCs w:val="28"/>
        </w:rPr>
        <w:t>А.В.</w:t>
      </w:r>
      <w:r w:rsidRPr="00F871EB">
        <w:rPr>
          <w:rFonts w:ascii="Times New Roman" w:hAnsi="Times New Roman" w:cs="Times New Roman"/>
          <w:sz w:val="28"/>
          <w:szCs w:val="28"/>
        </w:rPr>
        <w:t xml:space="preserve">, </w:t>
      </w:r>
      <w:r w:rsidRPr="00F871EB" w:rsidR="00F871EB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F871EB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адресу:</w:t>
      </w:r>
      <w:r w:rsidRPr="00F871EB">
        <w:rPr>
          <w:rFonts w:ascii="Times New Roman" w:hAnsi="Times New Roman" w:cs="Times New Roman"/>
          <w:sz w:val="28"/>
          <w:szCs w:val="28"/>
        </w:rPr>
        <w:t xml:space="preserve"> </w:t>
      </w:r>
      <w:r w:rsidRPr="00F871EB" w:rsidR="00F871EB">
        <w:rPr>
          <w:rFonts w:ascii="Times New Roman" w:hAnsi="Times New Roman" w:cs="Times New Roman"/>
          <w:sz w:val="28"/>
          <w:szCs w:val="28"/>
        </w:rPr>
        <w:t>АДРЕС</w:t>
      </w:r>
      <w:r w:rsidRPr="00F871EB">
        <w:rPr>
          <w:rFonts w:ascii="Times New Roman" w:hAnsi="Times New Roman" w:cs="Times New Roman"/>
          <w:sz w:val="28"/>
          <w:szCs w:val="28"/>
        </w:rPr>
        <w:t>,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F3694E" w:rsidRPr="00F871EB" w:rsidP="00F3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21.06.2020 года в 22 часа 59 минут на ул.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мопедом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Хонда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государственного регистрационного знака, принадлежащим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мопедом в состоянии алкогольного опьянения, права на управление транспортными средствами не имеет.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 А.В.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</w:t>
      </w:r>
      <w:r w:rsidRPr="00F87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F3694E" w:rsidRPr="00F871EB" w:rsidP="00F36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Яковенко А.В.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ьствами: протоколом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21.06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21.06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об отстранении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управления транспортным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средством; актом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алкогольного опьянения от 21.06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года, </w:t>
      </w:r>
      <w:r w:rsidRPr="00F871EB">
        <w:rPr>
          <w:rFonts w:ascii="Times New Roman" w:hAnsi="Times New Roman" w:cs="Times New Roman"/>
          <w:sz w:val="28"/>
          <w:szCs w:val="28"/>
        </w:rPr>
        <w:t xml:space="preserve">согласно которого у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1EB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 результатом тест</w:t>
      </w:r>
      <w:r w:rsidRPr="00F871EB" w:rsidR="00B873F3">
        <w:rPr>
          <w:rFonts w:ascii="Times New Roman" w:hAnsi="Times New Roman" w:cs="Times New Roman"/>
          <w:sz w:val="28"/>
          <w:szCs w:val="28"/>
        </w:rPr>
        <w:t xml:space="preserve">а № </w:t>
      </w:r>
      <w:r w:rsidRPr="00F871EB" w:rsidR="00F871EB">
        <w:rPr>
          <w:rFonts w:ascii="Times New Roman" w:hAnsi="Times New Roman" w:cs="Times New Roman"/>
          <w:sz w:val="28"/>
          <w:szCs w:val="28"/>
        </w:rPr>
        <w:t>…</w:t>
      </w:r>
      <w:r w:rsidRPr="00F871EB">
        <w:rPr>
          <w:rFonts w:ascii="Times New Roman" w:hAnsi="Times New Roman" w:cs="Times New Roman"/>
          <w:sz w:val="28"/>
          <w:szCs w:val="28"/>
        </w:rPr>
        <w:t xml:space="preserve"> </w:t>
      </w:r>
      <w:r w:rsidRPr="00F871EB">
        <w:rPr>
          <w:rFonts w:ascii="Times New Roman" w:hAnsi="Times New Roman" w:cs="Times New Roman"/>
          <w:sz w:val="28"/>
          <w:szCs w:val="28"/>
        </w:rPr>
        <w:t>алкотектора</w:t>
      </w:r>
      <w:r w:rsidRPr="00F871EB">
        <w:rPr>
          <w:rFonts w:ascii="Times New Roman" w:hAnsi="Times New Roman" w:cs="Times New Roman"/>
          <w:sz w:val="28"/>
          <w:szCs w:val="28"/>
        </w:rPr>
        <w:t xml:space="preserve"> </w:t>
      </w:r>
      <w:r w:rsidRPr="00F871EB" w:rsidR="00B873F3">
        <w:rPr>
          <w:rFonts w:ascii="Times New Roman" w:hAnsi="Times New Roman" w:cs="Times New Roman"/>
          <w:sz w:val="28"/>
          <w:szCs w:val="28"/>
        </w:rPr>
        <w:t>Драгер от 21.06</w:t>
      </w:r>
      <w:r w:rsidRPr="00F871EB">
        <w:rPr>
          <w:rFonts w:ascii="Times New Roman" w:hAnsi="Times New Roman" w:cs="Times New Roman"/>
          <w:sz w:val="28"/>
          <w:szCs w:val="28"/>
        </w:rPr>
        <w:t xml:space="preserve">.2020 года, согласно </w:t>
      </w:r>
      <w:r w:rsidRPr="00F871EB">
        <w:rPr>
          <w:rFonts w:ascii="Times New Roman" w:hAnsi="Times New Roman" w:cs="Times New Roman"/>
          <w:sz w:val="28"/>
          <w:szCs w:val="28"/>
        </w:rPr>
        <w:t>показаниям</w:t>
      </w:r>
      <w:r w:rsidRPr="00F871EB">
        <w:rPr>
          <w:rFonts w:ascii="Times New Roman" w:hAnsi="Times New Roman" w:cs="Times New Roman"/>
          <w:sz w:val="28"/>
          <w:szCs w:val="28"/>
        </w:rPr>
        <w:t xml:space="preserve"> которого р</w:t>
      </w:r>
      <w:r w:rsidRPr="00F871EB" w:rsidR="00B873F3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Pr="00F871EB" w:rsidR="00B873F3">
        <w:rPr>
          <w:rFonts w:ascii="Times New Roman" w:hAnsi="Times New Roman" w:cs="Times New Roman"/>
          <w:sz w:val="28"/>
          <w:szCs w:val="28"/>
        </w:rPr>
        <w:t>продутия</w:t>
      </w:r>
      <w:r w:rsidRPr="00F871EB" w:rsidR="00B873F3">
        <w:rPr>
          <w:rFonts w:ascii="Times New Roman" w:hAnsi="Times New Roman" w:cs="Times New Roman"/>
          <w:sz w:val="28"/>
          <w:szCs w:val="28"/>
        </w:rPr>
        <w:t xml:space="preserve"> составил 0,84</w:t>
      </w:r>
      <w:r w:rsidRPr="00F871EB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задержа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средства от 21.06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года; материалом видеозаписи; дополнением к протоколу об административном правонарушении, согласно которому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 информацией из базы СОД ГИ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 Кр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ыма об отсутствии у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водительского удостоверения, информацией о не привлечении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и уголовной ответственности ранее, то есть в его действиях не содержится уголовного наказуемого деяния.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 А.В.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признает его раскаяние в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признание вины.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 А.В.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ч. 3 ст. 12.8 КоАП РФ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А.В. 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F3694E" w:rsidRPr="00F871EB" w:rsidP="00F36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871EB" w:rsidR="00B873F3">
        <w:rPr>
          <w:rFonts w:ascii="Times New Roman" w:hAnsi="Times New Roman" w:cs="Times New Roman"/>
          <w:sz w:val="28"/>
          <w:szCs w:val="28"/>
        </w:rPr>
        <w:t xml:space="preserve"> </w:t>
      </w:r>
      <w:r w:rsidRPr="00F871EB" w:rsidR="00B8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</w:t>
      </w:r>
      <w:r w:rsidRPr="00F871EB" w:rsid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10 часов 30 минут 25 июня</w:t>
      </w: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3694E" w:rsidRPr="00F871EB" w:rsidP="00F3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1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F3694E" w:rsidRPr="00F871EB" w:rsidP="00A7294E">
      <w:pPr>
        <w:spacing w:after="0" w:line="240" w:lineRule="auto"/>
        <w:ind w:firstLine="709"/>
        <w:jc w:val="both"/>
        <w:rPr>
          <w:sz w:val="28"/>
          <w:szCs w:val="28"/>
        </w:rPr>
      </w:pPr>
      <w:r w:rsidRPr="00F87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F3694E" w:rsidRPr="00F871EB" w:rsidP="00F3694E">
      <w:pPr>
        <w:rPr>
          <w:sz w:val="28"/>
          <w:szCs w:val="28"/>
        </w:rPr>
      </w:pPr>
    </w:p>
    <w:p w:rsidR="00F3694E" w:rsidRPr="00F871EB" w:rsidP="00F3694E">
      <w:pPr>
        <w:rPr>
          <w:sz w:val="28"/>
          <w:szCs w:val="28"/>
        </w:rPr>
      </w:pPr>
    </w:p>
    <w:p w:rsidR="00B54EDD" w:rsidRPr="00F871EB">
      <w:pPr>
        <w:rPr>
          <w:sz w:val="28"/>
          <w:szCs w:val="28"/>
        </w:rPr>
      </w:pPr>
    </w:p>
    <w:sectPr w:rsidSect="0061061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4E"/>
    <w:rsid w:val="00A7294E"/>
    <w:rsid w:val="00B54EDD"/>
    <w:rsid w:val="00B873F3"/>
    <w:rsid w:val="00F3694E"/>
    <w:rsid w:val="00F871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87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7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B3AF-A87A-47D1-9B1D-5016C17E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