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A74" w:rsidRPr="00381057" w:rsidP="00D47A74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5-66-</w:t>
      </w:r>
      <w:r w:rsidRPr="00381057" w:rsidR="00D42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81057" w:rsidR="00047A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D47A74" w:rsidRPr="00381057" w:rsidP="00D47A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057">
        <w:rPr>
          <w:rFonts w:ascii="Times New Roman" w:hAnsi="Times New Roman" w:cs="Times New Roman"/>
          <w:sz w:val="28"/>
          <w:szCs w:val="28"/>
        </w:rPr>
        <w:t>УИД 91</w:t>
      </w:r>
      <w:r w:rsidRPr="0038105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81057">
        <w:rPr>
          <w:rFonts w:ascii="Times New Roman" w:hAnsi="Times New Roman" w:cs="Times New Roman"/>
          <w:sz w:val="28"/>
          <w:szCs w:val="28"/>
        </w:rPr>
        <w:t>0066-01-2022-000</w:t>
      </w:r>
      <w:r w:rsidRPr="00381057" w:rsidR="00D425DB">
        <w:rPr>
          <w:rFonts w:ascii="Times New Roman" w:hAnsi="Times New Roman" w:cs="Times New Roman"/>
          <w:sz w:val="28"/>
          <w:szCs w:val="28"/>
        </w:rPr>
        <w:t>5</w:t>
      </w:r>
      <w:r w:rsidRPr="00381057">
        <w:rPr>
          <w:rFonts w:ascii="Times New Roman" w:hAnsi="Times New Roman" w:cs="Times New Roman"/>
          <w:sz w:val="28"/>
          <w:szCs w:val="28"/>
        </w:rPr>
        <w:t>33-</w:t>
      </w:r>
      <w:r w:rsidRPr="00381057" w:rsidR="00D425DB">
        <w:rPr>
          <w:rFonts w:ascii="Times New Roman" w:hAnsi="Times New Roman" w:cs="Times New Roman"/>
          <w:sz w:val="28"/>
          <w:szCs w:val="28"/>
        </w:rPr>
        <w:t>75</w:t>
      </w:r>
    </w:p>
    <w:p w:rsidR="00D47A74" w:rsidRPr="00381057" w:rsidP="00D47A7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D47A74" w:rsidRPr="00381057" w:rsidP="00D4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47A74" w:rsidRPr="00381057" w:rsidP="00D4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47A74" w:rsidRPr="00381057" w:rsidP="00D4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A74" w:rsidRPr="00381057" w:rsidP="00D47A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2022 года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в отношении 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>Харченко О</w:t>
      </w:r>
      <w:r w:rsidR="003810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3810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3810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057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381057">
        <w:rPr>
          <w:rFonts w:ascii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3810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1057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38105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81057" w:rsidR="009B6B36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381057" w:rsidR="009B6B36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81057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381057" w:rsidR="009B6B3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D47A74" w:rsidRPr="00381057" w:rsidP="00D4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О.В. 26.04.2022 года в 19 часов 22 минуты на ул.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ВАЗ 21099, государственный регистрационный знак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О.В.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Харченко О.В., исследовав представленные доказательства, мировой судья приходит к выводу о доказанности вины Харченко О.В.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 w:rsidRPr="0038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об административных правонарушениях установлена административная ответственность.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D47A74" w:rsidRPr="00381057" w:rsidP="00D4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Харченко О.В. 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26.04.2022 года; протоколом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26.04.2022 года об отстранении Харченко О.В. от управления транспортным средством; </w:t>
      </w:r>
      <w:r w:rsidRPr="00381057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381057">
        <w:rPr>
          <w:rFonts w:ascii="Times New Roman" w:hAnsi="Times New Roman" w:cs="Times New Roman"/>
          <w:sz w:val="28"/>
          <w:szCs w:val="28"/>
        </w:rPr>
        <w:t>…</w:t>
      </w:r>
      <w:r w:rsidRPr="00381057">
        <w:rPr>
          <w:rFonts w:ascii="Times New Roman" w:hAnsi="Times New Roman" w:cs="Times New Roman"/>
          <w:sz w:val="28"/>
          <w:szCs w:val="28"/>
        </w:rPr>
        <w:t xml:space="preserve"> </w:t>
      </w:r>
      <w:r w:rsidRPr="00381057">
        <w:rPr>
          <w:rFonts w:ascii="Times New Roman" w:hAnsi="Times New Roman" w:cs="Times New Roman"/>
          <w:sz w:val="28"/>
          <w:szCs w:val="28"/>
        </w:rPr>
        <w:t>алкотектора</w:t>
      </w:r>
      <w:r w:rsidRPr="00381057">
        <w:rPr>
          <w:rFonts w:ascii="Times New Roman" w:hAnsi="Times New Roman" w:cs="Times New Roman"/>
          <w:sz w:val="28"/>
          <w:szCs w:val="28"/>
        </w:rPr>
        <w:t xml:space="preserve"> Драгер от 26.04.2022 года, согласно </w:t>
      </w:r>
      <w:r w:rsidRPr="00381057">
        <w:rPr>
          <w:rFonts w:ascii="Times New Roman" w:hAnsi="Times New Roman" w:cs="Times New Roman"/>
          <w:sz w:val="28"/>
          <w:szCs w:val="28"/>
        </w:rPr>
        <w:t>показаниям</w:t>
      </w:r>
      <w:r w:rsidRPr="00381057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381057">
        <w:rPr>
          <w:rFonts w:ascii="Times New Roman" w:hAnsi="Times New Roman" w:cs="Times New Roman"/>
          <w:sz w:val="28"/>
          <w:szCs w:val="28"/>
        </w:rPr>
        <w:t>продутия</w:t>
      </w:r>
      <w:r w:rsidRPr="00381057">
        <w:rPr>
          <w:rFonts w:ascii="Times New Roman" w:hAnsi="Times New Roman" w:cs="Times New Roman"/>
          <w:sz w:val="28"/>
          <w:szCs w:val="28"/>
        </w:rPr>
        <w:t xml:space="preserve"> составил 1,49 мг/л абсолютного этилового спирта в выдыхаемом воздухе;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 от 26.04.2022 года, </w:t>
      </w:r>
      <w:r w:rsidRPr="00381057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Харченко О.В. </w:t>
      </w:r>
      <w:r w:rsidRPr="00381057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от 26.04.2022 года; материалом видеозаписи; дополнением к протоколу об административном правонарушении, согласно которому Харченко О.В. водительское удостоверение не получал, среди лиц лишенных права управления не значится; информацией о не привлечении </w:t>
      </w:r>
      <w:r w:rsidRPr="00381057" w:rsidR="009B6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 О.В.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ранее; требованием ИЦ МВД России Р. Крым, о том, что ранее Харченко О.В. по частям 2,4,6 ст. 264 УК РФ, ст. 264.1 УКР РФ не привлекался.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Харченко О.В.  </w:t>
      </w:r>
    </w:p>
    <w:p w:rsidR="00D47A74" w:rsidRPr="00381057" w:rsidP="00D47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057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381057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381057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381057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381057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38105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 Харченко О.В., мировой судья признает признание им вины.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Харченко О.В., мировым судьей не установлено.  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Харченко О.В. 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Харченко О.В. административного правонарушения, назначить ему наказание в виде административного ареста.  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Харченко О.В. данного вида наказания, судом не установлено. 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D47A74" w:rsidRPr="00381057" w:rsidP="00D4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>Харченко О</w:t>
      </w:r>
      <w:r w:rsidR="003810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38105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810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09 часов 00 минут 29 апреля 2022 года.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47A74" w:rsidRPr="00381057" w:rsidP="00D47A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D47A74" w:rsidRPr="00381057" w:rsidP="00381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0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11288D" w:rsidRPr="00381057">
      <w:pPr>
        <w:rPr>
          <w:sz w:val="28"/>
          <w:szCs w:val="28"/>
        </w:rPr>
      </w:pPr>
    </w:p>
    <w:sectPr w:rsidSect="002C24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74"/>
    <w:rsid w:val="00047AE4"/>
    <w:rsid w:val="0011288D"/>
    <w:rsid w:val="002C242C"/>
    <w:rsid w:val="00381057"/>
    <w:rsid w:val="009B6B36"/>
    <w:rsid w:val="00CC396E"/>
    <w:rsid w:val="00D425DB"/>
    <w:rsid w:val="00D47A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