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w:t>
      </w:r>
      <w:r w:rsidRPr="00616FE2" w:rsidR="003F4A68">
        <w:rPr>
          <w:rFonts w:ascii="Times New Roman" w:eastAsia="Times New Roman" w:hAnsi="Times New Roman" w:cs="Times New Roman"/>
          <w:sz w:val="28"/>
          <w:szCs w:val="28"/>
          <w:lang w:eastAsia="ru-RU"/>
        </w:rPr>
        <w:t xml:space="preserve">          </w:t>
      </w:r>
      <w:r w:rsidRPr="00616FE2">
        <w:rPr>
          <w:rFonts w:ascii="Times New Roman" w:eastAsia="Times New Roman" w:hAnsi="Times New Roman" w:cs="Times New Roman"/>
          <w:sz w:val="28"/>
          <w:szCs w:val="28"/>
          <w:lang w:eastAsia="ru-RU"/>
        </w:rPr>
        <w:t>Дело № 5-66-126/2019</w:t>
      </w:r>
    </w:p>
    <w:p w:rsidR="00922044" w:rsidRPr="00616FE2" w:rsidP="00922044">
      <w:pPr>
        <w:spacing w:after="0" w:line="240" w:lineRule="auto"/>
        <w:jc w:val="center"/>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ПОСТАНОВЛЕНИЕ</w:t>
      </w:r>
    </w:p>
    <w:p w:rsidR="00922044" w:rsidRPr="00616FE2" w:rsidP="00922044">
      <w:pPr>
        <w:spacing w:after="0" w:line="240" w:lineRule="auto"/>
        <w:jc w:val="center"/>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по делу об административном правонарушении</w:t>
      </w:r>
    </w:p>
    <w:p w:rsidR="00922044" w:rsidRPr="00616FE2" w:rsidP="00922044">
      <w:pPr>
        <w:spacing w:after="0" w:line="240" w:lineRule="auto"/>
        <w:jc w:val="center"/>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26 июня 2019 года                                              </w:t>
      </w:r>
      <w:r w:rsidRPr="00616FE2">
        <w:rPr>
          <w:rFonts w:ascii="Times New Roman" w:eastAsia="Times New Roman" w:hAnsi="Times New Roman" w:cs="Times New Roman"/>
          <w:sz w:val="28"/>
          <w:szCs w:val="28"/>
          <w:lang w:eastAsia="ru-RU"/>
        </w:rPr>
        <w:t>пгт</w:t>
      </w:r>
      <w:r w:rsidRPr="00616FE2">
        <w:rPr>
          <w:rFonts w:ascii="Times New Roman" w:eastAsia="Times New Roman" w:hAnsi="Times New Roman" w:cs="Times New Roman"/>
          <w:sz w:val="28"/>
          <w:szCs w:val="28"/>
          <w:lang w:eastAsia="ru-RU"/>
        </w:rPr>
        <w:t xml:space="preserve">. Первомайское </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616FE2">
        <w:rPr>
          <w:rFonts w:ascii="Times New Roman" w:eastAsia="Times New Roman" w:hAnsi="Times New Roman" w:cs="Times New Roman"/>
          <w:sz w:val="28"/>
          <w:szCs w:val="28"/>
          <w:lang w:eastAsia="ru-RU"/>
        </w:rPr>
        <w:t>Йова</w:t>
      </w:r>
      <w:r w:rsidRPr="00616FE2">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616FE2">
        <w:rPr>
          <w:rFonts w:ascii="Times New Roman" w:eastAsia="Times New Roman" w:hAnsi="Times New Roman" w:cs="Times New Roman"/>
          <w:sz w:val="28"/>
          <w:szCs w:val="28"/>
          <w:lang w:eastAsia="ru-RU"/>
        </w:rPr>
        <w:t>пгт</w:t>
      </w:r>
      <w:r w:rsidRPr="00616FE2">
        <w:rPr>
          <w:rFonts w:ascii="Times New Roman" w:eastAsia="Times New Roman" w:hAnsi="Times New Roman" w:cs="Times New Roman"/>
          <w:sz w:val="28"/>
          <w:szCs w:val="28"/>
          <w:lang w:eastAsia="ru-RU"/>
        </w:rPr>
        <w:t xml:space="preserve">. Первомайское, ул. Кооперативная, д. 6, рассмотрев материалы дела, поступившего из </w:t>
      </w:r>
      <w:r w:rsidRPr="00616FE2">
        <w:rPr>
          <w:rFonts w:ascii="Times New Roman" w:eastAsia="Calibri" w:hAnsi="Times New Roman" w:cs="Times New Roman"/>
          <w:sz w:val="28"/>
          <w:szCs w:val="28"/>
        </w:rPr>
        <w:t xml:space="preserve">Крымского межрегионального управления государственного автодорожного надзора Федеральной службы по надзору в сфере транспорта </w:t>
      </w:r>
      <w:r w:rsidRPr="00616FE2">
        <w:rPr>
          <w:rFonts w:ascii="Times New Roman" w:eastAsia="Times New Roman" w:hAnsi="Times New Roman" w:cs="Times New Roman"/>
          <w:sz w:val="28"/>
          <w:szCs w:val="28"/>
          <w:lang w:eastAsia="ru-RU"/>
        </w:rPr>
        <w:t xml:space="preserve">о привлечении к административной ответственности индивидуального предпринимателя  Мордовец </w:t>
      </w:r>
      <w:r w:rsidRPr="00616FE2" w:rsidR="006B366E">
        <w:rPr>
          <w:rFonts w:ascii="Times New Roman" w:eastAsia="Times New Roman" w:hAnsi="Times New Roman" w:cs="Times New Roman"/>
          <w:sz w:val="28"/>
          <w:szCs w:val="28"/>
          <w:lang w:eastAsia="ru-RU"/>
        </w:rPr>
        <w:t>В.В.</w:t>
      </w:r>
      <w:r w:rsidRPr="00616FE2">
        <w:rPr>
          <w:rFonts w:ascii="Times New Roman" w:eastAsia="Times New Roman" w:hAnsi="Times New Roman" w:cs="Times New Roman"/>
          <w:sz w:val="28"/>
          <w:szCs w:val="28"/>
          <w:lang w:eastAsia="ru-RU"/>
        </w:rPr>
        <w:t xml:space="preserve">, </w:t>
      </w:r>
      <w:r w:rsidRPr="00616FE2" w:rsidR="006B366E">
        <w:rPr>
          <w:rFonts w:ascii="Times New Roman" w:eastAsia="Times New Roman" w:hAnsi="Times New Roman" w:cs="Times New Roman"/>
          <w:sz w:val="28"/>
          <w:szCs w:val="28"/>
          <w:lang w:eastAsia="ru-RU"/>
        </w:rPr>
        <w:t>ПЕРСОНАЛЬНЫЕ ДАННЫЕ</w:t>
      </w:r>
      <w:r w:rsidRPr="00616FE2">
        <w:rPr>
          <w:rFonts w:ascii="Times New Roman" w:eastAsia="Times New Roman" w:hAnsi="Times New Roman" w:cs="Times New Roman"/>
          <w:sz w:val="28"/>
          <w:szCs w:val="28"/>
          <w:lang w:eastAsia="ru-RU"/>
        </w:rPr>
        <w:t xml:space="preserve">, зарегистрированного по адресу: </w:t>
      </w:r>
      <w:r w:rsidRPr="00616FE2" w:rsidR="006B366E">
        <w:rPr>
          <w:rFonts w:ascii="Times New Roman" w:eastAsia="Times New Roman" w:hAnsi="Times New Roman" w:cs="Times New Roman"/>
          <w:sz w:val="28"/>
          <w:szCs w:val="28"/>
          <w:lang w:eastAsia="ru-RU"/>
        </w:rPr>
        <w:t>АДРЕС</w:t>
      </w:r>
      <w:r w:rsidRPr="00616FE2">
        <w:rPr>
          <w:rFonts w:ascii="Times New Roman" w:eastAsia="Times New Roman" w:hAnsi="Times New Roman" w:cs="Times New Roman"/>
          <w:sz w:val="28"/>
          <w:szCs w:val="28"/>
          <w:lang w:eastAsia="ru-RU"/>
        </w:rPr>
        <w:t xml:space="preserve">, </w:t>
      </w:r>
    </w:p>
    <w:p w:rsidR="00922044" w:rsidRPr="00616FE2" w:rsidP="00922044">
      <w:pPr>
        <w:spacing w:after="0" w:line="240" w:lineRule="auto"/>
        <w:ind w:firstLine="708"/>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о совершении административного правонарушения, предусмотренного ст. 14.1.2 ч. 1 КоАП РФ,</w:t>
      </w:r>
    </w:p>
    <w:p w:rsidR="00922044" w:rsidRPr="00616FE2" w:rsidP="00922044">
      <w:pPr>
        <w:spacing w:after="0" w:line="240" w:lineRule="auto"/>
        <w:ind w:firstLine="708"/>
        <w:jc w:val="center"/>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установил:</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Крымским межрегиональным управлением государственного автодорожного надзора  проведена проверка соблюдения законодательства о лицензировании деятельности по перевозке пассажиров автомобильным транспортом. </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Установлено, что индивидуальный предприниматель Мордовец В.В. 24 мая 2019 года в 08 часов 40 минут по адресу: ул. </w:t>
      </w:r>
      <w:r w:rsidRPr="00616FE2" w:rsidR="006B366E">
        <w:rPr>
          <w:rFonts w:ascii="Times New Roman" w:hAnsi="Times New Roman" w:cs="Times New Roman"/>
          <w:sz w:val="28"/>
          <w:szCs w:val="28"/>
        </w:rPr>
        <w:t>АДРЕС</w:t>
      </w:r>
      <w:r w:rsidRPr="00616FE2">
        <w:rPr>
          <w:rFonts w:ascii="Times New Roman" w:hAnsi="Times New Roman" w:cs="Times New Roman"/>
          <w:sz w:val="28"/>
          <w:szCs w:val="28"/>
        </w:rPr>
        <w:t xml:space="preserve">, на принадлежащем ему автобусе Луидор 22360С </w:t>
      </w:r>
      <w:r w:rsidRPr="00616FE2">
        <w:rPr>
          <w:rFonts w:ascii="Times New Roman" w:hAnsi="Times New Roman" w:cs="Times New Roman"/>
          <w:sz w:val="28"/>
          <w:szCs w:val="28"/>
          <w:lang w:val="en-US"/>
        </w:rPr>
        <w:t>Mercedes</w:t>
      </w:r>
      <w:r w:rsidRPr="00616FE2">
        <w:rPr>
          <w:rFonts w:ascii="Times New Roman" w:hAnsi="Times New Roman" w:cs="Times New Roman"/>
          <w:sz w:val="28"/>
          <w:szCs w:val="28"/>
        </w:rPr>
        <w:t>-</w:t>
      </w:r>
      <w:r w:rsidRPr="00616FE2">
        <w:rPr>
          <w:rFonts w:ascii="Times New Roman" w:hAnsi="Times New Roman" w:cs="Times New Roman"/>
          <w:sz w:val="28"/>
          <w:szCs w:val="28"/>
          <w:lang w:val="en-US"/>
        </w:rPr>
        <w:t>B</w:t>
      </w:r>
      <w:r w:rsidRPr="00616FE2">
        <w:rPr>
          <w:rFonts w:ascii="Times New Roman" w:hAnsi="Times New Roman" w:cs="Times New Roman"/>
          <w:sz w:val="28"/>
          <w:szCs w:val="28"/>
        </w:rPr>
        <w:t xml:space="preserve">, государственный регистрационный знак </w:t>
      </w:r>
      <w:r w:rsidRPr="00616FE2" w:rsidR="006B366E">
        <w:rPr>
          <w:rFonts w:ascii="Times New Roman" w:hAnsi="Times New Roman" w:cs="Times New Roman"/>
          <w:sz w:val="28"/>
          <w:szCs w:val="28"/>
        </w:rPr>
        <w:t>…</w:t>
      </w:r>
      <w:r w:rsidRPr="00616FE2">
        <w:rPr>
          <w:rFonts w:ascii="Times New Roman" w:hAnsi="Times New Roman" w:cs="Times New Roman"/>
          <w:sz w:val="28"/>
          <w:szCs w:val="28"/>
        </w:rPr>
        <w:t>, осуществлял деятельность по перевозке пассажиров, а именно перевозку 15 пассажиров автобусом по заказу,  с нарушением установленных правил, а именно п. 6 ч. 4 ст. 1, п. 24 ч. 1 ст.12 ФЗ РФ от 04.05.2011 г. № 99-ФЗ «О лицензировании отдельных видов деятельности», Положения о лицензировании деятельности по перевозкам пассажиров и иных лиц автобусами, утвержденным Постановлением Правительства  РФ № 195 от 27. 02.2019 г., без специального разрешения (лицензии) на данный вид деятельности.</w:t>
      </w:r>
    </w:p>
    <w:p w:rsidR="00922044" w:rsidRPr="00616FE2" w:rsidP="00922044">
      <w:pPr>
        <w:pStyle w:val="NormalWeb"/>
        <w:shd w:val="clear" w:color="auto" w:fill="FFFFFF"/>
        <w:spacing w:before="0" w:beforeAutospacing="0" w:after="0" w:afterAutospacing="0"/>
        <w:ind w:firstLine="708"/>
        <w:jc w:val="both"/>
        <w:rPr>
          <w:color w:val="000000" w:themeColor="text1"/>
          <w:sz w:val="28"/>
          <w:szCs w:val="28"/>
        </w:rPr>
      </w:pPr>
      <w:r w:rsidRPr="00616FE2">
        <w:rPr>
          <w:sz w:val="28"/>
          <w:szCs w:val="28"/>
        </w:rPr>
        <w:t xml:space="preserve"> В судебном заседании  ИП Мордовец В.В., после разъяснения прав лица, в отношении которого ведётся производство по делу об </w:t>
      </w:r>
      <w:r w:rsidRPr="00616FE2">
        <w:rPr>
          <w:color w:val="000000" w:themeColor="text1"/>
          <w:sz w:val="28"/>
          <w:szCs w:val="28"/>
        </w:rPr>
        <w:t xml:space="preserve">административном правонарушении, предусмотренных ст. 25.1 КоАП РФ, а также положений ст. 51 Конституции РФ, отводов не заявил, вину признал частично, пояснил, что документы на получение лицензии сданы с Крымское межрегиональное УГАДН 29.04.2019 года, на момент перевозки пассажиров 24.05.2019 года лицензию не получил, ошибочно полагал, что с момента сдачи пакета документов для получения лицензии имеет право осуществлять перевозки. Кроме того, для осуществления данной перевозки оформил, по его мнению, все необходимые документы и согласовал поездку в ОГИБДД. Просил при назначении наказания учесть его материальное положение, наличие на иждивении двоих малолетних детей, учесть, что является </w:t>
      </w:r>
      <w:r w:rsidRPr="00616FE2">
        <w:rPr>
          <w:color w:val="000000" w:themeColor="text1"/>
          <w:sz w:val="28"/>
          <w:szCs w:val="28"/>
        </w:rPr>
        <w:t xml:space="preserve">молодым предпринимателем, правонарушение совершил впервые, злого умысла не имел, в связи с необходимостью для получения лицензии заключения договоров на оказание услуг и трудового договора, несет расходы на оплату труда наемным работникам, при этом доходов от деятельности не имеет. Просил применить положения ст. 4.1.1 КоАП, заменив ему штраф на предупреждение, либо уменьшить сумму штрафа. </w:t>
      </w:r>
    </w:p>
    <w:p w:rsidR="00922044" w:rsidRPr="00616FE2" w:rsidP="00922044">
      <w:pPr>
        <w:pStyle w:val="NormalWeb"/>
        <w:shd w:val="clear" w:color="auto" w:fill="FFFFFF"/>
        <w:spacing w:before="0" w:beforeAutospacing="0" w:after="0" w:afterAutospacing="0"/>
        <w:ind w:firstLine="708"/>
        <w:jc w:val="both"/>
        <w:rPr>
          <w:color w:val="000000" w:themeColor="text1"/>
          <w:sz w:val="28"/>
          <w:szCs w:val="28"/>
        </w:rPr>
      </w:pPr>
      <w:r w:rsidRPr="00616FE2">
        <w:rPr>
          <w:color w:val="000000" w:themeColor="text1"/>
          <w:sz w:val="28"/>
          <w:szCs w:val="28"/>
        </w:rPr>
        <w:t xml:space="preserve">Крымское МУГАДН </w:t>
      </w:r>
      <w:r w:rsidRPr="00616FE2">
        <w:rPr>
          <w:color w:val="000000" w:themeColor="text1"/>
          <w:sz w:val="28"/>
          <w:szCs w:val="28"/>
        </w:rPr>
        <w:t>Ространснадзора</w:t>
      </w:r>
      <w:r w:rsidRPr="00616FE2">
        <w:rPr>
          <w:color w:val="000000" w:themeColor="text1"/>
          <w:sz w:val="28"/>
          <w:szCs w:val="28"/>
        </w:rPr>
        <w:t xml:space="preserve"> по их ходатайству о месте и времени рассмотрения дела извещено надлежаще, представитель ходатайствовал о рассмотрении дела в его отсутствии. Суд считает возможным рассмотреть дело в отсутствие представителя Крымского МУГАДН </w:t>
      </w:r>
      <w:r w:rsidRPr="00616FE2">
        <w:rPr>
          <w:color w:val="000000" w:themeColor="text1"/>
          <w:sz w:val="28"/>
          <w:szCs w:val="28"/>
        </w:rPr>
        <w:t>Ространснадзора</w:t>
      </w:r>
      <w:r w:rsidRPr="00616FE2">
        <w:rPr>
          <w:color w:val="000000" w:themeColor="text1"/>
          <w:sz w:val="28"/>
          <w:szCs w:val="28"/>
        </w:rPr>
        <w:t>.</w:t>
      </w:r>
    </w:p>
    <w:p w:rsidR="00922044" w:rsidRPr="00616FE2" w:rsidP="00922044">
      <w:pPr>
        <w:spacing w:after="0" w:line="240" w:lineRule="auto"/>
        <w:jc w:val="both"/>
        <w:rPr>
          <w:rFonts w:ascii="Times New Roman" w:hAnsi="Times New Roman" w:cs="Times New Roman"/>
          <w:color w:val="000000"/>
          <w:sz w:val="28"/>
          <w:szCs w:val="28"/>
          <w:shd w:val="clear" w:color="auto" w:fill="FFFFFF"/>
        </w:rPr>
      </w:pPr>
      <w:r w:rsidRPr="00616FE2">
        <w:rPr>
          <w:rFonts w:ascii="Times New Roman" w:hAnsi="Times New Roman" w:cs="Times New Roman"/>
          <w:sz w:val="28"/>
          <w:szCs w:val="28"/>
        </w:rPr>
        <w:t xml:space="preserve">           Выслушав пояснения ИП Мордовец В.В., исследовав представленные материалы дела, считаю, что его вина полностью установлена, </w:t>
      </w:r>
      <w:r w:rsidRPr="00616FE2">
        <w:rPr>
          <w:rFonts w:ascii="Times New Roman" w:hAnsi="Times New Roman" w:cs="Times New Roman"/>
          <w:color w:val="000000"/>
          <w:sz w:val="28"/>
          <w:szCs w:val="28"/>
          <w:shd w:val="clear" w:color="auto" w:fill="FFFFFF"/>
        </w:rPr>
        <w:t>факт осуществления предпринимательской деятельности в области транспорта без лицензии подтверждается совокупностью имеющихся в деле доказательств, а именно:</w:t>
      </w:r>
    </w:p>
    <w:p w:rsidR="00922044" w:rsidRPr="00616FE2" w:rsidP="00922044">
      <w:pPr>
        <w:spacing w:after="0" w:line="240" w:lineRule="auto"/>
        <w:jc w:val="both"/>
        <w:rPr>
          <w:rFonts w:ascii="Times New Roman" w:hAnsi="Times New Roman" w:cs="Times New Roman"/>
          <w:color w:val="000000"/>
          <w:sz w:val="28"/>
          <w:szCs w:val="28"/>
          <w:shd w:val="clear" w:color="auto" w:fill="FFFFFF"/>
        </w:rPr>
      </w:pPr>
      <w:r w:rsidRPr="00616FE2">
        <w:rPr>
          <w:rFonts w:ascii="Times New Roman" w:hAnsi="Times New Roman" w:cs="Times New Roman"/>
          <w:color w:val="000000"/>
          <w:sz w:val="28"/>
          <w:szCs w:val="28"/>
          <w:shd w:val="clear" w:color="auto" w:fill="FFFFFF"/>
        </w:rPr>
        <w:t xml:space="preserve">- распоряжением органа государственного контроля (надзора) о проведении проверки транспортных средств в процессе их эксплуатации от 23.05.2019 года № </w:t>
      </w:r>
      <w:r w:rsidRPr="00616FE2" w:rsidR="006B366E">
        <w:rPr>
          <w:rFonts w:ascii="Times New Roman" w:hAnsi="Times New Roman" w:cs="Times New Roman"/>
          <w:color w:val="000000"/>
          <w:sz w:val="28"/>
          <w:szCs w:val="28"/>
          <w:shd w:val="clear" w:color="auto" w:fill="FFFFFF"/>
        </w:rPr>
        <w:t>…</w:t>
      </w:r>
      <w:r w:rsidRPr="00616FE2">
        <w:rPr>
          <w:rFonts w:ascii="Times New Roman" w:hAnsi="Times New Roman" w:cs="Times New Roman"/>
          <w:color w:val="000000"/>
          <w:sz w:val="28"/>
          <w:szCs w:val="28"/>
          <w:shd w:val="clear" w:color="auto" w:fill="FFFFFF"/>
        </w:rPr>
        <w:t xml:space="preserve"> и рейдовым заданием;</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протоколом об административном правонарушении </w:t>
      </w:r>
      <w:r w:rsidRPr="00616FE2" w:rsidR="006B366E">
        <w:rPr>
          <w:rFonts w:ascii="Times New Roman" w:hAnsi="Times New Roman" w:cs="Times New Roman"/>
          <w:sz w:val="28"/>
          <w:szCs w:val="28"/>
        </w:rPr>
        <w:t>…</w:t>
      </w:r>
      <w:r w:rsidRPr="00616FE2">
        <w:rPr>
          <w:rFonts w:ascii="Times New Roman" w:hAnsi="Times New Roman" w:cs="Times New Roman"/>
          <w:sz w:val="28"/>
          <w:szCs w:val="28"/>
        </w:rPr>
        <w:t xml:space="preserve"> от 10 июня 2019 года,  который составлен уполномоченным лицом, копия протокола вручена ИП Мордовец В.В., существенных недостатков, которые могли бы повлечь его недействительность, протокол не содержит;</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актом планового (рейдового) осмотра, обследования транспортного средства № </w:t>
      </w:r>
      <w:r w:rsidRPr="00616FE2" w:rsidR="006B366E">
        <w:rPr>
          <w:rFonts w:ascii="Times New Roman" w:hAnsi="Times New Roman" w:cs="Times New Roman"/>
          <w:sz w:val="28"/>
          <w:szCs w:val="28"/>
        </w:rPr>
        <w:t>…</w:t>
      </w:r>
      <w:r w:rsidRPr="00616FE2">
        <w:rPr>
          <w:rFonts w:ascii="Times New Roman" w:hAnsi="Times New Roman" w:cs="Times New Roman"/>
          <w:sz w:val="28"/>
          <w:szCs w:val="28"/>
        </w:rPr>
        <w:t xml:space="preserve"> от 24 мая 2019 года;</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фотоматериалами события правонарушения;</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светокопией лицензии № </w:t>
      </w:r>
      <w:r w:rsidRPr="00616FE2" w:rsidR="006B366E">
        <w:rPr>
          <w:rFonts w:ascii="Times New Roman" w:hAnsi="Times New Roman" w:cs="Times New Roman"/>
          <w:sz w:val="28"/>
          <w:szCs w:val="28"/>
        </w:rPr>
        <w:t xml:space="preserve">… </w:t>
      </w:r>
      <w:r w:rsidRPr="00616FE2">
        <w:rPr>
          <w:rFonts w:ascii="Times New Roman" w:hAnsi="Times New Roman" w:cs="Times New Roman"/>
          <w:sz w:val="28"/>
          <w:szCs w:val="28"/>
        </w:rPr>
        <w:t>от 19.06.2019 года на имя ИП Мордовец В.В.</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r w:rsidRPr="00616FE2">
        <w:rPr>
          <w:rFonts w:ascii="Times New Roman" w:hAnsi="Times New Roman" w:cs="Times New Roman"/>
          <w:sz w:val="28"/>
          <w:szCs w:val="28"/>
        </w:rPr>
        <w:tab/>
      </w:r>
    </w:p>
    <w:p w:rsidR="00922044" w:rsidRPr="00616FE2" w:rsidP="00922044">
      <w:pPr>
        <w:spacing w:after="0" w:line="240" w:lineRule="auto"/>
        <w:jc w:val="both"/>
        <w:rPr>
          <w:rFonts w:ascii="Times New Roman" w:eastAsia="Calibri" w:hAnsi="Times New Roman" w:cs="Times New Roman"/>
          <w:sz w:val="28"/>
          <w:szCs w:val="28"/>
          <w:lang w:eastAsia="ru-RU"/>
        </w:rPr>
      </w:pPr>
      <w:r w:rsidRPr="00616FE2">
        <w:rPr>
          <w:rFonts w:ascii="Times New Roman" w:eastAsia="Calibri" w:hAnsi="Times New Roman" w:cs="Times New Roman"/>
          <w:sz w:val="28"/>
          <w:szCs w:val="28"/>
          <w:lang w:eastAsia="ru-RU"/>
        </w:rPr>
        <w:t xml:space="preserve">           Суд установил, что имеются противоречия между протоколом об административном правонарушении и материалами дела. Так в протоколе об административном правонарушении указана дата совершения ИП Мордовец В.В. административного правонарушения 24.06.2019 года, в то время как согласно материалам дела, пояснений Мордовец В.В., событие имело место 24 мая 2019 года. Суд приходит к выводу, что данная неточность в протоколе об административном правонарушении  является технической опиской. Все имеющиеся в материалах дела и исследованные судом доказательства согласуются между собой и с показаниями самого Мордовец В.В., последовательны и подтверждают факт совершения административного правонарушения 24 мая 2019 года, что суд  считает необходимым  принять  за дату совершения административного правонарушения.</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Частью 1 статьи 14.1.2 КоАП РФ  предусмотрена административная ответственность за осуществление предпринимательской деятельности в области транспорта без лицензии.</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Согласно пункту 24 статьи 12 Федерального закона от 04.05.2011 № 99-ФЗ «О лицензировании отдельных видов деятельности», в число видов деятельности, подлежащих лицензированию, входит перевозка пассажиров и других лиц автобусами.</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Постановлением Правительства РФ от 27.02.2019 № 195 «О лицензировании деятельности по перевозкам пассажиров и иных лиц автобусами»  определено, что лицензирование видов деятельности в сфере автомобильного транспорта возложено на Федеральную службу по надзору в сфере транспорта. </w:t>
      </w:r>
      <w:r w:rsidRPr="00616FE2">
        <w:rPr>
          <w:rFonts w:ascii="Times New Roman" w:hAnsi="Times New Roman" w:cs="Times New Roman"/>
          <w:sz w:val="28"/>
          <w:szCs w:val="28"/>
        </w:rPr>
        <w:tab/>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ab/>
      </w:r>
      <w:r w:rsidRPr="00616FE2">
        <w:rPr>
          <w:rStyle w:val="Strong"/>
          <w:rFonts w:ascii="Times New Roman" w:hAnsi="Times New Roman" w:cs="Times New Roman"/>
          <w:b w:val="0"/>
          <w:sz w:val="28"/>
          <w:szCs w:val="28"/>
          <w:bdr w:val="none" w:sz="0" w:space="0" w:color="auto" w:frame="1"/>
          <w:shd w:val="clear" w:color="auto" w:fill="FFFFFF"/>
        </w:rPr>
        <w:t xml:space="preserve">Лицензия </w:t>
      </w:r>
      <w:r w:rsidRPr="00616FE2">
        <w:rPr>
          <w:rStyle w:val="Strong"/>
          <w:rFonts w:ascii="Times New Roman" w:hAnsi="Times New Roman" w:cs="Times New Roman"/>
          <w:b w:val="0"/>
          <w:sz w:val="28"/>
          <w:szCs w:val="28"/>
          <w:bdr w:val="none" w:sz="0" w:space="0" w:color="auto" w:frame="1"/>
          <w:shd w:val="clear" w:color="auto" w:fill="FFFFFF"/>
        </w:rPr>
        <w:t>Ространснадзора</w:t>
      </w:r>
      <w:r w:rsidRPr="00616FE2">
        <w:rPr>
          <w:rFonts w:ascii="Times New Roman" w:hAnsi="Times New Roman" w:cs="Times New Roman"/>
          <w:sz w:val="28"/>
          <w:szCs w:val="28"/>
          <w:shd w:val="clear" w:color="auto" w:fill="FFFFFF"/>
        </w:rPr>
        <w:t> - это официальный разрешительный документ, наличие которого необходимо при осуществлении транспортной деятельности, в соответствии с законодательством подлежащей лицензированию.</w:t>
      </w:r>
      <w:r w:rsidRPr="00616FE2">
        <w:rPr>
          <w:rFonts w:ascii="Times New Roman" w:hAnsi="Times New Roman" w:cs="Times New Roman"/>
          <w:sz w:val="28"/>
          <w:szCs w:val="28"/>
        </w:rPr>
        <w:tab/>
      </w:r>
      <w:r w:rsidRPr="00616FE2">
        <w:rPr>
          <w:rFonts w:ascii="Times New Roman" w:hAnsi="Times New Roman" w:cs="Times New Roman"/>
          <w:sz w:val="28"/>
          <w:szCs w:val="28"/>
        </w:rPr>
        <w:tab/>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Положением о лицензировании деятельности по перевозкам автобусами пассажиров, утвержденным Постановлением Правительства Российской Федерации от 27.02.2019 N 195 (далее - Положение о лицензировании), определены порядок лицензирования деятельности по перевозкам автобусами, лицензионные требования, предъявляемые к лицензиату при выполнении работ по перевозке пассажиров автобусами,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 автобусов, соответствующих требованиям о безопасности автомобильного транспорта.</w:t>
      </w:r>
    </w:p>
    <w:p w:rsidR="00922044" w:rsidRPr="00616FE2" w:rsidP="00922044">
      <w:pPr>
        <w:autoSpaceDE w:val="0"/>
        <w:autoSpaceDN w:val="0"/>
        <w:adjustRightInd w:val="0"/>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Согласно п. 8 Положения о лицензировании, при осуществлении организованных перевозок групп детей автобусами лицензиата помимо лицензионных требований, предусмотренных </w:t>
      </w:r>
      <w:hyperlink r:id="rId4" w:history="1">
        <w:r w:rsidRPr="00616FE2">
          <w:rPr>
            <w:rFonts w:ascii="Times New Roman" w:hAnsi="Times New Roman" w:cs="Times New Roman"/>
            <w:sz w:val="28"/>
            <w:szCs w:val="28"/>
          </w:rPr>
          <w:t>пунктом 7</w:t>
        </w:r>
      </w:hyperlink>
      <w:r w:rsidRPr="00616FE2">
        <w:rPr>
          <w:rFonts w:ascii="Times New Roman" w:hAnsi="Times New Roman" w:cs="Times New Roman"/>
          <w:sz w:val="28"/>
          <w:szCs w:val="28"/>
        </w:rPr>
        <w:t xml:space="preserve"> настоящего Положения, лицензиат обязан выполнять требования, предусмотренные </w:t>
      </w:r>
      <w:hyperlink r:id="rId5" w:history="1">
        <w:r w:rsidRPr="00616FE2">
          <w:rPr>
            <w:rFonts w:ascii="Times New Roman" w:hAnsi="Times New Roman" w:cs="Times New Roman"/>
            <w:sz w:val="28"/>
            <w:szCs w:val="28"/>
          </w:rPr>
          <w:t>пунктом 3</w:t>
        </w:r>
      </w:hyperlink>
      <w:r w:rsidRPr="00616FE2">
        <w:rPr>
          <w:rFonts w:ascii="Times New Roman" w:hAnsi="Times New Roman" w:cs="Times New Roman"/>
          <w:sz w:val="28"/>
          <w:szCs w:val="28"/>
        </w:rPr>
        <w:t xml:space="preserve">, </w:t>
      </w:r>
      <w:hyperlink r:id="rId6" w:history="1">
        <w:r w:rsidRPr="00616FE2">
          <w:rPr>
            <w:rFonts w:ascii="Times New Roman" w:hAnsi="Times New Roman" w:cs="Times New Roman"/>
            <w:sz w:val="28"/>
            <w:szCs w:val="28"/>
          </w:rPr>
          <w:t>подпунктами "б"</w:t>
        </w:r>
      </w:hyperlink>
      <w:r w:rsidRPr="00616FE2">
        <w:rPr>
          <w:rFonts w:ascii="Times New Roman" w:hAnsi="Times New Roman" w:cs="Times New Roman"/>
          <w:sz w:val="28"/>
          <w:szCs w:val="28"/>
        </w:rPr>
        <w:t xml:space="preserve"> и </w:t>
      </w:r>
      <w:hyperlink r:id="rId7" w:history="1">
        <w:r w:rsidRPr="00616FE2">
          <w:rPr>
            <w:rFonts w:ascii="Times New Roman" w:hAnsi="Times New Roman" w:cs="Times New Roman"/>
            <w:sz w:val="28"/>
            <w:szCs w:val="28"/>
          </w:rPr>
          <w:t>"в" пункта 4</w:t>
        </w:r>
      </w:hyperlink>
      <w:r w:rsidRPr="00616FE2">
        <w:rPr>
          <w:rFonts w:ascii="Times New Roman" w:hAnsi="Times New Roman" w:cs="Times New Roman"/>
          <w:sz w:val="28"/>
          <w:szCs w:val="28"/>
        </w:rPr>
        <w:t xml:space="preserve">, </w:t>
      </w:r>
      <w:hyperlink r:id="rId8" w:history="1">
        <w:r w:rsidRPr="00616FE2">
          <w:rPr>
            <w:rFonts w:ascii="Times New Roman" w:hAnsi="Times New Roman" w:cs="Times New Roman"/>
            <w:sz w:val="28"/>
            <w:szCs w:val="28"/>
          </w:rPr>
          <w:t>пунктами 11</w:t>
        </w:r>
      </w:hyperlink>
      <w:r w:rsidRPr="00616FE2">
        <w:rPr>
          <w:rFonts w:ascii="Times New Roman" w:hAnsi="Times New Roman" w:cs="Times New Roman"/>
          <w:sz w:val="28"/>
          <w:szCs w:val="28"/>
        </w:rPr>
        <w:t xml:space="preserve">, </w:t>
      </w:r>
      <w:hyperlink r:id="rId9" w:history="1">
        <w:r w:rsidRPr="00616FE2">
          <w:rPr>
            <w:rFonts w:ascii="Times New Roman" w:hAnsi="Times New Roman" w:cs="Times New Roman"/>
            <w:sz w:val="28"/>
            <w:szCs w:val="28"/>
          </w:rPr>
          <w:t>12</w:t>
        </w:r>
      </w:hyperlink>
      <w:r w:rsidRPr="00616FE2">
        <w:rPr>
          <w:rFonts w:ascii="Times New Roman" w:hAnsi="Times New Roman" w:cs="Times New Roman"/>
          <w:sz w:val="28"/>
          <w:szCs w:val="28"/>
        </w:rPr>
        <w:t xml:space="preserve">, </w:t>
      </w:r>
      <w:hyperlink r:id="rId10" w:history="1">
        <w:r w:rsidRPr="00616FE2">
          <w:rPr>
            <w:rFonts w:ascii="Times New Roman" w:hAnsi="Times New Roman" w:cs="Times New Roman"/>
            <w:sz w:val="28"/>
            <w:szCs w:val="28"/>
          </w:rPr>
          <w:t>15</w:t>
        </w:r>
      </w:hyperlink>
      <w:r w:rsidRPr="00616FE2">
        <w:rPr>
          <w:rFonts w:ascii="Times New Roman" w:hAnsi="Times New Roman" w:cs="Times New Roman"/>
          <w:sz w:val="28"/>
          <w:szCs w:val="28"/>
        </w:rPr>
        <w:t xml:space="preserve"> и </w:t>
      </w:r>
      <w:hyperlink r:id="rId11" w:history="1">
        <w:r w:rsidRPr="00616FE2">
          <w:rPr>
            <w:rFonts w:ascii="Times New Roman" w:hAnsi="Times New Roman" w:cs="Times New Roman"/>
            <w:sz w:val="28"/>
            <w:szCs w:val="28"/>
          </w:rPr>
          <w:t>17</w:t>
        </w:r>
      </w:hyperlink>
      <w:r w:rsidRPr="00616FE2">
        <w:rPr>
          <w:rFonts w:ascii="Times New Roman" w:hAnsi="Times New Roman" w:cs="Times New Roman"/>
          <w:sz w:val="28"/>
          <w:szCs w:val="28"/>
        </w:rPr>
        <w:t xml:space="preserve"> Правил организованной перевозки группы детей автобусами, утвержденных постановлением Правительства Российской Федерации от 17 декабря 2013 г. N 1177 "Об утверждении Правил организованной перевозки группы детей автобусами".</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Как установлено в судебном заседании по состоянию на 24.05.2019 года индивидуальному предпринимателю Мордовец В.В. лицензия на осуществление перевозок автобусами пассажиров Федеральной службой по надзору в сфере транспорта не выдавалась, соответствующая лицензия выдана ИП Мордовец В.В. 19 июня 2019 года (лицензия № </w:t>
      </w:r>
      <w:r w:rsidRPr="00616FE2" w:rsidR="006B366E">
        <w:rPr>
          <w:rFonts w:ascii="Times New Roman" w:hAnsi="Times New Roman" w:cs="Times New Roman"/>
          <w:sz w:val="28"/>
          <w:szCs w:val="28"/>
        </w:rPr>
        <w:t>…</w:t>
      </w:r>
      <w:r w:rsidRPr="00616FE2">
        <w:rPr>
          <w:rFonts w:ascii="Times New Roman" w:hAnsi="Times New Roman" w:cs="Times New Roman"/>
          <w:sz w:val="28"/>
          <w:szCs w:val="28"/>
        </w:rPr>
        <w:t xml:space="preserve"> от 19.06.2019).</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Таким образом, осуществление перевозки пассажиров с использованием транспортного средства  Луидор 22360С </w:t>
      </w:r>
      <w:r w:rsidRPr="00616FE2">
        <w:rPr>
          <w:rFonts w:ascii="Times New Roman" w:hAnsi="Times New Roman" w:cs="Times New Roman"/>
          <w:sz w:val="28"/>
          <w:szCs w:val="28"/>
          <w:lang w:val="en-US"/>
        </w:rPr>
        <w:t>Mercedes</w:t>
      </w:r>
      <w:r w:rsidRPr="00616FE2">
        <w:rPr>
          <w:rFonts w:ascii="Times New Roman" w:hAnsi="Times New Roman" w:cs="Times New Roman"/>
          <w:sz w:val="28"/>
          <w:szCs w:val="28"/>
        </w:rPr>
        <w:t>-</w:t>
      </w:r>
      <w:r w:rsidRPr="00616FE2">
        <w:rPr>
          <w:rFonts w:ascii="Times New Roman" w:hAnsi="Times New Roman" w:cs="Times New Roman"/>
          <w:sz w:val="28"/>
          <w:szCs w:val="28"/>
          <w:lang w:val="en-US"/>
        </w:rPr>
        <w:t>B</w:t>
      </w:r>
      <w:r w:rsidRPr="00616FE2">
        <w:rPr>
          <w:rFonts w:ascii="Times New Roman" w:hAnsi="Times New Roman" w:cs="Times New Roman"/>
          <w:sz w:val="28"/>
          <w:szCs w:val="28"/>
        </w:rPr>
        <w:t xml:space="preserve">, государственный регистрационный знак </w:t>
      </w:r>
      <w:r w:rsidRPr="00616FE2" w:rsidR="006B366E">
        <w:rPr>
          <w:rFonts w:ascii="Times New Roman" w:hAnsi="Times New Roman" w:cs="Times New Roman"/>
          <w:sz w:val="28"/>
          <w:szCs w:val="28"/>
        </w:rPr>
        <w:t>…</w:t>
      </w:r>
      <w:r w:rsidRPr="00616FE2">
        <w:rPr>
          <w:rFonts w:ascii="Times New Roman" w:hAnsi="Times New Roman" w:cs="Times New Roman"/>
          <w:sz w:val="28"/>
          <w:szCs w:val="28"/>
        </w:rPr>
        <w:t xml:space="preserve">, без специального разрешения (лицензии) является нарушением требований Федерального закона от 04.05.2011 № 99-ФЗ «О лицензировании отдельных видов деятельности». </w:t>
      </w:r>
      <w:r w:rsidRPr="00616FE2">
        <w:rPr>
          <w:rFonts w:ascii="Times New Roman" w:hAnsi="Times New Roman" w:cs="Times New Roman"/>
          <w:sz w:val="28"/>
          <w:szCs w:val="28"/>
        </w:rPr>
        <w:tab/>
      </w:r>
      <w:r w:rsidRPr="00616FE2">
        <w:rPr>
          <w:rFonts w:ascii="Times New Roman" w:hAnsi="Times New Roman" w:cs="Times New Roman"/>
          <w:sz w:val="28"/>
          <w:szCs w:val="28"/>
        </w:rPr>
        <w:tab/>
      </w:r>
      <w:r w:rsidRPr="00616FE2">
        <w:rPr>
          <w:rFonts w:ascii="Times New Roman" w:hAnsi="Times New Roman" w:cs="Times New Roman"/>
          <w:sz w:val="28"/>
          <w:szCs w:val="28"/>
        </w:rPr>
        <w:tab/>
        <w:t xml:space="preserve"> </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Таким образом, ИП Мордовец В.В. совершил административное правонарушение - осуществление предпринимательской деятельности в области транспорта без лицензии, ответственность за которое предусмотрена ч.1 ст. 14.1.2 КоАП РФ.          </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color w:val="000000"/>
          <w:sz w:val="28"/>
          <w:szCs w:val="28"/>
          <w:shd w:val="clear" w:color="auto" w:fill="FFFFFF"/>
        </w:rPr>
        <w:t xml:space="preserve">          </w:t>
      </w:r>
      <w:r w:rsidRPr="00616FE2">
        <w:rPr>
          <w:rFonts w:ascii="Times New Roman" w:hAnsi="Times New Roman" w:cs="Times New Roman"/>
          <w:sz w:val="28"/>
          <w:szCs w:val="28"/>
        </w:rPr>
        <w:t>Частью 1 статьи 14.1.2. КоАП РФ за осуществление предпринимательской деятельности в области транспорта без лицензии предусмотрено административное наказание в виде административного штрафа на индивидуальных предпринимателей в размере ста тысяч рублей.</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При назначении правонарушителю административного наказания, суд учитывает характер совершенного им административного правонарушения, обстоятельства отягчающие и смягчающие административную ответственность, данные о личности правонарушителя.    </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Правонарушение индивидуальным предпринимателем Мордовец В.В. совершено в области предпринимательской деятельности. Ранее к административной ответственности он не привлекался, обстоятельств, отягчающих административную ответственность, предусмотренных ст. 4.3 КоАП РФ не установлено. Обстоятельствами, смягчающими административную ответственность, признается раскаяние Мордовец В.В., наличие у него на иждивении малолетних детей.</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Разрешая ходатайство ИП Мордовец В.В. о необходимости применения положений части 1 статьи 4.1.1 указанного Кодекса и замены назначенного административного наказания на предупреждение полагаю, что оно удовлетворению не подлежит исходя из анализа конкретных обстоятельств и доказательств данного дела, по следующим основаниям.</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В соответствии с частью 1 статьи 4.1.1 Кодекса Российской Федерации об административных правонарушениях, введенной в названный Кодекс Федеральным законом от 03.07.2016 N 316-ФЗ,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названного Кодекса или закона субъекта Российской Федерации об административных </w:t>
      </w:r>
      <w:r w:rsidRPr="00616FE2">
        <w:rPr>
          <w:rFonts w:ascii="Times New Roman" w:hAnsi="Times New Roman" w:cs="Times New Roman"/>
          <w:sz w:val="28"/>
          <w:szCs w:val="28"/>
        </w:rPr>
        <w:t>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указанного Кодекса, за исключением случаев, предусмотренных частью 2 данной статьи.</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Согласно части 2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22044" w:rsidRPr="00616FE2" w:rsidP="00922044">
      <w:pPr>
        <w:shd w:val="clear" w:color="auto" w:fill="FFFFFF"/>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С учетом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  </w:t>
      </w:r>
    </w:p>
    <w:p w:rsidR="00922044" w:rsidRPr="00616FE2" w:rsidP="0092204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16FE2">
        <w:rPr>
          <w:rFonts w:ascii="Times New Roman" w:eastAsia="Times New Roman" w:hAnsi="Times New Roman" w:cs="Times New Roman"/>
          <w:color w:val="000000"/>
          <w:sz w:val="28"/>
          <w:szCs w:val="28"/>
          <w:lang w:eastAsia="ru-RU"/>
        </w:rPr>
        <w:t>Следовательно, назначение наказания в виде предупреждения возможно при наличии совокупности условий - совершение лицом правонарушения впервые и отсутствие возможной угрозы причинения вреда жизни и здоровью людей.</w:t>
      </w:r>
    </w:p>
    <w:p w:rsidR="00922044" w:rsidRPr="00616FE2" w:rsidP="00922044">
      <w:pPr>
        <w:spacing w:after="0" w:line="240" w:lineRule="auto"/>
        <w:jc w:val="both"/>
        <w:rPr>
          <w:rFonts w:ascii="Times New Roman" w:eastAsia="Times New Roman" w:hAnsi="Times New Roman" w:cs="Times New Roman"/>
          <w:color w:val="000000"/>
          <w:sz w:val="28"/>
          <w:szCs w:val="28"/>
          <w:lang w:eastAsia="ru-RU"/>
        </w:rPr>
      </w:pPr>
      <w:r w:rsidRPr="00616FE2">
        <w:rPr>
          <w:rFonts w:ascii="Times New Roman" w:hAnsi="Times New Roman" w:cs="Times New Roman"/>
          <w:sz w:val="28"/>
          <w:szCs w:val="28"/>
        </w:rPr>
        <w:t xml:space="preserve">          В рассматриваемом случае из материалов дела данная совокупность обстоятельств не усматривается. </w:t>
      </w:r>
      <w:r w:rsidRPr="00616FE2">
        <w:rPr>
          <w:rFonts w:ascii="Times New Roman" w:eastAsia="Times New Roman" w:hAnsi="Times New Roman" w:cs="Times New Roman"/>
          <w:color w:val="000000"/>
          <w:sz w:val="28"/>
          <w:szCs w:val="28"/>
          <w:lang w:eastAsia="ru-RU"/>
        </w:rPr>
        <w:t xml:space="preserve">Как установлено, с учетом признаков объективной стороны данного административного правонарушения, оно существенно нарушает охраняемые общественные отношения, поскольку деятельность ИП Мордовец В.В. связана с перевозкой значительного числа граждан с помощью источника повышенной опасности, что </w:t>
      </w:r>
      <w:r w:rsidRPr="00616FE2">
        <w:rPr>
          <w:rFonts w:ascii="Times New Roman" w:hAnsi="Times New Roman" w:cs="Times New Roman"/>
          <w:sz w:val="28"/>
          <w:szCs w:val="28"/>
        </w:rPr>
        <w:t>могло повлечь угрозу причинения вреда жизни и здоровью людей</w:t>
      </w:r>
      <w:r w:rsidRPr="00616FE2">
        <w:rPr>
          <w:rFonts w:ascii="Times New Roman" w:eastAsia="Times New Roman" w:hAnsi="Times New Roman" w:cs="Times New Roman"/>
          <w:color w:val="000000"/>
          <w:sz w:val="28"/>
          <w:szCs w:val="28"/>
          <w:lang w:eastAsia="ru-RU"/>
        </w:rPr>
        <w:t xml:space="preserve">. Кроме того, в данном случае ИП Мордовец В.В. осуществлял перевозку особой категории граждан – детей, что свидетельствует об особой значимости данного административного правонарушения. </w:t>
      </w:r>
    </w:p>
    <w:p w:rsidR="00922044" w:rsidRPr="00616FE2" w:rsidP="00922044">
      <w:pPr>
        <w:pStyle w:val="s1"/>
        <w:shd w:val="clear" w:color="auto" w:fill="FFFFFF"/>
        <w:spacing w:before="0" w:beforeAutospacing="0" w:after="0" w:afterAutospacing="0"/>
        <w:jc w:val="both"/>
        <w:rPr>
          <w:sz w:val="28"/>
          <w:szCs w:val="28"/>
        </w:rPr>
      </w:pPr>
      <w:r w:rsidRPr="00616FE2">
        <w:rPr>
          <w:sz w:val="28"/>
          <w:szCs w:val="28"/>
        </w:rPr>
        <w:t xml:space="preserve">          Само по себе то обстоятельство, что ИП Мордовец является субъектом малого предпринимательства, не является достаточным основанием для применения положений статьи 4.1.1 КоАП РФ.</w:t>
      </w:r>
    </w:p>
    <w:p w:rsidR="00922044" w:rsidRPr="00616FE2" w:rsidP="00922044">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616FE2">
        <w:rPr>
          <w:rFonts w:ascii="Times New Roman" w:eastAsia="Times New Roman" w:hAnsi="Times New Roman" w:cs="Times New Roman"/>
          <w:color w:val="000000"/>
          <w:sz w:val="28"/>
          <w:szCs w:val="28"/>
          <w:lang w:eastAsia="ru-RU"/>
        </w:rPr>
        <w:t>Таким образом, ходатайство ИП Мордовец В.В. о замене назначенного наказания  не подлежит удовлетворению.</w:t>
      </w:r>
    </w:p>
    <w:p w:rsidR="00922044" w:rsidRPr="00616FE2" w:rsidP="00922044">
      <w:pPr>
        <w:spacing w:after="0" w:line="240" w:lineRule="auto"/>
        <w:ind w:firstLine="709"/>
        <w:jc w:val="both"/>
        <w:rPr>
          <w:rFonts w:ascii="Times New Roman" w:eastAsia="Newton-Regular" w:hAnsi="Times New Roman" w:cs="Times New Roman"/>
          <w:sz w:val="28"/>
          <w:szCs w:val="28"/>
        </w:rPr>
      </w:pPr>
      <w:r w:rsidRPr="00616FE2">
        <w:rPr>
          <w:rFonts w:ascii="Times New Roman" w:eastAsia="Times New Roman" w:hAnsi="Times New Roman" w:cs="Times New Roman"/>
          <w:color w:val="000000"/>
          <w:sz w:val="28"/>
          <w:szCs w:val="28"/>
        </w:rPr>
        <w:t xml:space="preserve">Оснований признать данное правонарушение малозначительным также не имеется. </w:t>
      </w:r>
      <w:r w:rsidRPr="00616FE2">
        <w:rPr>
          <w:rFonts w:ascii="Times New Roman" w:eastAsia="Newton-Regular" w:hAnsi="Times New Roman" w:cs="Times New Roman"/>
          <w:sz w:val="28"/>
          <w:szCs w:val="28"/>
        </w:rPr>
        <w:t xml:space="preserve">  </w:t>
      </w:r>
    </w:p>
    <w:p w:rsidR="00922044" w:rsidRPr="00616FE2" w:rsidP="00922044">
      <w:pPr>
        <w:spacing w:after="0" w:line="240" w:lineRule="auto"/>
        <w:ind w:firstLine="709"/>
        <w:jc w:val="both"/>
        <w:rPr>
          <w:rFonts w:ascii="Times New Roman" w:eastAsia="Times New Roman" w:hAnsi="Times New Roman" w:cs="Times New Roman"/>
          <w:color w:val="000000"/>
          <w:sz w:val="28"/>
          <w:szCs w:val="28"/>
        </w:rPr>
      </w:pPr>
      <w:r w:rsidRPr="00616FE2">
        <w:rPr>
          <w:rFonts w:ascii="Times New Roman" w:eastAsia="Times New Roman" w:hAnsi="Times New Roman" w:cs="Times New Roman"/>
          <w:color w:val="000000"/>
          <w:sz w:val="28"/>
          <w:szCs w:val="28"/>
        </w:rPr>
        <w:t>Согласно статье 2.9 КоАП РФ при малозначительности совершенного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22044" w:rsidRPr="00616FE2" w:rsidP="00922044">
      <w:pPr>
        <w:spacing w:after="0" w:line="240" w:lineRule="auto"/>
        <w:ind w:firstLine="709"/>
        <w:jc w:val="both"/>
        <w:rPr>
          <w:rFonts w:ascii="Times New Roman" w:eastAsia="Times New Roman" w:hAnsi="Times New Roman" w:cs="Times New Roman"/>
          <w:color w:val="000000"/>
          <w:sz w:val="28"/>
          <w:szCs w:val="28"/>
        </w:rPr>
      </w:pPr>
      <w:r w:rsidRPr="00616FE2">
        <w:rPr>
          <w:rFonts w:ascii="Times New Roman" w:eastAsia="Times New Roman" w:hAnsi="Times New Roman" w:cs="Times New Roman"/>
          <w:color w:val="000000"/>
          <w:sz w:val="28"/>
          <w:szCs w:val="28"/>
        </w:rPr>
        <w:t xml:space="preserve">Малозначительность правонарушения имеет место при отсутствии существенной угрозы охраняемым общественным отношениям. Такие обстоятельства, как личность и имущественное положение привлекаемого к ответственности лица, выполнение им иных условий, предусмотренных  </w:t>
      </w:r>
      <w:r w:rsidRPr="00616FE2">
        <w:rPr>
          <w:rFonts w:ascii="Times New Roman" w:hAnsi="Times New Roman" w:cs="Times New Roman"/>
          <w:sz w:val="28"/>
          <w:szCs w:val="28"/>
        </w:rPr>
        <w:t>Положением о лицензировании</w:t>
      </w:r>
      <w:r w:rsidRPr="00616FE2">
        <w:rPr>
          <w:rFonts w:ascii="Times New Roman" w:eastAsia="Times New Roman" w:hAnsi="Times New Roman" w:cs="Times New Roman"/>
          <w:color w:val="000000"/>
          <w:sz w:val="28"/>
          <w:szCs w:val="28"/>
        </w:rPr>
        <w:t xml:space="preserve"> и </w:t>
      </w:r>
      <w:r w:rsidRPr="00616FE2">
        <w:rPr>
          <w:rFonts w:ascii="Times New Roman" w:hAnsi="Times New Roman" w:cs="Times New Roman"/>
          <w:sz w:val="28"/>
          <w:szCs w:val="28"/>
        </w:rPr>
        <w:t>Правилами организованной перевозки группы детей автобусами,</w:t>
      </w:r>
      <w:r w:rsidRPr="00616FE2">
        <w:rPr>
          <w:rFonts w:ascii="Times New Roman" w:eastAsia="Times New Roman" w:hAnsi="Times New Roman" w:cs="Times New Roman"/>
          <w:color w:val="000000"/>
          <w:sz w:val="28"/>
          <w:szCs w:val="28"/>
        </w:rPr>
        <w:t xml:space="preserve"> не являются обстоятельствами, свидетельствующими о малозначительности правонарушения. Данные обстоятельства, в силу частей 2, 3 статьи 4.1 КоАП РФ, учитываются при назначении административного наказания.</w:t>
      </w:r>
    </w:p>
    <w:p w:rsidR="00922044" w:rsidRPr="00616FE2" w:rsidP="00922044">
      <w:pPr>
        <w:spacing w:after="0" w:line="240" w:lineRule="auto"/>
        <w:ind w:firstLine="709"/>
        <w:jc w:val="both"/>
        <w:rPr>
          <w:rFonts w:ascii="Times New Roman" w:eastAsia="Times New Roman" w:hAnsi="Times New Roman" w:cs="Times New Roman"/>
          <w:color w:val="000000"/>
          <w:sz w:val="28"/>
          <w:szCs w:val="28"/>
        </w:rPr>
      </w:pPr>
      <w:r w:rsidRPr="00616FE2">
        <w:rPr>
          <w:rFonts w:ascii="Times New Roman" w:eastAsia="Times New Roman" w:hAnsi="Times New Roman" w:cs="Times New Roman"/>
          <w:color w:val="000000"/>
          <w:sz w:val="28"/>
          <w:szCs w:val="28"/>
        </w:rPr>
        <w:t>В соответствии с абзацем третьим пункта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922044" w:rsidRPr="00616FE2" w:rsidP="00922044">
      <w:pPr>
        <w:spacing w:after="0" w:line="240" w:lineRule="auto"/>
        <w:ind w:firstLine="709"/>
        <w:jc w:val="both"/>
        <w:rPr>
          <w:rFonts w:ascii="Times New Roman" w:eastAsia="Newton-Regular" w:hAnsi="Times New Roman" w:cs="Times New Roman"/>
          <w:sz w:val="28"/>
          <w:szCs w:val="28"/>
        </w:rPr>
      </w:pPr>
      <w:r w:rsidRPr="00616FE2">
        <w:rPr>
          <w:rFonts w:ascii="Times New Roman" w:eastAsia="Newton-Regular" w:hAnsi="Times New Roman" w:cs="Times New Roman"/>
          <w:sz w:val="28"/>
          <w:szCs w:val="28"/>
        </w:rPr>
        <w:t xml:space="preserve">Состав правонарушения, предусмотренного ст. 14.1.2 ч. 1 КоАП РФ, является формальным и окончен с момента нарушения требований, установленных законодательством. </w:t>
      </w:r>
    </w:p>
    <w:p w:rsidR="00922044" w:rsidRPr="00616FE2" w:rsidP="00922044">
      <w:pPr>
        <w:spacing w:after="0" w:line="240" w:lineRule="auto"/>
        <w:ind w:firstLine="709"/>
        <w:jc w:val="both"/>
        <w:rPr>
          <w:rFonts w:ascii="Times New Roman" w:eastAsia="Times New Roman" w:hAnsi="Times New Roman" w:cs="Times New Roman"/>
          <w:color w:val="000000"/>
          <w:sz w:val="28"/>
          <w:szCs w:val="28"/>
        </w:rPr>
      </w:pPr>
      <w:r w:rsidRPr="00616FE2">
        <w:rPr>
          <w:rFonts w:ascii="Times New Roman" w:eastAsia="Times New Roman" w:hAnsi="Times New Roman" w:cs="Times New Roman"/>
          <w:color w:val="000000"/>
          <w:sz w:val="28"/>
          <w:szCs w:val="28"/>
        </w:rPr>
        <w:t xml:space="preserve">Поскольку наступление вредных последствий не является квалифицирующим признаком объективной стороны административного правонарушения, ответственность за которое установлена </w:t>
      </w:r>
      <w:r w:rsidRPr="00616FE2">
        <w:rPr>
          <w:rFonts w:ascii="Times New Roman" w:eastAsia="Newton-Regular" w:hAnsi="Times New Roman" w:cs="Times New Roman"/>
          <w:sz w:val="28"/>
          <w:szCs w:val="28"/>
        </w:rPr>
        <w:t>ст. 14.1.2 ч. 1</w:t>
      </w:r>
      <w:r w:rsidRPr="00616FE2">
        <w:rPr>
          <w:rFonts w:ascii="Times New Roman" w:eastAsia="Times New Roman" w:hAnsi="Times New Roman" w:cs="Times New Roman"/>
          <w:color w:val="000000"/>
          <w:sz w:val="28"/>
          <w:szCs w:val="28"/>
        </w:rPr>
        <w:t xml:space="preserve"> КоАП РФ, отсутствие указанных последствий не свидетельствует о малозначительности совершенного правонарушения. Существенная угроза охраняемым общественным отношениям заключается в данном случае не в наступлении каких-либо материальных последствий правонарушения, а в ненадлежащем отношении нарушителя к исполнению своих публично-правовых обязанностей, предусмотренных действующим законодательством. </w:t>
      </w:r>
    </w:p>
    <w:p w:rsidR="00922044" w:rsidRPr="00616FE2" w:rsidP="00922044">
      <w:pPr>
        <w:spacing w:after="0" w:line="240" w:lineRule="auto"/>
        <w:ind w:firstLine="709"/>
        <w:jc w:val="both"/>
        <w:rPr>
          <w:rFonts w:ascii="Times New Roman" w:eastAsia="Times New Roman" w:hAnsi="Times New Roman" w:cs="Times New Roman"/>
          <w:color w:val="000000"/>
          <w:sz w:val="28"/>
          <w:szCs w:val="28"/>
        </w:rPr>
      </w:pPr>
      <w:r w:rsidRPr="00616FE2">
        <w:rPr>
          <w:rFonts w:ascii="Times New Roman" w:eastAsia="Times New Roman" w:hAnsi="Times New Roman" w:cs="Times New Roman"/>
          <w:color w:val="000000"/>
          <w:sz w:val="28"/>
          <w:szCs w:val="28"/>
        </w:rPr>
        <w:t>Санкция ч. 1 ст. 14.1.2 КоАП РФ устанавливает значительные суммы штрафа за осуществление предпринимательской деятельности в области транспорта без лицензии, в связи с чем данное административное правонарушение, ввиду особой значимости охраняемых законом общественных отношений, выступающих объектом посягательства этого административного правонарушения, не может быть признано малозначительным.</w:t>
      </w:r>
    </w:p>
    <w:p w:rsidR="00922044" w:rsidRPr="00616FE2" w:rsidP="00922044">
      <w:pPr>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В силу </w:t>
      </w:r>
      <w:r w:rsidRPr="00616FE2">
        <w:rPr>
          <w:rFonts w:ascii="Times New Roman" w:hAnsi="Times New Roman" w:cs="Times New Roman"/>
          <w:sz w:val="28"/>
          <w:szCs w:val="28"/>
        </w:rPr>
        <w:t>ч.ч</w:t>
      </w:r>
      <w:r w:rsidRPr="00616FE2">
        <w:rPr>
          <w:rFonts w:ascii="Times New Roman" w:hAnsi="Times New Roman" w:cs="Times New Roman"/>
          <w:sz w:val="28"/>
          <w:szCs w:val="28"/>
        </w:rPr>
        <w:t xml:space="preserve">. 2.2, 2.3 ст.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w:t>
      </w:r>
      <w:r w:rsidRPr="00616FE2">
        <w:rPr>
          <w:rFonts w:ascii="Times New Roman" w:hAnsi="Times New Roman" w:cs="Times New Roman"/>
          <w:sz w:val="28"/>
          <w:szCs w:val="28"/>
        </w:rPr>
        <w:t xml:space="preserve">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w:t>
      </w:r>
      <w:r w:rsidRPr="00616FE2">
        <w:rPr>
          <w:rFonts w:ascii="Times New Roman" w:hAnsi="Times New Roman" w:cs="Times New Roman"/>
          <w:sz w:val="28"/>
          <w:szCs w:val="28"/>
        </w:rPr>
        <w:tab/>
      </w:r>
      <w:r w:rsidRPr="00616FE2">
        <w:rPr>
          <w:rFonts w:ascii="Times New Roman" w:hAnsi="Times New Roman" w:cs="Times New Roman"/>
          <w:sz w:val="28"/>
          <w:szCs w:val="28"/>
        </w:rPr>
        <w:tab/>
      </w:r>
    </w:p>
    <w:p w:rsidR="00922044" w:rsidRPr="00616FE2" w:rsidP="00922044">
      <w:pPr>
        <w:autoSpaceDE w:val="0"/>
        <w:autoSpaceDN w:val="0"/>
        <w:adjustRightInd w:val="0"/>
        <w:spacing w:after="0" w:line="240" w:lineRule="auto"/>
        <w:jc w:val="both"/>
        <w:rPr>
          <w:rFonts w:ascii="Times New Roman" w:hAnsi="Times New Roman" w:cs="Times New Roman"/>
          <w:sz w:val="28"/>
          <w:szCs w:val="28"/>
        </w:rPr>
      </w:pPr>
      <w:r w:rsidRPr="00616FE2">
        <w:rPr>
          <w:rFonts w:ascii="Times New Roman" w:hAnsi="Times New Roman" w:cs="Times New Roman"/>
          <w:sz w:val="28"/>
          <w:szCs w:val="28"/>
        </w:rPr>
        <w:t xml:space="preserve">         Учитывая имущественное положение Мордовец В.В., который осуществляет предпринимательскую деятельность незначительный промежуток времени (с 28.02.2019 года), в связи с отсутствием лицензии деятельность осуществлять не имеет возможности, при этом несет расходы на выполнение условий, необходимых для получения лицензии, наличие у него на иждивении двоих малолетних детей, его семья имеет совокупный ежемесячный доход в размере 30000 рублей, в связи с осуществлением данной перевозки выполнение им всех иных условий, предусмотренных Положением о лицензировании и Правилами организованной перевозки группы детей автобусами, мировой судья усматривает наличие оснований для снижения минимального размер штрафа, предусмотренного ч. 1 ст. 14.1.2 КоАП РФ, считает необходимым </w:t>
      </w:r>
      <w:r w:rsidRPr="00616FE2">
        <w:rPr>
          <w:rFonts w:ascii="Times New Roman" w:hAnsi="Times New Roman" w:cs="Times New Roman"/>
          <w:sz w:val="28"/>
          <w:szCs w:val="28"/>
        </w:rPr>
        <w:tab/>
        <w:t xml:space="preserve">назначить  ИП Мордовец В.В. наказание  в размере половины минимального размера административного штрафа, предусмотренного  санкцией статьи, то есть в размере 50000 руб. </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Руководствуясь </w:t>
      </w:r>
      <w:r w:rsidRPr="00616FE2">
        <w:rPr>
          <w:rFonts w:ascii="Times New Roman" w:eastAsia="Times New Roman" w:hAnsi="Times New Roman" w:cs="Times New Roman"/>
          <w:sz w:val="28"/>
          <w:szCs w:val="28"/>
          <w:lang w:eastAsia="ru-RU"/>
        </w:rPr>
        <w:t>ст.ст</w:t>
      </w:r>
      <w:r w:rsidRPr="00616FE2">
        <w:rPr>
          <w:rFonts w:ascii="Times New Roman" w:eastAsia="Times New Roman" w:hAnsi="Times New Roman" w:cs="Times New Roman"/>
          <w:sz w:val="28"/>
          <w:szCs w:val="28"/>
          <w:lang w:eastAsia="ru-RU"/>
        </w:rPr>
        <w:t xml:space="preserve">. 3.1, 3.5, 4.1, ч.1 ст. 14.1.2, 29.9-29.10 Кодекса Российской Федерации об административных правонарушениях, мировой судья  </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постановил:</w:t>
      </w:r>
      <w:r w:rsidRPr="00616FE2">
        <w:rPr>
          <w:rFonts w:ascii="Times New Roman" w:eastAsia="Times New Roman" w:hAnsi="Times New Roman" w:cs="Times New Roman"/>
          <w:sz w:val="28"/>
          <w:szCs w:val="28"/>
          <w:lang w:eastAsia="ru-RU"/>
        </w:rPr>
        <w:tab/>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Признать индивидуального предпринимателя Мордовец </w:t>
      </w:r>
      <w:r w:rsidRPr="00616FE2" w:rsidR="006B366E">
        <w:rPr>
          <w:rFonts w:ascii="Times New Roman" w:eastAsia="Times New Roman" w:hAnsi="Times New Roman" w:cs="Times New Roman"/>
          <w:sz w:val="28"/>
          <w:szCs w:val="28"/>
          <w:lang w:eastAsia="ru-RU"/>
        </w:rPr>
        <w:t>В.В.</w:t>
      </w:r>
      <w:r w:rsidRPr="00616FE2">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ч.1 ст. 14.1.2 КоАП РФ, и назначить ему административное наказание в виде административного штрафа в размере 50000 (пятьдесят тысяч) рублей.</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Реквизиты для уплаты штрафа: получатель платежа: УФК по Республике Крым (Крымское Межрегиональное управление государственного автодорожного надзора (Крымское МУГАДН), ИНН: 9102005290, КПП: 910201001, номер счета 40101810335100010001, банк получателя: Отделение по Республике Крым г. Симферополь, КБК: 10611601000016000140, БИК: 043510001, ОКТМО: 35701000, УИН  </w:t>
      </w:r>
      <w:r w:rsidRPr="00616FE2" w:rsidR="006B366E">
        <w:rPr>
          <w:rFonts w:ascii="Times New Roman" w:eastAsia="Times New Roman" w:hAnsi="Times New Roman" w:cs="Times New Roman"/>
          <w:sz w:val="28"/>
          <w:szCs w:val="28"/>
          <w:lang w:eastAsia="ru-RU"/>
        </w:rPr>
        <w:t>…</w:t>
      </w:r>
      <w:r w:rsidRPr="00616FE2">
        <w:rPr>
          <w:rFonts w:ascii="Times New Roman" w:eastAsia="Times New Roman" w:hAnsi="Times New Roman" w:cs="Times New Roman"/>
          <w:sz w:val="28"/>
          <w:szCs w:val="28"/>
          <w:lang w:eastAsia="ru-RU"/>
        </w:rPr>
        <w:t>.</w:t>
      </w:r>
    </w:p>
    <w:p w:rsidR="00922044" w:rsidRPr="00616FE2" w:rsidP="00922044">
      <w:pPr>
        <w:spacing w:after="0" w:line="240" w:lineRule="auto"/>
        <w:jc w:val="both"/>
        <w:rPr>
          <w:rFonts w:ascii="Times New Roman" w:eastAsia="Times New Roman" w:hAnsi="Times New Roman" w:cs="Times New Roman"/>
          <w:sz w:val="28"/>
          <w:szCs w:val="28"/>
          <w:lang w:eastAsia="ru-RU"/>
        </w:rPr>
      </w:pPr>
      <w:r w:rsidRPr="00616FE2">
        <w:rPr>
          <w:rFonts w:ascii="Times New Roman" w:eastAsia="Times New Roman" w:hAnsi="Times New Roman" w:cs="Times New Roman"/>
          <w:sz w:val="28"/>
          <w:szCs w:val="28"/>
          <w:lang w:eastAsia="ru-RU"/>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922044" w:rsidRPr="00616FE2" w:rsidP="00922044">
      <w:pPr>
        <w:spacing w:after="0" w:line="240" w:lineRule="auto"/>
        <w:ind w:firstLine="708"/>
        <w:jc w:val="both"/>
        <w:rPr>
          <w:rFonts w:ascii="Times New Roman" w:eastAsia="Calibri" w:hAnsi="Times New Roman" w:cs="Times New Roman"/>
          <w:color w:val="000000"/>
          <w:sz w:val="28"/>
          <w:szCs w:val="28"/>
        </w:rPr>
      </w:pPr>
      <w:r w:rsidRPr="00616FE2">
        <w:rPr>
          <w:rFonts w:ascii="Times New Roman" w:eastAsia="Times New Roman" w:hAnsi="Times New Roman" w:cs="Times New Roman"/>
          <w:sz w:val="28"/>
          <w:szCs w:val="28"/>
          <w:lang w:eastAsia="ru-RU"/>
        </w:rPr>
        <w:t xml:space="preserve">С учетом положений ч.1 ст.29.11 КоАП РФ, </w:t>
      </w:r>
      <w:r w:rsidRPr="00616FE2">
        <w:rPr>
          <w:rFonts w:ascii="Times New Roman" w:eastAsia="Times New Roman" w:hAnsi="Times New Roman" w:cs="Times New Roman"/>
          <w:color w:val="22272F"/>
          <w:sz w:val="28"/>
          <w:szCs w:val="28"/>
          <w:shd w:val="clear" w:color="auto" w:fill="FFFFFF"/>
          <w:lang w:eastAsia="ru-RU"/>
        </w:rPr>
        <w:t xml:space="preserve">днем вынесения настоящего постановления считать 28 июня 2019 года, день изготовления постановления в полном объеме.  </w:t>
      </w:r>
      <w:r w:rsidRPr="00616FE2">
        <w:rPr>
          <w:rFonts w:ascii="Times New Roman" w:eastAsia="Calibri" w:hAnsi="Times New Roman" w:cs="Times New Roman"/>
          <w:color w:val="000000"/>
          <w:sz w:val="28"/>
          <w:szCs w:val="28"/>
        </w:rPr>
        <w:t xml:space="preserve"> </w:t>
      </w:r>
    </w:p>
    <w:p w:rsidR="00922044" w:rsidRPr="00616FE2" w:rsidP="0072337A">
      <w:pPr>
        <w:spacing w:after="0" w:line="240" w:lineRule="auto"/>
        <w:ind w:firstLine="709"/>
        <w:jc w:val="both"/>
        <w:rPr>
          <w:sz w:val="28"/>
          <w:szCs w:val="28"/>
        </w:rPr>
      </w:pPr>
      <w:r w:rsidRPr="00616FE2">
        <w:rPr>
          <w:rFonts w:ascii="Times New Roman" w:eastAsia="Calibri" w:hAnsi="Times New Roman" w:cs="Times New Roman"/>
          <w:color w:val="000000"/>
          <w:sz w:val="28"/>
          <w:szCs w:val="28"/>
        </w:rPr>
        <w:t>Мировой судья</w:t>
      </w:r>
    </w:p>
    <w:p w:rsidR="0072337A" w:rsidRPr="00616FE2">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44"/>
    <w:rsid w:val="003F4A68"/>
    <w:rsid w:val="00435B63"/>
    <w:rsid w:val="00616FE2"/>
    <w:rsid w:val="006B366E"/>
    <w:rsid w:val="0072337A"/>
    <w:rsid w:val="009220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20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22044"/>
    <w:rPr>
      <w:b/>
      <w:bCs/>
    </w:rPr>
  </w:style>
  <w:style w:type="paragraph" w:customStyle="1" w:styleId="s1">
    <w:name w:val="s_1"/>
    <w:basedOn w:val="Normal"/>
    <w:rsid w:val="00922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2D54E1DA12E69C9BCC2559AF1485430F46257981149C5E452B908DBE16BD923176A30898A26CFFA705E4A51B6457DC01D35E34EB584169CNBi9K" TargetMode="External" /><Relationship Id="rId11" Type="http://schemas.openxmlformats.org/officeDocument/2006/relationships/hyperlink" Target="consultantplus://offline/ref=E2D54E1DA12E69C9BCC2559AF1485430F46257981149C5E452B908DBE16BD923176A30898A26CFFA775E4A51B6457DC01D35E34EB584169CNBi9K"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2D54E1DA12E69C9BCC2559AF1485430F4635A9C1D40C5E452B908DBE16BD923176A30898A26CFFD775E4A51B6457DC01D35E34EB584169CNBi9K" TargetMode="External" /><Relationship Id="rId5" Type="http://schemas.openxmlformats.org/officeDocument/2006/relationships/hyperlink" Target="consultantplus://offline/ref=E2D54E1DA12E69C9BCC2559AF1485430F46257981149C5E452B908DBE16BD923176A30898A26CFFF7A5E4A51B6457DC01D35E34EB584169CNBi9K" TargetMode="External" /><Relationship Id="rId6" Type="http://schemas.openxmlformats.org/officeDocument/2006/relationships/hyperlink" Target="consultantplus://offline/ref=E2D54E1DA12E69C9BCC2559AF1485430F46257981149C5E452B908DBE16BD923176A30898A26CFFC735E4A51B6457DC01D35E34EB584169CNBi9K" TargetMode="External" /><Relationship Id="rId7" Type="http://schemas.openxmlformats.org/officeDocument/2006/relationships/hyperlink" Target="consultantplus://offline/ref=E2D54E1DA12E69C9BCC2559AF1485430F46257981149C5E452B908DBE16BD923176A308B81729EBA27581E01EC1077DE1E2BE2N4i0K" TargetMode="External" /><Relationship Id="rId8" Type="http://schemas.openxmlformats.org/officeDocument/2006/relationships/hyperlink" Target="consultantplus://offline/ref=E2D54E1DA12E69C9BCC2559AF1485430F46257981149C5E452B908DBE16BD923176A30898A26CFFA7A5E4A51B6457DC01D35E34EB584169CNBi9K" TargetMode="External" /><Relationship Id="rId9" Type="http://schemas.openxmlformats.org/officeDocument/2006/relationships/hyperlink" Target="consultantplus://offline/ref=E2D54E1DA12E69C9BCC2559AF1485430F46257981149C5E452B908DBE16BD923176A30898F2D9BAF36001300F30E70C70229E348NAi2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