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25B" w:rsidRPr="003F625B" w:rsidP="003F625B">
      <w:pPr>
        <w:jc w:val="right"/>
        <w:rPr>
          <w:color w:val="FF0000"/>
          <w:sz w:val="28"/>
          <w:szCs w:val="28"/>
        </w:rPr>
      </w:pPr>
      <w:r w:rsidRPr="003F625B">
        <w:rPr>
          <w:sz w:val="28"/>
          <w:szCs w:val="28"/>
        </w:rPr>
        <w:t>Дело № 5-66-167/2024</w:t>
      </w:r>
    </w:p>
    <w:p w:rsidR="003F625B" w:rsidRPr="003F625B" w:rsidP="003F625B">
      <w:pPr>
        <w:jc w:val="right"/>
        <w:rPr>
          <w:color w:val="FF0000"/>
          <w:sz w:val="28"/>
          <w:szCs w:val="28"/>
        </w:rPr>
      </w:pPr>
      <w:r w:rsidRPr="003F625B">
        <w:rPr>
          <w:sz w:val="28"/>
          <w:szCs w:val="28"/>
        </w:rPr>
        <w:t>УИД  91</w:t>
      </w:r>
      <w:r w:rsidRPr="003F625B">
        <w:rPr>
          <w:sz w:val="28"/>
          <w:szCs w:val="28"/>
          <w:lang w:val="en-US"/>
        </w:rPr>
        <w:t>M</w:t>
      </w:r>
      <w:r w:rsidRPr="003F625B">
        <w:rPr>
          <w:sz w:val="28"/>
          <w:szCs w:val="28"/>
        </w:rPr>
        <w:t>S0066-01-2024-000949-23</w:t>
      </w:r>
    </w:p>
    <w:p w:rsidR="003F625B" w:rsidRPr="003F625B" w:rsidP="003F625B">
      <w:pPr>
        <w:jc w:val="right"/>
        <w:rPr>
          <w:sz w:val="28"/>
          <w:szCs w:val="28"/>
        </w:rPr>
      </w:pPr>
    </w:p>
    <w:p w:rsidR="003F625B" w:rsidRPr="003F625B" w:rsidP="003F625B">
      <w:pPr>
        <w:jc w:val="center"/>
        <w:rPr>
          <w:b/>
          <w:sz w:val="28"/>
          <w:szCs w:val="28"/>
        </w:rPr>
      </w:pPr>
      <w:r w:rsidRPr="003F625B">
        <w:rPr>
          <w:b/>
          <w:sz w:val="28"/>
          <w:szCs w:val="28"/>
        </w:rPr>
        <w:t>Постановление</w:t>
      </w:r>
    </w:p>
    <w:p w:rsidR="003F625B" w:rsidRPr="003F625B" w:rsidP="003F625B">
      <w:pPr>
        <w:jc w:val="center"/>
        <w:rPr>
          <w:b/>
          <w:sz w:val="28"/>
          <w:szCs w:val="28"/>
        </w:rPr>
      </w:pPr>
      <w:r w:rsidRPr="003F625B">
        <w:rPr>
          <w:b/>
          <w:sz w:val="28"/>
          <w:szCs w:val="28"/>
        </w:rPr>
        <w:t>по делу об административном правонарушении</w:t>
      </w:r>
    </w:p>
    <w:p w:rsidR="003F625B" w:rsidRPr="003F625B" w:rsidP="003F625B">
      <w:pPr>
        <w:jc w:val="center"/>
        <w:rPr>
          <w:b/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  <w:r w:rsidRPr="003F625B">
        <w:rPr>
          <w:sz w:val="28"/>
          <w:szCs w:val="28"/>
        </w:rPr>
        <w:t xml:space="preserve">         04 июля 2024 года</w:t>
      </w:r>
      <w:r w:rsidRPr="003F625B">
        <w:rPr>
          <w:sz w:val="28"/>
          <w:szCs w:val="28"/>
        </w:rPr>
        <w:tab/>
      </w:r>
      <w:r w:rsidRPr="003F625B">
        <w:rPr>
          <w:sz w:val="28"/>
          <w:szCs w:val="28"/>
        </w:rPr>
        <w:tab/>
      </w:r>
      <w:r w:rsidRPr="003F625B">
        <w:rPr>
          <w:sz w:val="28"/>
          <w:szCs w:val="28"/>
        </w:rPr>
        <w:tab/>
      </w:r>
      <w:r w:rsidRPr="003F625B">
        <w:rPr>
          <w:sz w:val="28"/>
          <w:szCs w:val="28"/>
        </w:rPr>
        <w:tab/>
        <w:t xml:space="preserve">                </w:t>
      </w:r>
      <w:r w:rsidRPr="003F625B">
        <w:rPr>
          <w:sz w:val="28"/>
          <w:szCs w:val="28"/>
        </w:rPr>
        <w:t>пгт</w:t>
      </w:r>
      <w:r w:rsidRPr="003F625B">
        <w:rPr>
          <w:sz w:val="28"/>
          <w:szCs w:val="28"/>
        </w:rPr>
        <w:t>. Первомайское</w:t>
      </w: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3F625B">
        <w:rPr>
          <w:sz w:val="28"/>
          <w:szCs w:val="28"/>
        </w:rPr>
        <w:t>Йова</w:t>
      </w:r>
      <w:r w:rsidRPr="003F625B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3F625B">
        <w:rPr>
          <w:sz w:val="28"/>
          <w:szCs w:val="28"/>
        </w:rPr>
        <w:t>пгт</w:t>
      </w:r>
      <w:r w:rsidRPr="003F625B">
        <w:rPr>
          <w:sz w:val="28"/>
          <w:szCs w:val="28"/>
        </w:rPr>
        <w:t xml:space="preserve">. </w:t>
      </w:r>
      <w:r w:rsidRPr="003F625B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3F625B">
        <w:rPr>
          <w:b/>
          <w:sz w:val="28"/>
          <w:szCs w:val="28"/>
        </w:rPr>
        <w:t>Подкуйко</w:t>
      </w:r>
      <w:r w:rsidRPr="003F625B">
        <w:rPr>
          <w:b/>
          <w:sz w:val="28"/>
          <w:szCs w:val="28"/>
        </w:rPr>
        <w:t xml:space="preserve"> Р</w:t>
      </w:r>
      <w:r w:rsidR="00E532E7">
        <w:rPr>
          <w:b/>
          <w:sz w:val="28"/>
          <w:szCs w:val="28"/>
        </w:rPr>
        <w:t>.</w:t>
      </w:r>
      <w:r w:rsidRPr="003F625B">
        <w:rPr>
          <w:b/>
          <w:sz w:val="28"/>
          <w:szCs w:val="28"/>
        </w:rPr>
        <w:t>В</w:t>
      </w:r>
      <w:r w:rsidR="00E532E7">
        <w:rPr>
          <w:b/>
          <w:sz w:val="28"/>
          <w:szCs w:val="28"/>
        </w:rPr>
        <w:t>.</w:t>
      </w:r>
      <w:r w:rsidRPr="003F625B">
        <w:rPr>
          <w:b/>
          <w:sz w:val="28"/>
          <w:szCs w:val="28"/>
        </w:rPr>
        <w:t>,</w:t>
      </w:r>
      <w:r w:rsidRPr="003F625B">
        <w:rPr>
          <w:sz w:val="28"/>
          <w:szCs w:val="28"/>
        </w:rPr>
        <w:t xml:space="preserve"> </w:t>
      </w:r>
      <w:r w:rsidR="00E532E7">
        <w:rPr>
          <w:sz w:val="28"/>
          <w:szCs w:val="28"/>
        </w:rPr>
        <w:t>ПЕРСОНАЛЬНАЯ ИНФОРМАЦИЯ</w:t>
      </w:r>
      <w:r w:rsidRPr="003F625B">
        <w:rPr>
          <w:sz w:val="28"/>
          <w:szCs w:val="28"/>
        </w:rPr>
        <w:t>, зарегистрированного и проживающего по адресу:</w:t>
      </w:r>
      <w:r w:rsidRPr="003F625B">
        <w:rPr>
          <w:sz w:val="28"/>
          <w:szCs w:val="28"/>
        </w:rPr>
        <w:t xml:space="preserve"> </w:t>
      </w:r>
      <w:r w:rsidR="00E532E7">
        <w:rPr>
          <w:sz w:val="28"/>
          <w:szCs w:val="28"/>
        </w:rPr>
        <w:t>АДРЕС</w:t>
      </w:r>
      <w:r w:rsidRPr="003F625B">
        <w:rPr>
          <w:sz w:val="28"/>
          <w:szCs w:val="28"/>
        </w:rPr>
        <w:t xml:space="preserve">,  </w:t>
      </w:r>
    </w:p>
    <w:p w:rsidR="003F625B" w:rsidRPr="003F625B" w:rsidP="003F625B">
      <w:pPr>
        <w:ind w:firstLine="708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3F625B" w:rsidRPr="003F625B" w:rsidP="003F625B">
      <w:pPr>
        <w:jc w:val="center"/>
        <w:rPr>
          <w:sz w:val="28"/>
          <w:szCs w:val="28"/>
        </w:rPr>
      </w:pPr>
      <w:r w:rsidRPr="003F625B">
        <w:rPr>
          <w:sz w:val="28"/>
          <w:szCs w:val="28"/>
        </w:rPr>
        <w:t>установил: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 06.06.2024 года в 05 часов 00 минут,  находясь во дворе домовладения, расположенного по адресу: </w:t>
      </w:r>
      <w:r w:rsidR="00E532E7">
        <w:rPr>
          <w:sz w:val="28"/>
          <w:szCs w:val="28"/>
        </w:rPr>
        <w:t>АДРЕС</w:t>
      </w:r>
      <w:r w:rsidRPr="003F625B">
        <w:rPr>
          <w:sz w:val="28"/>
          <w:szCs w:val="28"/>
        </w:rPr>
        <w:t xml:space="preserve">, нанес </w:t>
      </w:r>
      <w:r w:rsidR="00E532E7">
        <w:rPr>
          <w:sz w:val="28"/>
          <w:szCs w:val="28"/>
        </w:rPr>
        <w:t>ФИО</w:t>
      </w:r>
      <w:r w:rsidR="00E532E7">
        <w:rPr>
          <w:sz w:val="28"/>
          <w:szCs w:val="28"/>
        </w:rPr>
        <w:t>1</w:t>
      </w:r>
      <w:r w:rsidRPr="003F625B">
        <w:rPr>
          <w:sz w:val="28"/>
          <w:szCs w:val="28"/>
        </w:rPr>
        <w:t xml:space="preserve"> 5-6 ударов кулаком правой руки по туловищу справа в области ребер, 2-3 удара кулаком правой руки по голове, чем причинил ей, согласно заключению эксперта № </w:t>
      </w:r>
      <w:r w:rsidR="00E532E7">
        <w:rPr>
          <w:sz w:val="28"/>
          <w:szCs w:val="28"/>
        </w:rPr>
        <w:t xml:space="preserve">… </w:t>
      </w:r>
      <w:r w:rsidRPr="003F625B">
        <w:rPr>
          <w:sz w:val="28"/>
          <w:szCs w:val="28"/>
        </w:rPr>
        <w:t xml:space="preserve">от 20.06.2024 года повреждения: кровоподтеки - на верхнем и нижнем веках левого глаза, ушибы мягких тканей – в лобной области слева, в области угла нижней челюсти справа, теменно-затылочной области справа, в затылочной области справа, кровоизлияние в склеру левого глаза, чем причинил </w:t>
      </w:r>
      <w:r w:rsidR="00E532E7">
        <w:rPr>
          <w:sz w:val="28"/>
          <w:szCs w:val="28"/>
        </w:rPr>
        <w:t>ФИО</w:t>
      </w:r>
      <w:r w:rsidR="00E532E7">
        <w:rPr>
          <w:sz w:val="28"/>
          <w:szCs w:val="28"/>
        </w:rPr>
        <w:t>1</w:t>
      </w:r>
      <w:r w:rsidRPr="003F625B">
        <w:rPr>
          <w:sz w:val="28"/>
          <w:szCs w:val="28"/>
        </w:rPr>
        <w:t xml:space="preserve"> физическую боль, но не причинив вред ее здоровью.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В судебном заседании 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не оспаривал обстоятельства, изложенные в протоколе, подтвердил, что действительно нанес </w:t>
      </w:r>
      <w:r w:rsidR="00E532E7">
        <w:rPr>
          <w:sz w:val="28"/>
          <w:szCs w:val="28"/>
        </w:rPr>
        <w:t>ФИО</w:t>
      </w:r>
      <w:r w:rsidR="00E532E7">
        <w:rPr>
          <w:sz w:val="28"/>
          <w:szCs w:val="28"/>
        </w:rPr>
        <w:t>1</w:t>
      </w:r>
      <w:r w:rsidRPr="003F625B">
        <w:rPr>
          <w:sz w:val="28"/>
          <w:szCs w:val="28"/>
        </w:rPr>
        <w:t xml:space="preserve"> удары кулаком правой руки по телу и по голове. Понимал, что причиняет </w:t>
      </w:r>
      <w:r w:rsidR="00E532E7">
        <w:rPr>
          <w:sz w:val="28"/>
          <w:szCs w:val="28"/>
        </w:rPr>
        <w:t>ФИО</w:t>
      </w:r>
      <w:r w:rsidR="00E532E7">
        <w:rPr>
          <w:sz w:val="28"/>
          <w:szCs w:val="28"/>
        </w:rPr>
        <w:t>1</w:t>
      </w:r>
      <w:r w:rsidRPr="003F625B">
        <w:rPr>
          <w:sz w:val="28"/>
          <w:szCs w:val="28"/>
        </w:rPr>
        <w:t xml:space="preserve"> физическую боль.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Потерпевшая </w:t>
      </w:r>
      <w:r w:rsidR="00E532E7">
        <w:rPr>
          <w:sz w:val="28"/>
          <w:szCs w:val="28"/>
        </w:rPr>
        <w:t>ФИО</w:t>
      </w:r>
      <w:r w:rsidR="00E532E7">
        <w:rPr>
          <w:sz w:val="28"/>
          <w:szCs w:val="28"/>
        </w:rPr>
        <w:t>1</w:t>
      </w:r>
      <w:r w:rsidRPr="003F625B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заявила, пояснила, что  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 пришел к ней домой и нанес ей удары кулаком правой руки по туловищу справа в области ребер и по голове, в результате чего ей причинены телесные повреждения. От вышеуказанных действий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 она испытала сильную физическую боль.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Выслушав 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Р.В., </w:t>
      </w:r>
      <w:r w:rsidR="00E532E7">
        <w:rPr>
          <w:sz w:val="28"/>
          <w:szCs w:val="28"/>
        </w:rPr>
        <w:t>ФИО</w:t>
      </w:r>
      <w:r w:rsidR="00E532E7">
        <w:rPr>
          <w:sz w:val="28"/>
          <w:szCs w:val="28"/>
        </w:rPr>
        <w:t>1</w:t>
      </w:r>
      <w:r w:rsidRPr="003F625B">
        <w:rPr>
          <w:sz w:val="28"/>
          <w:szCs w:val="28"/>
        </w:rPr>
        <w:t>, исследовав материалы дела, мировой судья приходит к следующему.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</w:t>
      </w:r>
      <w:r w:rsidRPr="003F625B">
        <w:rPr>
          <w:sz w:val="28"/>
          <w:szCs w:val="28"/>
        </w:rPr>
        <w:t>указанных в статье 115 Уголовного кодекса Российской Федерации, если эти действия не содержат уголовно наказуемого деяния.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 Вина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</w:t>
      </w:r>
      <w:r w:rsidR="00E532E7">
        <w:rPr>
          <w:sz w:val="28"/>
          <w:szCs w:val="28"/>
        </w:rPr>
        <w:t>…</w:t>
      </w:r>
      <w:r w:rsidRPr="003F625B">
        <w:rPr>
          <w:sz w:val="28"/>
          <w:szCs w:val="28"/>
        </w:rPr>
        <w:t xml:space="preserve"> от 25.06.2024 года; материалами, выделенными из уголовного дела № </w:t>
      </w:r>
      <w:r w:rsidR="00E532E7">
        <w:rPr>
          <w:sz w:val="28"/>
          <w:szCs w:val="28"/>
        </w:rPr>
        <w:t>…</w:t>
      </w:r>
      <w:r w:rsidRPr="003F625B">
        <w:rPr>
          <w:sz w:val="28"/>
          <w:szCs w:val="28"/>
        </w:rPr>
        <w:t xml:space="preserve">: рапорт следователя СО ОМВД России по Первомайскому району от 22.06.2024 года, зарегистрированный в КУСП ОМВД России по Первомайскому району за № </w:t>
      </w:r>
      <w:r w:rsidR="00E532E7">
        <w:rPr>
          <w:sz w:val="28"/>
          <w:szCs w:val="28"/>
        </w:rPr>
        <w:t>…</w:t>
      </w:r>
      <w:r w:rsidRPr="003F625B">
        <w:rPr>
          <w:sz w:val="28"/>
          <w:szCs w:val="28"/>
        </w:rPr>
        <w:t xml:space="preserve">, копию заявления </w:t>
      </w:r>
      <w:r w:rsidR="00E532E7">
        <w:rPr>
          <w:sz w:val="28"/>
          <w:szCs w:val="28"/>
        </w:rPr>
        <w:t>ФИО</w:t>
      </w:r>
      <w:r w:rsidR="00E532E7">
        <w:rPr>
          <w:sz w:val="28"/>
          <w:szCs w:val="28"/>
        </w:rPr>
        <w:t>1</w:t>
      </w:r>
      <w:r w:rsidRPr="003F625B">
        <w:rPr>
          <w:sz w:val="28"/>
          <w:szCs w:val="28"/>
        </w:rPr>
        <w:t xml:space="preserve"> о привлечении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 к ответственности, зарегистрированное в КУСП ОМВД России по Первомайскому району 07.06.2024 года за № </w:t>
      </w:r>
      <w:r w:rsidR="00E532E7">
        <w:rPr>
          <w:sz w:val="28"/>
          <w:szCs w:val="28"/>
        </w:rPr>
        <w:t>…</w:t>
      </w:r>
      <w:r w:rsidRPr="003F625B">
        <w:rPr>
          <w:sz w:val="28"/>
          <w:szCs w:val="28"/>
        </w:rPr>
        <w:t xml:space="preserve">, копию протокола допроса потерпевшей </w:t>
      </w:r>
      <w:r w:rsidR="00E532E7">
        <w:rPr>
          <w:sz w:val="28"/>
          <w:szCs w:val="28"/>
        </w:rPr>
        <w:t>ФИО1</w:t>
      </w:r>
      <w:r w:rsidRPr="003F625B">
        <w:rPr>
          <w:sz w:val="28"/>
          <w:szCs w:val="28"/>
        </w:rPr>
        <w:t xml:space="preserve"> от 11.06.2024 года, копию протокола допроса подозреваемого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 от 17.06.2024 года; заключением эксперта ГБУЗ РК «КРБ СМЭ» от 20.06.2024 года № </w:t>
      </w:r>
      <w:r w:rsidR="00E532E7">
        <w:rPr>
          <w:sz w:val="28"/>
          <w:szCs w:val="28"/>
        </w:rPr>
        <w:t>…</w:t>
      </w:r>
      <w:r w:rsidRPr="003F625B">
        <w:rPr>
          <w:sz w:val="28"/>
          <w:szCs w:val="28"/>
        </w:rPr>
        <w:t xml:space="preserve">, согласно которому у </w:t>
      </w:r>
      <w:r w:rsidR="00E532E7">
        <w:rPr>
          <w:sz w:val="28"/>
          <w:szCs w:val="28"/>
        </w:rPr>
        <w:t>ФИО</w:t>
      </w:r>
      <w:r w:rsidR="00E532E7">
        <w:rPr>
          <w:sz w:val="28"/>
          <w:szCs w:val="28"/>
        </w:rPr>
        <w:t>1</w:t>
      </w:r>
      <w:r w:rsidRPr="003F625B">
        <w:rPr>
          <w:sz w:val="28"/>
          <w:szCs w:val="28"/>
        </w:rPr>
        <w:t xml:space="preserve"> обнаружены повреждения:  кровоподтеки - на верхнем и нижнем веках левого глаза, ушибы мягких тканей – в лобной области слева, в области угла нижней челюсти справа, теменно-затылочной области справа, в затылочной области справа, кровоизлияние в склеру левого глаза, которые расцениваются как повреждения, не причинившие вред здоровью; справкой на физическое лицо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 </w:t>
      </w:r>
      <w:r w:rsidRPr="003F625B">
        <w:rPr>
          <w:rStyle w:val="cnsl"/>
          <w:sz w:val="28"/>
          <w:szCs w:val="28"/>
        </w:rPr>
        <w:t xml:space="preserve">о </w:t>
      </w:r>
      <w:r w:rsidRPr="003F625B">
        <w:rPr>
          <w:rStyle w:val="cnsl"/>
          <w:sz w:val="28"/>
          <w:szCs w:val="28"/>
        </w:rPr>
        <w:t>не привлечении</w:t>
      </w:r>
      <w:r w:rsidRPr="003F625B">
        <w:rPr>
          <w:rStyle w:val="cnsl"/>
          <w:sz w:val="28"/>
          <w:szCs w:val="28"/>
        </w:rPr>
        <w:t xml:space="preserve"> ранее к административной ответственности по ст. 6.1.1 КоАП РФ</w:t>
      </w:r>
      <w:r w:rsidRPr="003F625B">
        <w:rPr>
          <w:sz w:val="28"/>
          <w:szCs w:val="28"/>
        </w:rPr>
        <w:t xml:space="preserve">.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</w:t>
      </w:r>
      <w:r w:rsidRPr="003F625B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</w:t>
      </w:r>
      <w:r w:rsidRPr="003F625B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 не содержат уголовно наказуемого деяния.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</w:t>
      </w:r>
      <w:r w:rsidRPr="003F625B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</w:t>
      </w:r>
      <w:r w:rsidRPr="003F625B">
        <w:rPr>
          <w:sz w:val="28"/>
          <w:szCs w:val="28"/>
        </w:rPr>
        <w:tab/>
      </w:r>
      <w:r w:rsidRPr="003F625B">
        <w:rPr>
          <w:sz w:val="28"/>
          <w:szCs w:val="28"/>
        </w:rPr>
        <w:t xml:space="preserve">Обстоятельствами, смягчающими административную ответственность 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Р.В., мировой судья признает признание им вины, раскаяние в содеянном, принесение извинений потерпевшей в судебном заседании.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</w:t>
      </w:r>
      <w:r w:rsidRPr="003F625B">
        <w:rPr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Р.В., мировым судьей не установлено.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</w:t>
      </w:r>
      <w:r w:rsidRPr="003F625B">
        <w:rPr>
          <w:sz w:val="28"/>
          <w:szCs w:val="28"/>
        </w:rPr>
        <w:tab/>
        <w:t xml:space="preserve">При назначении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административную ответственность обстоятельств, его материальное положение.        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</w:t>
      </w:r>
      <w:r w:rsidRPr="003F625B">
        <w:rPr>
          <w:sz w:val="28"/>
          <w:szCs w:val="28"/>
        </w:rPr>
        <w:tab/>
      </w:r>
      <w:r w:rsidRPr="003F625B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</w:t>
      </w:r>
      <w:r w:rsidRPr="003F625B">
        <w:rPr>
          <w:sz w:val="28"/>
          <w:szCs w:val="28"/>
        </w:rPr>
        <w:t xml:space="preserve">общества и государства от административных правонарушений, предупреждения совершения новых правонарушений, как самим </w:t>
      </w:r>
      <w:r w:rsidRPr="003F625B">
        <w:rPr>
          <w:sz w:val="28"/>
          <w:szCs w:val="28"/>
        </w:rPr>
        <w:t>Подкуйко</w:t>
      </w:r>
      <w:r w:rsidRPr="003F625B">
        <w:rPr>
          <w:sz w:val="28"/>
          <w:szCs w:val="28"/>
        </w:rPr>
        <w:t xml:space="preserve"> Р.В.,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3F625B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</w:t>
      </w:r>
      <w:r w:rsidRPr="003F625B">
        <w:rPr>
          <w:sz w:val="28"/>
          <w:szCs w:val="28"/>
        </w:rPr>
        <w:tab/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3F625B" w:rsidRPr="003F625B" w:rsidP="003F625B">
      <w:pPr>
        <w:ind w:firstLine="708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На основании </w:t>
      </w:r>
      <w:r w:rsidRPr="003F625B">
        <w:rPr>
          <w:sz w:val="28"/>
          <w:szCs w:val="28"/>
        </w:rPr>
        <w:t>изложенного</w:t>
      </w:r>
      <w:r w:rsidRPr="003F625B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3F625B" w:rsidRPr="003F625B" w:rsidP="003F625B">
      <w:pPr>
        <w:jc w:val="center"/>
        <w:rPr>
          <w:sz w:val="28"/>
          <w:szCs w:val="28"/>
        </w:rPr>
      </w:pPr>
      <w:r w:rsidRPr="003F625B">
        <w:rPr>
          <w:sz w:val="28"/>
          <w:szCs w:val="28"/>
        </w:rPr>
        <w:t>постановил: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</w:t>
      </w:r>
      <w:r w:rsidRPr="003F625B">
        <w:rPr>
          <w:sz w:val="28"/>
          <w:szCs w:val="28"/>
        </w:rPr>
        <w:tab/>
        <w:t>Признать</w:t>
      </w:r>
      <w:r w:rsidRPr="003F625B">
        <w:rPr>
          <w:b/>
          <w:sz w:val="28"/>
          <w:szCs w:val="28"/>
        </w:rPr>
        <w:t xml:space="preserve"> </w:t>
      </w:r>
      <w:r w:rsidRPr="003F625B">
        <w:rPr>
          <w:b/>
          <w:sz w:val="28"/>
          <w:szCs w:val="28"/>
        </w:rPr>
        <w:t>Подкуйко</w:t>
      </w:r>
      <w:r w:rsidRPr="003F625B">
        <w:rPr>
          <w:b/>
          <w:sz w:val="28"/>
          <w:szCs w:val="28"/>
        </w:rPr>
        <w:t xml:space="preserve"> Р</w:t>
      </w:r>
      <w:r w:rsidR="00E532E7">
        <w:rPr>
          <w:b/>
          <w:sz w:val="28"/>
          <w:szCs w:val="28"/>
        </w:rPr>
        <w:t>.</w:t>
      </w:r>
      <w:r w:rsidRPr="003F625B">
        <w:rPr>
          <w:b/>
          <w:sz w:val="28"/>
          <w:szCs w:val="28"/>
        </w:rPr>
        <w:t>В</w:t>
      </w:r>
      <w:r w:rsidR="00E532E7">
        <w:rPr>
          <w:b/>
          <w:sz w:val="28"/>
          <w:szCs w:val="28"/>
        </w:rPr>
        <w:t>.</w:t>
      </w:r>
      <w:r w:rsidRPr="003F625B">
        <w:rPr>
          <w:b/>
          <w:sz w:val="28"/>
          <w:szCs w:val="28"/>
        </w:rPr>
        <w:t xml:space="preserve"> </w:t>
      </w:r>
      <w:r w:rsidRPr="003F625B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 </w:t>
      </w:r>
      <w:r w:rsidRPr="003F625B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0410760300665001672406142. 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</w:t>
      </w:r>
      <w:r w:rsidRPr="003F625B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F625B">
        <w:rPr>
          <w:sz w:val="28"/>
          <w:szCs w:val="28"/>
        </w:rPr>
        <w:t>вынесшим</w:t>
      </w:r>
      <w:r w:rsidRPr="003F625B">
        <w:rPr>
          <w:sz w:val="28"/>
          <w:szCs w:val="28"/>
        </w:rPr>
        <w:t xml:space="preserve"> постановление.         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</w:t>
      </w:r>
      <w:r w:rsidRPr="003F625B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3F625B">
        <w:rPr>
          <w:sz w:val="28"/>
          <w:szCs w:val="28"/>
        </w:rPr>
        <w:tab/>
        <w:t xml:space="preserve">      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</w:t>
      </w:r>
      <w:r w:rsidRPr="003F625B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</w:t>
      </w:r>
      <w:r w:rsidRPr="003F625B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</w:t>
      </w:r>
      <w:r w:rsidRPr="003F625B">
        <w:rPr>
          <w:sz w:val="28"/>
          <w:szCs w:val="28"/>
        </w:rPr>
        <w:t xml:space="preserve">судебного района  Республики Крым или непосредственно в Первомайский районный суд Республики Крым. </w:t>
      </w:r>
    </w:p>
    <w:p w:rsidR="003F625B" w:rsidRPr="003F625B" w:rsidP="00E532E7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</w:t>
      </w:r>
      <w:r w:rsidRPr="003F625B">
        <w:rPr>
          <w:sz w:val="28"/>
          <w:szCs w:val="28"/>
        </w:rPr>
        <w:tab/>
        <w:t>Мировой судья</w:t>
      </w: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6F68EF" w:rsidRPr="003F625B" w:rsidP="003F625B">
      <w:pPr>
        <w:rPr>
          <w:sz w:val="28"/>
          <w:szCs w:val="28"/>
        </w:rPr>
      </w:pPr>
    </w:p>
    <w:sectPr w:rsidSect="008250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5C"/>
    <w:rsid w:val="000147DF"/>
    <w:rsid w:val="000B66FD"/>
    <w:rsid w:val="00302089"/>
    <w:rsid w:val="003F625B"/>
    <w:rsid w:val="00585C8A"/>
    <w:rsid w:val="005934ED"/>
    <w:rsid w:val="006F68EF"/>
    <w:rsid w:val="00746615"/>
    <w:rsid w:val="008250D4"/>
    <w:rsid w:val="00A1792C"/>
    <w:rsid w:val="00AA525C"/>
    <w:rsid w:val="00B31D8B"/>
    <w:rsid w:val="00B47FCE"/>
    <w:rsid w:val="00CC61D5"/>
    <w:rsid w:val="00D643B3"/>
    <w:rsid w:val="00E53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AA525C"/>
  </w:style>
  <w:style w:type="paragraph" w:styleId="NormalWeb">
    <w:name w:val="Normal (Web)"/>
    <w:basedOn w:val="Normal"/>
    <w:uiPriority w:val="99"/>
    <w:rsid w:val="00AA525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8250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5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