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D340D5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>Дело № 5-66-1</w:t>
      </w:r>
      <w:r w:rsidRPr="00D340D5" w:rsidR="007F6D1E">
        <w:rPr>
          <w:rFonts w:ascii="Times New Roman" w:hAnsi="Times New Roman"/>
          <w:sz w:val="28"/>
          <w:szCs w:val="28"/>
        </w:rPr>
        <w:t>70</w:t>
      </w:r>
      <w:r w:rsidRPr="00D340D5">
        <w:rPr>
          <w:rFonts w:ascii="Times New Roman" w:hAnsi="Times New Roman"/>
          <w:sz w:val="28"/>
          <w:szCs w:val="28"/>
        </w:rPr>
        <w:t>/2020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>ПОСТАНОВЛЕНИЕ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  </w:t>
      </w:r>
      <w:r w:rsidRPr="00D340D5" w:rsidR="007F6D1E">
        <w:rPr>
          <w:rFonts w:ascii="Times New Roman" w:hAnsi="Times New Roman"/>
          <w:sz w:val="28"/>
          <w:szCs w:val="28"/>
        </w:rPr>
        <w:t>22 сентября</w:t>
      </w:r>
      <w:r w:rsidRPr="00D340D5">
        <w:rPr>
          <w:rFonts w:ascii="Times New Roman" w:hAnsi="Times New Roman"/>
          <w:sz w:val="28"/>
          <w:szCs w:val="28"/>
        </w:rPr>
        <w:t xml:space="preserve"> 2020 года                                         </w:t>
      </w:r>
      <w:r w:rsidRPr="00D340D5">
        <w:rPr>
          <w:rFonts w:ascii="Times New Roman" w:hAnsi="Times New Roman"/>
          <w:sz w:val="28"/>
          <w:szCs w:val="28"/>
        </w:rPr>
        <w:t>пгт</w:t>
      </w:r>
      <w:r w:rsidRPr="00D340D5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D340D5" w:rsidR="007F6D1E">
        <w:rPr>
          <w:rFonts w:ascii="Times New Roman" w:hAnsi="Times New Roman"/>
          <w:sz w:val="28"/>
          <w:szCs w:val="28"/>
        </w:rPr>
        <w:t>6</w:t>
      </w:r>
      <w:r w:rsidRPr="00D340D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D340D5" w:rsidR="007F6D1E">
        <w:rPr>
          <w:rFonts w:ascii="Times New Roman" w:hAnsi="Times New Roman"/>
          <w:sz w:val="28"/>
          <w:szCs w:val="28"/>
        </w:rPr>
        <w:t>Йова</w:t>
      </w:r>
      <w:r w:rsidRPr="00D340D5" w:rsidR="007F6D1E">
        <w:rPr>
          <w:rFonts w:ascii="Times New Roman" w:hAnsi="Times New Roman"/>
          <w:sz w:val="28"/>
          <w:szCs w:val="28"/>
        </w:rPr>
        <w:t xml:space="preserve"> Е.В.</w:t>
      </w:r>
      <w:r w:rsidRPr="00D340D5">
        <w:rPr>
          <w:rFonts w:ascii="Times New Roman" w:hAnsi="Times New Roman"/>
          <w:sz w:val="28"/>
          <w:szCs w:val="28"/>
        </w:rPr>
        <w:t xml:space="preserve">, в помещении судебного участка, расположенного по адресу Республика Крым, Первомайский район, </w:t>
      </w:r>
      <w:r w:rsidRPr="00D340D5">
        <w:rPr>
          <w:rFonts w:ascii="Times New Roman" w:hAnsi="Times New Roman"/>
          <w:sz w:val="28"/>
          <w:szCs w:val="28"/>
        </w:rPr>
        <w:t>пгт</w:t>
      </w:r>
      <w:r w:rsidRPr="00D340D5">
        <w:rPr>
          <w:rFonts w:ascii="Times New Roman" w:hAnsi="Times New Roman"/>
          <w:sz w:val="28"/>
          <w:szCs w:val="28"/>
        </w:rPr>
        <w:t xml:space="preserve">. </w:t>
      </w:r>
      <w:r w:rsidRPr="00D340D5">
        <w:rPr>
          <w:rFonts w:ascii="Times New Roman" w:hAnsi="Times New Roman"/>
          <w:sz w:val="28"/>
          <w:szCs w:val="28"/>
        </w:rPr>
        <w:t>Первомайское</w:t>
      </w:r>
      <w:r w:rsidRPr="00D340D5">
        <w:rPr>
          <w:rFonts w:ascii="Times New Roman" w:hAnsi="Times New Roman"/>
          <w:sz w:val="28"/>
          <w:szCs w:val="28"/>
        </w:rPr>
        <w:t>, ул. Кооперативная, д. 6, 296300,  рассмотрев материалы дела, поступившего из ОМВД России по Первомайскому району Республики Крым</w:t>
      </w:r>
      <w:r w:rsidRPr="00D340D5" w:rsidR="002C467D">
        <w:rPr>
          <w:rFonts w:ascii="Times New Roman" w:hAnsi="Times New Roman"/>
          <w:sz w:val="28"/>
          <w:szCs w:val="28"/>
        </w:rPr>
        <w:t>,</w:t>
      </w:r>
      <w:r w:rsidRPr="00D340D5">
        <w:rPr>
          <w:rFonts w:ascii="Times New Roman" w:hAnsi="Times New Roman"/>
          <w:sz w:val="28"/>
          <w:szCs w:val="28"/>
        </w:rPr>
        <w:t xml:space="preserve"> в отношении </w:t>
      </w:r>
      <w:r w:rsidRPr="00D340D5" w:rsidR="007F6D1E">
        <w:rPr>
          <w:rFonts w:ascii="Times New Roman" w:hAnsi="Times New Roman"/>
          <w:sz w:val="28"/>
          <w:szCs w:val="28"/>
        </w:rPr>
        <w:t>Умерова</w:t>
      </w:r>
      <w:r w:rsidRPr="00D340D5" w:rsidR="007F6D1E">
        <w:rPr>
          <w:rFonts w:ascii="Times New Roman" w:hAnsi="Times New Roman"/>
          <w:sz w:val="28"/>
          <w:szCs w:val="28"/>
        </w:rPr>
        <w:t xml:space="preserve"> </w:t>
      </w:r>
      <w:r w:rsidRPr="00D340D5" w:rsidR="00D340D5">
        <w:rPr>
          <w:rFonts w:ascii="Times New Roman" w:hAnsi="Times New Roman"/>
          <w:sz w:val="28"/>
          <w:szCs w:val="28"/>
        </w:rPr>
        <w:t>З.З.</w:t>
      </w:r>
      <w:r w:rsidRPr="00D340D5">
        <w:rPr>
          <w:rFonts w:ascii="Times New Roman" w:hAnsi="Times New Roman"/>
          <w:sz w:val="28"/>
          <w:szCs w:val="28"/>
        </w:rPr>
        <w:t xml:space="preserve">, </w:t>
      </w:r>
      <w:r w:rsidRPr="00D340D5" w:rsidR="00D340D5">
        <w:rPr>
          <w:rFonts w:ascii="Times New Roman" w:hAnsi="Times New Roman"/>
          <w:sz w:val="28"/>
          <w:szCs w:val="28"/>
        </w:rPr>
        <w:t>ПЕРСОНАЛЬНЫЕ ДАННЫЕ</w:t>
      </w:r>
      <w:r w:rsidRPr="00D340D5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D340D5" w:rsidR="00D340D5">
        <w:rPr>
          <w:rFonts w:ascii="Times New Roman" w:hAnsi="Times New Roman"/>
          <w:sz w:val="28"/>
          <w:szCs w:val="28"/>
        </w:rPr>
        <w:t>АДРЕС</w:t>
      </w:r>
      <w:r w:rsidRPr="00D340D5">
        <w:rPr>
          <w:rFonts w:ascii="Times New Roman" w:hAnsi="Times New Roman"/>
          <w:sz w:val="28"/>
          <w:szCs w:val="28"/>
        </w:rPr>
        <w:t>,</w:t>
      </w:r>
      <w:r w:rsidRPr="00D340D5" w:rsidR="002C467D">
        <w:t xml:space="preserve"> </w:t>
      </w:r>
      <w:r w:rsidRPr="00D340D5" w:rsidR="002C467D">
        <w:rPr>
          <w:rFonts w:ascii="Times New Roman" w:hAnsi="Times New Roman"/>
          <w:sz w:val="28"/>
          <w:szCs w:val="28"/>
        </w:rPr>
        <w:t>проживающего</w:t>
      </w:r>
      <w:r w:rsidRPr="00D340D5" w:rsidR="002C467D">
        <w:rPr>
          <w:rFonts w:ascii="Times New Roman" w:hAnsi="Times New Roman"/>
          <w:sz w:val="28"/>
          <w:szCs w:val="28"/>
        </w:rPr>
        <w:t xml:space="preserve"> по адресу: </w:t>
      </w:r>
      <w:r w:rsidRPr="00D340D5" w:rsidR="00D340D5">
        <w:rPr>
          <w:rFonts w:ascii="Times New Roman" w:hAnsi="Times New Roman"/>
          <w:sz w:val="28"/>
          <w:szCs w:val="28"/>
        </w:rPr>
        <w:t>АДРЕС</w:t>
      </w:r>
      <w:r w:rsidRPr="00D340D5" w:rsidR="002C467D">
        <w:rPr>
          <w:rFonts w:ascii="Times New Roman" w:hAnsi="Times New Roman"/>
          <w:sz w:val="28"/>
          <w:szCs w:val="28"/>
        </w:rPr>
        <w:t>,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D340D5">
        <w:rPr>
          <w:rFonts w:ascii="Times New Roman" w:hAnsi="Times New Roman"/>
          <w:sz w:val="28"/>
          <w:szCs w:val="28"/>
        </w:rPr>
        <w:tab/>
      </w:r>
      <w:r w:rsidRPr="00D340D5">
        <w:rPr>
          <w:rFonts w:ascii="Times New Roman" w:hAnsi="Times New Roman"/>
          <w:sz w:val="28"/>
          <w:szCs w:val="28"/>
        </w:rPr>
        <w:tab/>
      </w:r>
    </w:p>
    <w:p w:rsidR="00F42484" w:rsidRPr="00D340D5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>установил:</w:t>
      </w:r>
    </w:p>
    <w:p w:rsidR="00F42484" w:rsidRPr="00D340D5" w:rsidP="00211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23.06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.2020 года в 1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0 часов 0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0 минут,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около дома № 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 на пересечении ул. Богдана Хмельницкого – ул. Ленина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. Первомайское Первомайского района Республики Крым, на автомобиле ВАЗ 21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099, государственный регистрационный знак 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,  принадлежащем ему на праве собственности, осуществлял деятельность, связанную с предоставлением усл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>уг такси, - перевозил пассажира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за денежное вознаграждение из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. Степное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гт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Первомайское Первомайского района Республики Крым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,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</w:t>
      </w:r>
      <w:r w:rsidRPr="00D340D5">
        <w:rPr>
          <w:rFonts w:ascii="Times New Roman" w:hAnsi="Times New Roman"/>
          <w:sz w:val="28"/>
          <w:szCs w:val="28"/>
          <w:lang w:eastAsia="ru-RU"/>
        </w:rPr>
        <w:t>.</w:t>
      </w:r>
    </w:p>
    <w:p w:rsidR="00F42484" w:rsidRPr="00D340D5" w:rsidP="009A45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 З.З.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40D5">
        <w:rPr>
          <w:rFonts w:ascii="Times New Roman" w:hAnsi="Times New Roman"/>
          <w:color w:val="000000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отсутствии, вину признает</w:t>
      </w:r>
      <w:r w:rsidRPr="00D34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340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2484" w:rsidRPr="00D340D5" w:rsidP="009A45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color w:val="000000"/>
          <w:sz w:val="28"/>
          <w:szCs w:val="28"/>
        </w:rPr>
        <w:t xml:space="preserve">         Учитывая отсутствие неполноты и противоречий в материалах дела, устранение  которых  невозможно  без  </w:t>
      </w:r>
      <w:r w:rsidRPr="00D340D5">
        <w:rPr>
          <w:rFonts w:ascii="Times New Roman" w:hAnsi="Times New Roman"/>
          <w:color w:val="000000"/>
          <w:sz w:val="28"/>
          <w:szCs w:val="28"/>
        </w:rPr>
        <w:t>участия</w:t>
      </w:r>
      <w:r w:rsidRPr="00D340D5">
        <w:rPr>
          <w:rFonts w:ascii="Times New Roman" w:hAnsi="Times New Roman"/>
          <w:color w:val="000000"/>
          <w:sz w:val="28"/>
          <w:szCs w:val="28"/>
        </w:rPr>
        <w:t xml:space="preserve">  привлекаемого к админист</w:t>
      </w:r>
      <w:r w:rsidRPr="00D340D5" w:rsidR="002C467D">
        <w:rPr>
          <w:rFonts w:ascii="Times New Roman" w:hAnsi="Times New Roman"/>
          <w:color w:val="000000"/>
          <w:sz w:val="28"/>
          <w:szCs w:val="28"/>
        </w:rPr>
        <w:t xml:space="preserve">ративной ответственности лица, </w:t>
      </w:r>
      <w:r w:rsidRPr="00D340D5">
        <w:rPr>
          <w:rFonts w:ascii="Times New Roman" w:hAnsi="Times New Roman"/>
          <w:color w:val="000000"/>
          <w:sz w:val="28"/>
          <w:szCs w:val="28"/>
        </w:rPr>
        <w:t xml:space="preserve">суд приходит к выводу о возможности рассмотрения дела в отсутствие  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7F6D1E">
        <w:rPr>
          <w:rFonts w:ascii="Times New Roman" w:hAnsi="Times New Roman"/>
          <w:sz w:val="28"/>
          <w:szCs w:val="28"/>
          <w:shd w:val="clear" w:color="auto" w:fill="FFFFFF"/>
        </w:rPr>
        <w:t xml:space="preserve"> З.З.</w:t>
      </w:r>
    </w:p>
    <w:p w:rsidR="00F42484" w:rsidRPr="00D340D5" w:rsidP="009A45A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ab/>
      </w:r>
      <w:r w:rsidRPr="00D340D5">
        <w:rPr>
          <w:rFonts w:ascii="Times New Roman" w:hAnsi="Times New Roman"/>
          <w:sz w:val="28"/>
          <w:szCs w:val="28"/>
        </w:rPr>
        <w:tab/>
      </w:r>
      <w:r w:rsidRPr="00D340D5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D340D5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D340D5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F42484" w:rsidRPr="00D340D5" w:rsidP="009A4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42484" w:rsidRPr="00D340D5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D340D5">
        <w:rPr>
          <w:rFonts w:ascii="Times New Roman" w:hAnsi="Times New Roman"/>
          <w:sz w:val="28"/>
          <w:szCs w:val="28"/>
          <w:lang w:eastAsia="ru-RU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42484" w:rsidRPr="00D340D5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340D5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подтверждается доказательствами, имеющимися в материалах дела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 и исследованными судом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23.06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года, с которым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ознакомлен;</w:t>
      </w:r>
    </w:p>
    <w:p w:rsidR="008E22D9" w:rsidRPr="00D340D5" w:rsidP="008E22D9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З.З. от 23.06.2020 года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>, согласно которым он систематически подрабатывает путем предоставления услуг такси, перевозит людей за деньги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E22D9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от 23.06.2020 года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которым он давно знает 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 З.З., который 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 xml:space="preserve">подрабатывает путем предоставления услуг такси, перевозит людей за деньги, за поездку он заплатил 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>Умерову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 xml:space="preserve"> З.З. 300 рублей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42484" w:rsidRPr="00D340D5" w:rsidP="009A45A9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водительского удостоверения на имя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.;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свидетельства о регистрации транспортного средства на имя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E22D9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340D5" w:rsidR="00FC69F7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сведений из ЕГРЮЛ/ЕГРИП, согласно которым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данных 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о регистрации </w:t>
      </w:r>
      <w:r w:rsidRPr="00D340D5" w:rsidR="00FC69F7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FC69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40D5" w:rsidR="00FC69F7">
        <w:rPr>
          <w:rFonts w:ascii="Times New Roman" w:hAnsi="Times New Roman"/>
          <w:sz w:val="28"/>
          <w:szCs w:val="28"/>
          <w:shd w:val="clear" w:color="auto" w:fill="FFFFFF"/>
        </w:rPr>
        <w:t>З.З.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340D5" w:rsidR="002C467D"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качестве ИП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не имеется;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- рапортом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ст.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инспектора ГИ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АЗ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ОМВД России по Первомайскому району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от 23.06.2020 года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42484" w:rsidRPr="00D340D5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 </w:t>
      </w:r>
      <w:r w:rsidRPr="00D340D5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не привлекался.</w:t>
      </w:r>
    </w:p>
    <w:p w:rsidR="00F42484" w:rsidRPr="00D340D5" w:rsidP="004A6C1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340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D340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D340D5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D340D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42484" w:rsidRPr="00D340D5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F42484" w:rsidRPr="00D340D5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Согласно </w:t>
      </w:r>
      <w:hyperlink r:id="rId5" w:history="1">
        <w:r w:rsidRPr="00D340D5">
          <w:rPr>
            <w:rFonts w:ascii="Times New Roman" w:hAnsi="Times New Roman"/>
            <w:sz w:val="28"/>
            <w:szCs w:val="28"/>
          </w:rPr>
          <w:t>п. 1 ст. 23</w:t>
        </w:r>
      </w:hyperlink>
      <w:r w:rsidRPr="00D340D5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42484" w:rsidRPr="00D340D5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D340D5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340D5">
          <w:rPr>
            <w:rFonts w:ascii="Times New Roman" w:hAnsi="Times New Roman"/>
            <w:sz w:val="28"/>
            <w:szCs w:val="28"/>
          </w:rPr>
          <w:t>14.1 КоАП</w:t>
        </w:r>
      </w:hyperlink>
      <w:r w:rsidRPr="00D340D5">
        <w:rPr>
          <w:rFonts w:ascii="Times New Roman" w:hAnsi="Times New Roman"/>
          <w:sz w:val="28"/>
          <w:szCs w:val="28"/>
        </w:rPr>
        <w:t> 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перечисленные в пункте 1 статьи</w:t>
      </w:r>
      <w:r w:rsidRPr="00D340D5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D340D5">
          <w:rPr>
            <w:rFonts w:ascii="Times New Roman" w:hAnsi="Times New Roman"/>
            <w:sz w:val="28"/>
            <w:szCs w:val="28"/>
          </w:rPr>
          <w:t>2</w:t>
        </w:r>
      </w:hyperlink>
      <w:r w:rsidRPr="00D340D5">
        <w:rPr>
          <w:rFonts w:ascii="Times New Roman" w:hAnsi="Times New Roman"/>
          <w:sz w:val="28"/>
          <w:szCs w:val="28"/>
        </w:rPr>
        <w:t> 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D340D5">
        <w:rPr>
          <w:rFonts w:ascii="Times New Roman" w:hAnsi="Times New Roman"/>
          <w:sz w:val="28"/>
          <w:szCs w:val="28"/>
        </w:rPr>
        <w:t> </w:t>
      </w:r>
    </w:p>
    <w:p w:rsidR="00F42484" w:rsidRPr="00D340D5" w:rsidP="00ED0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осуществления услуг по перевозке пассажиров, с использованием личного транспортного средства, о чем свидетельствует согласие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с обстоятельствами, изложенными в протоколе, пояснения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 xml:space="preserve">ми 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 xml:space="preserve"> З.З.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в материалах дела, согласно которых он </w:t>
      </w:r>
      <w:r w:rsidRPr="00D340D5">
        <w:rPr>
          <w:rFonts w:ascii="Times New Roman" w:hAnsi="Times New Roman"/>
          <w:sz w:val="28"/>
          <w:szCs w:val="28"/>
          <w:lang w:eastAsia="ru-RU"/>
        </w:rPr>
        <w:t>регулярно занимается предпринимательской деятельностью по перевозке людей на принадлежащем ему автомобиле, в т</w:t>
      </w:r>
      <w:r w:rsidRPr="00D340D5" w:rsidR="00030A24">
        <w:rPr>
          <w:rFonts w:ascii="Times New Roman" w:hAnsi="Times New Roman"/>
          <w:sz w:val="28"/>
          <w:szCs w:val="28"/>
          <w:lang w:eastAsia="ru-RU"/>
        </w:rPr>
        <w:t>от</w:t>
      </w:r>
      <w:r w:rsidRPr="00D340D5" w:rsidR="00030A24">
        <w:rPr>
          <w:rFonts w:ascii="Times New Roman" w:hAnsi="Times New Roman"/>
          <w:sz w:val="28"/>
          <w:szCs w:val="28"/>
          <w:lang w:eastAsia="ru-RU"/>
        </w:rPr>
        <w:t xml:space="preserve"> день он также перевозил </w:t>
      </w:r>
      <w:r w:rsidRPr="00D340D5" w:rsidR="00D340D5">
        <w:rPr>
          <w:rFonts w:ascii="Times New Roman" w:hAnsi="Times New Roman"/>
          <w:sz w:val="28"/>
          <w:szCs w:val="28"/>
          <w:lang w:eastAsia="ru-RU"/>
        </w:rPr>
        <w:t>ФИО</w:t>
      </w:r>
      <w:r w:rsidRPr="00D340D5" w:rsidR="00D340D5">
        <w:rPr>
          <w:rFonts w:ascii="Times New Roman" w:hAnsi="Times New Roman"/>
          <w:sz w:val="28"/>
          <w:szCs w:val="28"/>
          <w:lang w:eastAsia="ru-RU"/>
        </w:rPr>
        <w:t>1</w:t>
      </w:r>
      <w:r w:rsidRPr="00D340D5">
        <w:rPr>
          <w:rFonts w:ascii="Times New Roman" w:hAnsi="Times New Roman"/>
          <w:sz w:val="28"/>
          <w:szCs w:val="28"/>
          <w:lang w:eastAsia="ru-RU"/>
        </w:rPr>
        <w:t xml:space="preserve"> за денежное вознаграждение, то есть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предоставлением услуг такси без государственной регистрации в качестве индивидуального предпринимателя</w:t>
      </w:r>
      <w:r w:rsidRPr="00D340D5" w:rsidR="00030A24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пояснениями </w:t>
      </w:r>
      <w:r w:rsidRPr="00D340D5" w:rsidR="00D340D5">
        <w:rPr>
          <w:rFonts w:ascii="Times New Roman" w:hAnsi="Times New Roman"/>
          <w:sz w:val="28"/>
          <w:szCs w:val="28"/>
          <w:shd w:val="clear" w:color="auto" w:fill="FFFFFF"/>
        </w:rPr>
        <w:t>ФИО1.</w:t>
      </w:r>
    </w:p>
    <w:p w:rsidR="00F42484" w:rsidRPr="00D340D5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F42484" w:rsidRPr="00D340D5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, наличие несовершеннолетнего ребенка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2484" w:rsidRPr="00D340D5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D340D5">
        <w:rPr>
          <w:rFonts w:ascii="Times New Roman" w:hAnsi="Times New Roman"/>
          <w:sz w:val="28"/>
          <w:szCs w:val="28"/>
        </w:rPr>
        <w:t> </w:t>
      </w:r>
    </w:p>
    <w:p w:rsidR="00F42484" w:rsidRPr="00D340D5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340D5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F42484" w:rsidRPr="00D340D5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0D5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D340D5" w:rsidR="008E22D9">
        <w:rPr>
          <w:rFonts w:ascii="Times New Roman" w:hAnsi="Times New Roman"/>
          <w:sz w:val="28"/>
          <w:szCs w:val="28"/>
          <w:shd w:val="clear" w:color="auto" w:fill="FFFFFF"/>
        </w:rPr>
        <w:t xml:space="preserve"> З.З. </w:t>
      </w:r>
      <w:r w:rsidRPr="00D340D5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F42484" w:rsidRPr="00D340D5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D340D5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340D5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D340D5">
        <w:rPr>
          <w:rFonts w:ascii="Times New Roman" w:hAnsi="Times New Roman"/>
          <w:sz w:val="28"/>
          <w:szCs w:val="28"/>
        </w:rPr>
        <w:t> 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F42484" w:rsidRPr="00D340D5" w:rsidP="00F2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F42484" w:rsidRPr="00D340D5" w:rsidP="00926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D340D5" w:rsidR="008E22D9">
        <w:rPr>
          <w:rFonts w:ascii="Times New Roman" w:hAnsi="Times New Roman"/>
          <w:sz w:val="28"/>
          <w:szCs w:val="28"/>
        </w:rPr>
        <w:t>Умерова</w:t>
      </w:r>
      <w:r w:rsidRPr="00D340D5" w:rsidR="008E22D9">
        <w:rPr>
          <w:rFonts w:ascii="Times New Roman" w:hAnsi="Times New Roman"/>
          <w:sz w:val="28"/>
          <w:szCs w:val="28"/>
        </w:rPr>
        <w:t xml:space="preserve"> </w:t>
      </w:r>
      <w:r w:rsidRPr="00D340D5" w:rsidR="00D340D5">
        <w:rPr>
          <w:rFonts w:ascii="Times New Roman" w:hAnsi="Times New Roman"/>
          <w:sz w:val="28"/>
          <w:szCs w:val="28"/>
        </w:rPr>
        <w:t xml:space="preserve">З.З. 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D340D5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340D5">
          <w:rPr>
            <w:rFonts w:ascii="Times New Roman" w:hAnsi="Times New Roman"/>
            <w:sz w:val="28"/>
            <w:szCs w:val="28"/>
          </w:rPr>
          <w:t>14.1 КоАП</w:t>
        </w:r>
      </w:hyperlink>
      <w:r w:rsidRPr="00D340D5">
        <w:rPr>
          <w:rFonts w:ascii="Times New Roman" w:hAnsi="Times New Roman"/>
          <w:sz w:val="28"/>
          <w:szCs w:val="28"/>
        </w:rPr>
        <w:t> </w:t>
      </w:r>
      <w:r w:rsidRPr="00D340D5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F42484" w:rsidRPr="00D340D5" w:rsidP="00045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D340D5">
        <w:rPr>
          <w:rFonts w:ascii="Times New Roman" w:hAnsi="Times New Roman"/>
          <w:sz w:val="28"/>
          <w:szCs w:val="28"/>
        </w:rPr>
        <w:t>л</w:t>
      </w:r>
      <w:r w:rsidRPr="00D340D5">
        <w:rPr>
          <w:rFonts w:ascii="Times New Roman" w:hAnsi="Times New Roman"/>
          <w:sz w:val="28"/>
          <w:szCs w:val="28"/>
        </w:rPr>
        <w:t xml:space="preserve">/с 04752203230),  почтовый адрес: </w:t>
      </w:r>
      <w:r w:rsidRPr="00D340D5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D340D5">
        <w:rPr>
          <w:rFonts w:ascii="Times New Roman" w:hAnsi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01143 01 0001 140, ОКТМО: 35635000, УИН 0. </w:t>
      </w:r>
    </w:p>
    <w:p w:rsidR="00F42484" w:rsidRPr="00D340D5" w:rsidP="00045B1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340D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</w:t>
      </w:r>
      <w:r w:rsidRPr="00D340D5">
        <w:rPr>
          <w:rFonts w:ascii="Times New Roman" w:eastAsia="SimSun" w:hAnsi="Times New Roman"/>
          <w:sz w:val="28"/>
          <w:szCs w:val="28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42484" w:rsidRPr="00D340D5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340D5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340D5">
        <w:rPr>
          <w:rFonts w:ascii="Times New Roman" w:eastAsia="SimSun" w:hAnsi="Times New Roman"/>
          <w:sz w:val="28"/>
          <w:szCs w:val="28"/>
        </w:rPr>
        <w:t>вынесшим</w:t>
      </w:r>
      <w:r w:rsidRPr="00D340D5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F42484" w:rsidRPr="00D340D5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340D5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F42484" w:rsidRPr="00D340D5" w:rsidP="00D0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F42484" w:rsidRPr="00D340D5" w:rsidP="005833A2">
      <w:pPr>
        <w:spacing w:after="0" w:line="240" w:lineRule="auto"/>
        <w:rPr>
          <w:sz w:val="28"/>
          <w:szCs w:val="28"/>
        </w:rPr>
      </w:pPr>
      <w:r w:rsidRPr="00D340D5">
        <w:rPr>
          <w:rFonts w:ascii="Times New Roman" w:hAnsi="Times New Roman"/>
          <w:sz w:val="28"/>
          <w:szCs w:val="28"/>
        </w:rPr>
        <w:t xml:space="preserve">        </w:t>
      </w:r>
      <w:r w:rsidRPr="00D340D5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</w:p>
    <w:p w:rsidR="00F42484" w:rsidRPr="00D340D5" w:rsidP="002113DB">
      <w:pPr>
        <w:rPr>
          <w:sz w:val="28"/>
          <w:szCs w:val="28"/>
        </w:rPr>
      </w:pPr>
    </w:p>
    <w:sectPr w:rsidSect="00F02F4F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102FA"/>
    <w:rsid w:val="00022760"/>
    <w:rsid w:val="00030A24"/>
    <w:rsid w:val="00045B19"/>
    <w:rsid w:val="00047A6B"/>
    <w:rsid w:val="00057F4A"/>
    <w:rsid w:val="000770C6"/>
    <w:rsid w:val="000C51F4"/>
    <w:rsid w:val="00204EE9"/>
    <w:rsid w:val="002113DB"/>
    <w:rsid w:val="002C467D"/>
    <w:rsid w:val="00371BCD"/>
    <w:rsid w:val="003A2EDA"/>
    <w:rsid w:val="00424E0B"/>
    <w:rsid w:val="0049600F"/>
    <w:rsid w:val="004A6C1F"/>
    <w:rsid w:val="005833A2"/>
    <w:rsid w:val="005D721C"/>
    <w:rsid w:val="006B762C"/>
    <w:rsid w:val="006F09B3"/>
    <w:rsid w:val="007F6D1E"/>
    <w:rsid w:val="00800DFF"/>
    <w:rsid w:val="00892BD1"/>
    <w:rsid w:val="008E22D9"/>
    <w:rsid w:val="009264C5"/>
    <w:rsid w:val="00931D1C"/>
    <w:rsid w:val="009A45A9"/>
    <w:rsid w:val="009F1096"/>
    <w:rsid w:val="00A04302"/>
    <w:rsid w:val="00A17F86"/>
    <w:rsid w:val="00BF03AA"/>
    <w:rsid w:val="00C16269"/>
    <w:rsid w:val="00CD7089"/>
    <w:rsid w:val="00D00B24"/>
    <w:rsid w:val="00D03D9B"/>
    <w:rsid w:val="00D340D5"/>
    <w:rsid w:val="00D51CB9"/>
    <w:rsid w:val="00DF2905"/>
    <w:rsid w:val="00E04638"/>
    <w:rsid w:val="00ED0E9E"/>
    <w:rsid w:val="00ED5D90"/>
    <w:rsid w:val="00F02F4F"/>
    <w:rsid w:val="00F20866"/>
    <w:rsid w:val="00F42484"/>
    <w:rsid w:val="00FA2634"/>
    <w:rsid w:val="00FC69F7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