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F99" w:rsidRPr="00B817A1" w:rsidP="00103C39">
      <w:pPr>
        <w:jc w:val="right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>Дело № 5-66-173/2021</w:t>
      </w:r>
    </w:p>
    <w:p w:rsidR="00E10F99" w:rsidRPr="00B817A1" w:rsidP="00103C39">
      <w:pPr>
        <w:jc w:val="right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>УИД  91MS0066-01-2021-000508-37</w:t>
      </w:r>
    </w:p>
    <w:p w:rsidR="00E10F99" w:rsidRPr="00B817A1" w:rsidP="00103C39">
      <w:pPr>
        <w:jc w:val="right"/>
        <w:rPr>
          <w:rFonts w:ascii="Times New Roman" w:hAnsi="Times New Roman"/>
          <w:sz w:val="28"/>
          <w:szCs w:val="28"/>
        </w:rPr>
      </w:pPr>
    </w:p>
    <w:p w:rsidR="00E10F99" w:rsidRPr="00B817A1" w:rsidP="00103C39">
      <w:pPr>
        <w:jc w:val="center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10F99" w:rsidRPr="00B817A1" w:rsidP="00103C39">
      <w:pPr>
        <w:jc w:val="center"/>
        <w:rPr>
          <w:rFonts w:ascii="Times New Roman" w:hAnsi="Times New Roman"/>
          <w:b/>
          <w:sz w:val="28"/>
          <w:szCs w:val="28"/>
        </w:rPr>
      </w:pPr>
      <w:r w:rsidRPr="00B817A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10F99" w:rsidRPr="00B817A1" w:rsidP="00103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F99" w:rsidRPr="00B817A1" w:rsidP="00103C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10 августа 2021 года                                            </w:t>
      </w:r>
      <w:r w:rsidRPr="00B817A1">
        <w:rPr>
          <w:rFonts w:ascii="Times New Roman" w:hAnsi="Times New Roman"/>
          <w:sz w:val="28"/>
          <w:szCs w:val="28"/>
        </w:rPr>
        <w:tab/>
        <w:t xml:space="preserve">      </w:t>
      </w:r>
      <w:r w:rsidRPr="00B817A1">
        <w:rPr>
          <w:rFonts w:ascii="Times New Roman" w:hAnsi="Times New Roman"/>
          <w:sz w:val="28"/>
          <w:szCs w:val="28"/>
        </w:rPr>
        <w:t>пгт</w:t>
      </w:r>
      <w:r w:rsidRPr="00B817A1">
        <w:rPr>
          <w:rFonts w:ascii="Times New Roman" w:hAnsi="Times New Roman"/>
          <w:sz w:val="28"/>
          <w:szCs w:val="28"/>
        </w:rPr>
        <w:t>. Первомайское</w:t>
      </w:r>
    </w:p>
    <w:p w:rsidR="00E10F99" w:rsidRPr="00B817A1" w:rsidP="00103C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 </w:t>
      </w:r>
    </w:p>
    <w:p w:rsidR="00E10F99" w:rsidRPr="00B817A1" w:rsidP="00103C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рассмотрев материалы дела, поступившие из филиала № 16 Государственного учреждения – регионального отделения Фонда социального страхования Российской Федерации по Республике Крым в отношении</w:t>
      </w:r>
    </w:p>
    <w:p w:rsidR="00E10F99" w:rsidRPr="00B817A1" w:rsidP="00103C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b/>
          <w:sz w:val="28"/>
          <w:szCs w:val="28"/>
        </w:rPr>
        <w:t>Эмирасанова</w:t>
      </w:r>
      <w:r w:rsidRPr="00B817A1">
        <w:rPr>
          <w:rFonts w:ascii="Times New Roman" w:hAnsi="Times New Roman"/>
          <w:b/>
          <w:sz w:val="28"/>
          <w:szCs w:val="28"/>
        </w:rPr>
        <w:t xml:space="preserve"> Э</w:t>
      </w:r>
      <w:r w:rsidR="00B817A1">
        <w:rPr>
          <w:rFonts w:ascii="Times New Roman" w:hAnsi="Times New Roman"/>
          <w:b/>
          <w:sz w:val="28"/>
          <w:szCs w:val="28"/>
        </w:rPr>
        <w:t>.</w:t>
      </w:r>
      <w:r w:rsidRPr="00B817A1">
        <w:rPr>
          <w:rFonts w:ascii="Times New Roman" w:hAnsi="Times New Roman"/>
          <w:b/>
          <w:sz w:val="28"/>
          <w:szCs w:val="28"/>
        </w:rPr>
        <w:t>К</w:t>
      </w:r>
      <w:r w:rsidR="00B817A1">
        <w:rPr>
          <w:rFonts w:ascii="Times New Roman" w:hAnsi="Times New Roman"/>
          <w:b/>
          <w:sz w:val="28"/>
          <w:szCs w:val="28"/>
        </w:rPr>
        <w:t>.</w:t>
      </w:r>
      <w:r w:rsidRPr="00B817A1">
        <w:rPr>
          <w:rFonts w:ascii="Times New Roman" w:hAnsi="Times New Roman"/>
          <w:b/>
          <w:sz w:val="28"/>
          <w:szCs w:val="28"/>
        </w:rPr>
        <w:t>,</w:t>
      </w:r>
      <w:r w:rsidRPr="00B817A1">
        <w:rPr>
          <w:rFonts w:ascii="Times New Roman" w:hAnsi="Times New Roman"/>
          <w:sz w:val="28"/>
          <w:szCs w:val="28"/>
        </w:rPr>
        <w:t xml:space="preserve"> </w:t>
      </w:r>
      <w:r w:rsidR="00B817A1">
        <w:rPr>
          <w:rFonts w:ascii="Times New Roman" w:hAnsi="Times New Roman"/>
          <w:sz w:val="28"/>
          <w:szCs w:val="28"/>
        </w:rPr>
        <w:t>ПЕРСОНАЛЬНАЯ ИНФОРМАЦИЯ</w:t>
      </w:r>
      <w:r w:rsidRPr="00B817A1">
        <w:rPr>
          <w:rFonts w:ascii="Times New Roman" w:hAnsi="Times New Roman"/>
          <w:sz w:val="28"/>
          <w:szCs w:val="28"/>
        </w:rPr>
        <w:t xml:space="preserve">, </w:t>
      </w:r>
      <w:r w:rsidRPr="00B817A1">
        <w:rPr>
          <w:rFonts w:ascii="Times New Roman" w:hAnsi="Times New Roman"/>
          <w:sz w:val="28"/>
          <w:szCs w:val="28"/>
        </w:rPr>
        <w:t>зарегистрированного</w:t>
      </w:r>
      <w:r w:rsidRPr="00B817A1">
        <w:rPr>
          <w:rFonts w:ascii="Times New Roman" w:hAnsi="Times New Roman"/>
          <w:sz w:val="28"/>
          <w:szCs w:val="28"/>
        </w:rPr>
        <w:t xml:space="preserve"> и проживающего по адресу: </w:t>
      </w:r>
      <w:r w:rsidR="00B817A1">
        <w:rPr>
          <w:rFonts w:ascii="Times New Roman" w:hAnsi="Times New Roman"/>
          <w:sz w:val="28"/>
          <w:szCs w:val="28"/>
        </w:rPr>
        <w:t>АДРЕС</w:t>
      </w:r>
      <w:r w:rsidRPr="00B817A1">
        <w:rPr>
          <w:rFonts w:ascii="Times New Roman" w:hAnsi="Times New Roman"/>
          <w:sz w:val="28"/>
          <w:szCs w:val="28"/>
        </w:rPr>
        <w:t>,</w:t>
      </w:r>
    </w:p>
    <w:p w:rsidR="00E10F99" w:rsidRPr="00B817A1" w:rsidP="00D32A9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ч.2 ст. 15.33 КоАП РФ, </w:t>
      </w:r>
    </w:p>
    <w:p w:rsidR="00E10F99" w:rsidRPr="00B817A1" w:rsidP="00873E37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17A1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10F99" w:rsidRPr="00B817A1" w:rsidP="00873E3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>Эмирасанов</w:t>
      </w:r>
      <w:r w:rsidRPr="00B817A1">
        <w:rPr>
          <w:rFonts w:ascii="Times New Roman" w:hAnsi="Times New Roman"/>
          <w:sz w:val="28"/>
          <w:szCs w:val="28"/>
        </w:rPr>
        <w:t xml:space="preserve"> Э.К., являясь </w:t>
      </w:r>
      <w:r w:rsidRPr="00B817A1">
        <w:rPr>
          <w:rFonts w:ascii="Times New Roman" w:hAnsi="Times New Roman"/>
          <w:iCs/>
          <w:sz w:val="28"/>
          <w:szCs w:val="28"/>
        </w:rPr>
        <w:t>руководителя НЕКОММЕРЧЕСКОЙ ОБЩЕСТВЕННОЙ ОРГАНИЗАЦИИ «КРЫМСКИЙ РЕГИОНАЛЬНЫЙ СПОРТИВНЫЙ КЛУБ «АЛТЫН ТАМГЪА» (ЗОЛОТОЙ ГЕРБ) (далее – НК ОО «</w:t>
      </w:r>
      <w:r w:rsidRPr="00B817A1">
        <w:rPr>
          <w:rFonts w:ascii="Times New Roman" w:hAnsi="Times New Roman"/>
          <w:iCs/>
          <w:sz w:val="28"/>
          <w:szCs w:val="28"/>
        </w:rPr>
        <w:t>КР</w:t>
      </w:r>
      <w:r w:rsidRPr="00B817A1">
        <w:rPr>
          <w:rFonts w:ascii="Times New Roman" w:hAnsi="Times New Roman"/>
          <w:iCs/>
          <w:sz w:val="28"/>
          <w:szCs w:val="28"/>
        </w:rPr>
        <w:t xml:space="preserve"> СК «АЛТЫН ТАМГЪА»)</w:t>
      </w:r>
      <w:r w:rsidRPr="00B817A1">
        <w:rPr>
          <w:rFonts w:ascii="Times New Roman" w:hAnsi="Times New Roman"/>
          <w:sz w:val="28"/>
          <w:szCs w:val="28"/>
        </w:rPr>
        <w:t xml:space="preserve">, не представил в установленный законом срок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первый квартал 2021 </w:t>
      </w:r>
      <w:r w:rsidRPr="00B817A1">
        <w:rPr>
          <w:rFonts w:ascii="Times New Roman" w:hAnsi="Times New Roman"/>
          <w:sz w:val="28"/>
          <w:szCs w:val="28"/>
        </w:rPr>
        <w:t>года по форме 4-ФСС в срок не позднее 20-го числа месяца, следующего за отчетным периодом (для расчетов в форме электронных документов не позднее 25-го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 расчет в форме электронного документа 27.04.2021 года, чем нарушил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 xml:space="preserve"> ч. 1 ст. 24, п. 2 ст. 22 Федерального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 xml:space="preserve">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E10F99" w:rsidRPr="00B817A1" w:rsidP="000A5A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817A1">
        <w:rPr>
          <w:rFonts w:ascii="Times New Roman" w:hAnsi="Times New Roman"/>
          <w:sz w:val="28"/>
          <w:szCs w:val="28"/>
        </w:rPr>
        <w:t>Эмирасанов</w:t>
      </w:r>
      <w:r w:rsidRPr="00B817A1">
        <w:rPr>
          <w:rFonts w:ascii="Times New Roman" w:hAnsi="Times New Roman"/>
          <w:sz w:val="28"/>
          <w:szCs w:val="28"/>
        </w:rPr>
        <w:t xml:space="preserve"> Э.К</w:t>
      </w:r>
      <w:r w:rsidRPr="00B817A1">
        <w:rPr>
          <w:rFonts w:ascii="Times New Roman" w:hAnsi="Times New Roman"/>
          <w:color w:val="000000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не смог своевременно сдать расчет в силу объективных жизненных обстоятельств.</w:t>
      </w:r>
    </w:p>
    <w:p w:rsidR="00E10F99" w:rsidRPr="00B817A1" w:rsidP="000A5A59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7A1">
        <w:rPr>
          <w:rFonts w:ascii="Times New Roman" w:hAnsi="Times New Roman"/>
          <w:sz w:val="28"/>
          <w:szCs w:val="28"/>
        </w:rPr>
        <w:t xml:space="preserve">В соответствии </w:t>
      </w:r>
      <w:r w:rsidRPr="00B817A1">
        <w:rPr>
          <w:rFonts w:ascii="Times New Roman" w:hAnsi="Times New Roman"/>
          <w:color w:val="000000"/>
          <w:sz w:val="28"/>
          <w:szCs w:val="28"/>
        </w:rPr>
        <w:t>с ч. 1 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Pr="00B817A1">
        <w:rPr>
          <w:rFonts w:ascii="Times New Roman" w:hAnsi="Times New Roman"/>
          <w:color w:val="000000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B817A1">
          <w:rPr>
            <w:rFonts w:ascii="Times New Roman" w:hAnsi="Times New Roman"/>
            <w:color w:val="000000"/>
            <w:sz w:val="28"/>
            <w:szCs w:val="28"/>
          </w:rPr>
          <w:t>24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 xml:space="preserve"> ФЗ </w:t>
      </w:r>
      <w:r w:rsidRPr="00B817A1">
        <w:rPr>
          <w:rFonts w:ascii="Times New Roman" w:hAnsi="Times New Roman"/>
          <w:sz w:val="28"/>
          <w:szCs w:val="28"/>
        </w:rPr>
        <w:t>от 24.07.2009 г. № 125-ФЗ «Об обязательном социальном страховании от несчастных случаев на производстве и профессиональных заболеваний» (в редакции от 29.07.2017 года), с</w:t>
      </w:r>
      <w:r w:rsidRPr="00B817A1">
        <w:rPr>
          <w:rFonts w:ascii="Times New Roman" w:hAnsi="Times New Roman"/>
          <w:sz w:val="28"/>
          <w:szCs w:val="28"/>
          <w:lang w:eastAsia="en-US"/>
        </w:rPr>
        <w:t xml:space="preserve">трахователи </w:t>
      </w:r>
      <w:r w:rsidRPr="00B817A1">
        <w:rPr>
          <w:rFonts w:ascii="Times New Roman" w:hAnsi="Times New Roman"/>
          <w:sz w:val="28"/>
          <w:szCs w:val="28"/>
          <w:lang w:eastAsia="en-US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B817A1">
          <w:rPr>
            <w:rFonts w:ascii="Times New Roman" w:hAnsi="Times New Roman"/>
            <w:sz w:val="28"/>
            <w:szCs w:val="28"/>
            <w:lang w:eastAsia="en-US"/>
          </w:rPr>
          <w:t>форме</w:t>
        </w:r>
      </w:hyperlink>
      <w:r w:rsidRPr="00B817A1">
        <w:rPr>
          <w:rFonts w:ascii="Times New Roman" w:hAnsi="Times New Roman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</w:t>
      </w:r>
      <w:r w:rsidRPr="00B817A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817A1">
        <w:rPr>
          <w:rFonts w:ascii="Times New Roman" w:hAnsi="Times New Roman"/>
          <w:sz w:val="28"/>
          <w:szCs w:val="28"/>
          <w:lang w:eastAsia="en-US"/>
        </w:rPr>
        <w:t>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B817A1">
        <w:rPr>
          <w:rFonts w:ascii="Times New Roman" w:hAnsi="Times New Roman"/>
          <w:sz w:val="28"/>
          <w:szCs w:val="28"/>
        </w:rPr>
        <w:t>,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E10F99" w:rsidRPr="00B817A1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Таким образом, срок для представления расчета в форме электронного документа за 1 квартал 2021 года – 25 апреля 2021 года, однако </w:t>
      </w:r>
      <w:r w:rsidRPr="00B817A1">
        <w:rPr>
          <w:rFonts w:ascii="Times New Roman" w:hAnsi="Times New Roman"/>
          <w:iCs/>
          <w:sz w:val="28"/>
          <w:szCs w:val="28"/>
        </w:rPr>
        <w:t>НК ОО «</w:t>
      </w:r>
      <w:r w:rsidRPr="00B817A1">
        <w:rPr>
          <w:rFonts w:ascii="Times New Roman" w:hAnsi="Times New Roman"/>
          <w:iCs/>
          <w:sz w:val="28"/>
          <w:szCs w:val="28"/>
        </w:rPr>
        <w:t>КР</w:t>
      </w:r>
      <w:r w:rsidRPr="00B817A1">
        <w:rPr>
          <w:rFonts w:ascii="Times New Roman" w:hAnsi="Times New Roman"/>
          <w:iCs/>
          <w:sz w:val="28"/>
          <w:szCs w:val="28"/>
        </w:rPr>
        <w:t xml:space="preserve"> СК «Алтын </w:t>
      </w:r>
      <w:r w:rsidRPr="00B817A1">
        <w:rPr>
          <w:rFonts w:ascii="Times New Roman" w:hAnsi="Times New Roman"/>
          <w:iCs/>
          <w:sz w:val="28"/>
          <w:szCs w:val="28"/>
        </w:rPr>
        <w:t>Тамгъа</w:t>
      </w:r>
      <w:r w:rsidRPr="00B817A1">
        <w:rPr>
          <w:rFonts w:ascii="Times New Roman" w:hAnsi="Times New Roman"/>
          <w:iCs/>
          <w:sz w:val="28"/>
          <w:szCs w:val="28"/>
        </w:rPr>
        <w:t xml:space="preserve">» </w:t>
      </w:r>
      <w:r w:rsidRPr="00B817A1">
        <w:rPr>
          <w:rFonts w:ascii="Times New Roman" w:hAnsi="Times New Roman"/>
          <w:sz w:val="28"/>
          <w:szCs w:val="28"/>
        </w:rPr>
        <w:t>представил расчет за указанный период 27.04.2021 года.</w:t>
      </w:r>
    </w:p>
    <w:p w:rsidR="00E10F99" w:rsidRPr="00B817A1" w:rsidP="00F8738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Изучив материалы дела, мировой судья приходит к выводу о том, что </w:t>
      </w:r>
      <w:r w:rsidRPr="00B817A1">
        <w:rPr>
          <w:rFonts w:ascii="Times New Roman" w:hAnsi="Times New Roman"/>
          <w:sz w:val="28"/>
          <w:szCs w:val="28"/>
        </w:rPr>
        <w:t>Эмирасанов</w:t>
      </w:r>
      <w:r w:rsidRPr="00B817A1">
        <w:rPr>
          <w:rFonts w:ascii="Times New Roman" w:hAnsi="Times New Roman"/>
          <w:sz w:val="28"/>
          <w:szCs w:val="28"/>
        </w:rPr>
        <w:t xml:space="preserve"> Э.К.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B817A1">
        <w:rPr>
          <w:rFonts w:ascii="Times New Roman" w:hAnsi="Times New Roman"/>
          <w:sz w:val="28"/>
          <w:szCs w:val="28"/>
        </w:rPr>
        <w:t>Фонда социального страхования Российской Федерации по Республике Крым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 за 1 квартал 2021 года, </w:t>
      </w:r>
      <w:r w:rsidRPr="00B817A1">
        <w:rPr>
          <w:rFonts w:ascii="Times New Roman" w:hAnsi="Times New Roman"/>
          <w:sz w:val="28"/>
          <w:szCs w:val="28"/>
          <w:shd w:val="clear" w:color="auto" w:fill="FFFFFF"/>
        </w:rPr>
        <w:t>то есть совершил административное</w:t>
      </w:r>
      <w:r w:rsidRPr="00B817A1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правонарушение, предусмотренное</w:t>
      </w:r>
      <w:r w:rsidRPr="00B817A1">
        <w:rPr>
          <w:rFonts w:ascii="Times New Roman" w:hAnsi="Times New Roman"/>
          <w:sz w:val="28"/>
          <w:szCs w:val="28"/>
        </w:rPr>
        <w:t> ч. 2 ст. 15.33 КоАП РФ.</w:t>
      </w:r>
    </w:p>
    <w:p w:rsidR="00E10F99" w:rsidRPr="00B817A1" w:rsidP="00144FBF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  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B817A1">
        <w:rPr>
          <w:rFonts w:ascii="Times New Roman" w:hAnsi="Times New Roman"/>
          <w:sz w:val="28"/>
          <w:szCs w:val="28"/>
        </w:rPr>
        <w:t>Эмирасанова</w:t>
      </w:r>
      <w:r w:rsidRPr="00B817A1">
        <w:rPr>
          <w:rFonts w:ascii="Times New Roman" w:hAnsi="Times New Roman"/>
          <w:sz w:val="28"/>
          <w:szCs w:val="28"/>
        </w:rPr>
        <w:t xml:space="preserve"> Э.К. </w:t>
      </w:r>
      <w:r w:rsidRPr="00B817A1">
        <w:rPr>
          <w:rFonts w:ascii="Times New Roman" w:hAnsi="Times New Roman"/>
          <w:color w:val="000000"/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№ 3 от 08.06.2021 года; копию которого</w:t>
      </w:r>
      <w:r w:rsidRPr="00B817A1">
        <w:rPr>
          <w:rFonts w:ascii="Times New Roman" w:hAnsi="Times New Roman"/>
          <w:sz w:val="28"/>
          <w:szCs w:val="28"/>
        </w:rPr>
        <w:t xml:space="preserve">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организацией </w:t>
      </w:r>
      <w:r w:rsidRPr="00B817A1">
        <w:rPr>
          <w:rFonts w:ascii="Times New Roman" w:hAnsi="Times New Roman"/>
          <w:iCs/>
          <w:sz w:val="28"/>
          <w:szCs w:val="28"/>
        </w:rPr>
        <w:t>НК ОО «</w:t>
      </w:r>
      <w:r w:rsidRPr="00B817A1">
        <w:rPr>
          <w:rFonts w:ascii="Times New Roman" w:hAnsi="Times New Roman"/>
          <w:iCs/>
          <w:sz w:val="28"/>
          <w:szCs w:val="28"/>
        </w:rPr>
        <w:t>КР</w:t>
      </w:r>
      <w:r w:rsidRPr="00B817A1">
        <w:rPr>
          <w:rFonts w:ascii="Times New Roman" w:hAnsi="Times New Roman"/>
          <w:iCs/>
          <w:sz w:val="28"/>
          <w:szCs w:val="28"/>
        </w:rPr>
        <w:t xml:space="preserve"> СК «Алтын </w:t>
      </w:r>
      <w:r w:rsidRPr="00B817A1">
        <w:rPr>
          <w:rFonts w:ascii="Times New Roman" w:hAnsi="Times New Roman"/>
          <w:iCs/>
          <w:sz w:val="28"/>
          <w:szCs w:val="28"/>
        </w:rPr>
        <w:t>Тамгъа</w:t>
      </w:r>
      <w:r w:rsidRPr="00B817A1">
        <w:rPr>
          <w:rFonts w:ascii="Times New Roman" w:hAnsi="Times New Roman"/>
          <w:iCs/>
          <w:sz w:val="28"/>
          <w:szCs w:val="28"/>
        </w:rPr>
        <w:t xml:space="preserve">» 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получено по почте 15.06.2021 года; копию протокола выгрузки отчета 4-ФСС; выпиской из ЕГРЮЛ в отношении </w:t>
      </w:r>
      <w:r w:rsidRPr="00B817A1">
        <w:rPr>
          <w:rFonts w:ascii="Times New Roman" w:hAnsi="Times New Roman"/>
          <w:iCs/>
          <w:sz w:val="28"/>
          <w:szCs w:val="28"/>
        </w:rPr>
        <w:t xml:space="preserve">НК ОО «КР СК «Алтын </w:t>
      </w:r>
      <w:r w:rsidRPr="00B817A1">
        <w:rPr>
          <w:rFonts w:ascii="Times New Roman" w:hAnsi="Times New Roman"/>
          <w:iCs/>
          <w:sz w:val="28"/>
          <w:szCs w:val="28"/>
        </w:rPr>
        <w:t>Тамгъа</w:t>
      </w:r>
      <w:r w:rsidRPr="00B817A1">
        <w:rPr>
          <w:rFonts w:ascii="Times New Roman" w:hAnsi="Times New Roman"/>
          <w:iCs/>
          <w:sz w:val="28"/>
          <w:szCs w:val="28"/>
        </w:rPr>
        <w:t>»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, из которой следует, что руководителем является </w:t>
      </w:r>
      <w:r w:rsidRPr="00B817A1">
        <w:rPr>
          <w:rFonts w:ascii="Times New Roman" w:hAnsi="Times New Roman"/>
          <w:sz w:val="28"/>
          <w:szCs w:val="28"/>
        </w:rPr>
        <w:t>Эмирасанов</w:t>
      </w:r>
      <w:r w:rsidRPr="00B817A1">
        <w:rPr>
          <w:rFonts w:ascii="Times New Roman" w:hAnsi="Times New Roman"/>
          <w:sz w:val="28"/>
          <w:szCs w:val="28"/>
        </w:rPr>
        <w:t xml:space="preserve"> Э.К</w:t>
      </w:r>
      <w:r w:rsidRPr="00B817A1">
        <w:rPr>
          <w:rFonts w:ascii="Times New Roman" w:hAnsi="Times New Roman"/>
          <w:color w:val="000000"/>
          <w:sz w:val="28"/>
          <w:szCs w:val="28"/>
        </w:rPr>
        <w:t>.; копию извещения о вызове должностного лица для составления протокола об административном правонарушении от 01.06.2021 года.</w:t>
      </w:r>
    </w:p>
    <w:p w:rsidR="00E10F99" w:rsidRPr="00B817A1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>Обстоятельств, исключающих производство по делу в соответствии со 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6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817A1">
          <w:rPr>
            <w:rFonts w:ascii="Times New Roman" w:hAnsi="Times New Roman"/>
            <w:color w:val="000000"/>
            <w:sz w:val="28"/>
            <w:szCs w:val="28"/>
          </w:rPr>
          <w:t>24.5 </w:t>
        </w:r>
        <w:r w:rsidRPr="00B817A1">
          <w:rPr>
            <w:rFonts w:ascii="Times New Roman" w:hAnsi="Times New Roman"/>
            <w:bCs/>
            <w:color w:val="000000"/>
            <w:sz w:val="28"/>
            <w:szCs w:val="28"/>
          </w:rPr>
          <w:t>КоАП 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>РФ не установлено. Обстоятельств, смягчающих и отягчающих административную ответственность в соответствии со 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7" w:tgtFrame="_blank" w:tooltip="КОАП &gt;  Раздел I. Общие положения &gt; Глава 4. Назначение административного наказания &gt;&lt;span class=" w:history="1">
        <w:r w:rsidRPr="00B817A1">
          <w:rPr>
            <w:rFonts w:ascii="Times New Roman" w:hAnsi="Times New Roman"/>
            <w:color w:val="000000"/>
            <w:sz w:val="28"/>
            <w:szCs w:val="28"/>
          </w:rPr>
          <w:t>4.</w:t>
        </w:r>
        <w:r w:rsidRPr="00B817A1">
          <w:rPr>
            <w:rFonts w:ascii="Times New Roman" w:hAnsi="Times New Roman"/>
            <w:bCs/>
            <w:color w:val="000000"/>
            <w:sz w:val="28"/>
            <w:szCs w:val="28"/>
          </w:rPr>
          <w:t>2 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>, 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Pr="00B817A1">
        <w:rPr>
          <w:rFonts w:ascii="Times New Roman" w:hAnsi="Times New Roman"/>
          <w:color w:val="000000"/>
          <w:sz w:val="28"/>
          <w:szCs w:val="28"/>
        </w:rPr>
        <w:t>.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B817A1">
          <w:rPr>
            <w:rFonts w:ascii="Times New Roman" w:hAnsi="Times New Roman"/>
            <w:color w:val="000000"/>
            <w:sz w:val="28"/>
            <w:szCs w:val="28"/>
          </w:rPr>
          <w:t>4.3 </w:t>
        </w:r>
        <w:r w:rsidRPr="00B817A1">
          <w:rPr>
            <w:rFonts w:ascii="Times New Roman" w:hAnsi="Times New Roman"/>
            <w:bCs/>
            <w:color w:val="000000"/>
            <w:sz w:val="28"/>
            <w:szCs w:val="28"/>
          </w:rPr>
          <w:t>КоАП 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 xml:space="preserve">РФ, судом не установлено. </w:t>
      </w:r>
    </w:p>
    <w:p w:rsidR="00E10F99" w:rsidRPr="00B817A1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 xml:space="preserve">При определении размера наказания мировой судья учитывает характер административного правонарушения, отсутствие смягчающих и отягчающих обстоятельств, личность лица, привлекаемого к административной ответственности, совершение им правонарушения впервые.  </w:t>
      </w:r>
    </w:p>
    <w:p w:rsidR="00E10F99" w:rsidRPr="00B817A1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B817A1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 и руководствуясь 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B817A1">
        <w:rPr>
          <w:rFonts w:ascii="Times New Roman" w:hAnsi="Times New Roman"/>
          <w:color w:val="000000"/>
          <w:sz w:val="28"/>
          <w:szCs w:val="28"/>
        </w:rPr>
        <w:t>.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2 ст</w:t>
      </w:r>
      <w:r w:rsidRPr="00B817A1">
        <w:rPr>
          <w:rFonts w:ascii="Times New Roman" w:hAnsi="Times New Roman"/>
          <w:color w:val="000000"/>
          <w:sz w:val="28"/>
          <w:szCs w:val="28"/>
        </w:rPr>
        <w:t>.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17A1">
          <w:rPr>
            <w:rFonts w:ascii="Times New Roman" w:hAnsi="Times New Roman"/>
            <w:bCs/>
            <w:color w:val="000000"/>
            <w:sz w:val="28"/>
            <w:szCs w:val="28"/>
          </w:rPr>
          <w:t> 15.33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Pr="00B817A1">
        <w:rPr>
          <w:rFonts w:ascii="Times New Roman" w:hAnsi="Times New Roman"/>
          <w:color w:val="000000"/>
          <w:sz w:val="28"/>
          <w:szCs w:val="28"/>
        </w:rPr>
        <w:t>.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 ст</w:t>
      </w:r>
      <w:r w:rsidRPr="00B817A1">
        <w:rPr>
          <w:rFonts w:ascii="Times New Roman" w:hAnsi="Times New Roman"/>
          <w:color w:val="000000"/>
          <w:sz w:val="28"/>
          <w:szCs w:val="28"/>
        </w:rPr>
        <w:t>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17A1">
          <w:rPr>
            <w:rFonts w:ascii="Times New Roman" w:hAnsi="Times New Roman"/>
            <w:color w:val="000000"/>
            <w:sz w:val="28"/>
            <w:szCs w:val="28"/>
          </w:rPr>
          <w:t>29.9</w:t>
        </w:r>
      </w:hyperlink>
      <w:r w:rsidRPr="00B817A1">
        <w:rPr>
          <w:rFonts w:ascii="Times New Roman" w:hAnsi="Times New Roman"/>
          <w:color w:val="000000"/>
          <w:sz w:val="28"/>
          <w:szCs w:val="28"/>
        </w:rPr>
        <w:t>, 29.10 </w:t>
      </w:r>
      <w:r w:rsidRPr="00B817A1">
        <w:rPr>
          <w:rFonts w:ascii="Times New Roman" w:hAnsi="Times New Roman"/>
          <w:bCs/>
          <w:color w:val="000000"/>
          <w:sz w:val="28"/>
          <w:szCs w:val="28"/>
        </w:rPr>
        <w:t>КоАП РФ</w:t>
      </w:r>
      <w:r w:rsidRPr="00B817A1">
        <w:rPr>
          <w:rFonts w:ascii="Times New Roman" w:hAnsi="Times New Roman"/>
          <w:color w:val="000000"/>
          <w:sz w:val="28"/>
          <w:szCs w:val="28"/>
        </w:rPr>
        <w:t>, мировой судья</w:t>
      </w:r>
    </w:p>
    <w:p w:rsidR="00E10F99" w:rsidRPr="00B817A1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0F99" w:rsidRPr="00B817A1" w:rsidP="00D22827">
      <w:pPr>
        <w:tabs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B817A1">
        <w:rPr>
          <w:rFonts w:ascii="Times New Roman" w:hAnsi="Times New Roman"/>
          <w:b/>
          <w:sz w:val="28"/>
          <w:szCs w:val="28"/>
        </w:rPr>
        <w:tab/>
        <w:t xml:space="preserve">  постановил:</w:t>
      </w:r>
      <w:r w:rsidRPr="00B817A1">
        <w:rPr>
          <w:rFonts w:ascii="Times New Roman" w:hAnsi="Times New Roman"/>
          <w:b/>
          <w:sz w:val="28"/>
          <w:szCs w:val="28"/>
        </w:rPr>
        <w:tab/>
      </w:r>
    </w:p>
    <w:p w:rsidR="00E10F99" w:rsidRPr="00B817A1" w:rsidP="007F4C6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>п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ризнать </w:t>
      </w:r>
      <w:r w:rsidRPr="00B817A1">
        <w:rPr>
          <w:rFonts w:ascii="Times New Roman" w:hAnsi="Times New Roman"/>
          <w:b/>
          <w:sz w:val="28"/>
          <w:szCs w:val="28"/>
        </w:rPr>
        <w:t>Эмирасанова</w:t>
      </w:r>
      <w:r w:rsidRPr="00B817A1">
        <w:rPr>
          <w:rFonts w:ascii="Times New Roman" w:hAnsi="Times New Roman"/>
          <w:b/>
          <w:sz w:val="28"/>
          <w:szCs w:val="28"/>
        </w:rPr>
        <w:t xml:space="preserve"> Э</w:t>
      </w:r>
      <w:r w:rsidR="00B817A1">
        <w:rPr>
          <w:rFonts w:ascii="Times New Roman" w:hAnsi="Times New Roman"/>
          <w:b/>
          <w:sz w:val="28"/>
          <w:szCs w:val="28"/>
        </w:rPr>
        <w:t>.</w:t>
      </w:r>
      <w:r w:rsidRPr="00B817A1">
        <w:rPr>
          <w:rFonts w:ascii="Times New Roman" w:hAnsi="Times New Roman"/>
          <w:b/>
          <w:sz w:val="28"/>
          <w:szCs w:val="28"/>
        </w:rPr>
        <w:t>К</w:t>
      </w:r>
      <w:r w:rsidR="00B817A1">
        <w:rPr>
          <w:rFonts w:ascii="Times New Roman" w:hAnsi="Times New Roman"/>
          <w:b/>
          <w:sz w:val="28"/>
          <w:szCs w:val="28"/>
        </w:rPr>
        <w:t>.</w:t>
      </w:r>
      <w:r w:rsidRPr="00B817A1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2 ст. 15.33 КоАП РФ, и назначить наказание в виде административного штрафа в размере 300 (триста) рублей.</w:t>
      </w:r>
    </w:p>
    <w:p w:rsidR="00E10F99" w:rsidRPr="00B817A1" w:rsidP="007F4C63">
      <w:pPr>
        <w:jc w:val="both"/>
        <w:rPr>
          <w:rFonts w:ascii="Arial" w:hAnsi="Arial" w:cs="Arial"/>
          <w:sz w:val="28"/>
          <w:szCs w:val="28"/>
        </w:rPr>
      </w:pPr>
      <w:r w:rsidRPr="00B817A1">
        <w:rPr>
          <w:rFonts w:ascii="Times New Roman" w:hAnsi="Times New Roman"/>
          <w:color w:val="000000"/>
          <w:sz w:val="28"/>
          <w:szCs w:val="28"/>
        </w:rPr>
        <w:t xml:space="preserve">         Реквизиты для уплаты штрафа: УФК по Республике Крым (ГУ-РО Фонда социального страхования РФ по Республике Крым л/с 04754С95020), ИНН 7707830048, КПП 910201001,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ОКТМО 35701000, КБК 393 1 16 01230 07 0000 140.</w:t>
      </w:r>
    </w:p>
    <w:p w:rsidR="00E10F99" w:rsidRPr="00B817A1" w:rsidP="00AF1E82">
      <w:pPr>
        <w:jc w:val="both"/>
        <w:rPr>
          <w:rFonts w:ascii="Times New Roman" w:hAnsi="Times New Roman"/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E10F99" w:rsidRPr="00B817A1" w:rsidP="00B817A1">
      <w:pPr>
        <w:rPr>
          <w:sz w:val="28"/>
          <w:szCs w:val="28"/>
        </w:rPr>
      </w:pPr>
      <w:r w:rsidRPr="00B817A1">
        <w:rPr>
          <w:rFonts w:ascii="Times New Roman" w:hAnsi="Times New Roman"/>
          <w:sz w:val="28"/>
          <w:szCs w:val="28"/>
        </w:rPr>
        <w:t xml:space="preserve">        Мировой судья</w:t>
      </w:r>
      <w:r w:rsidRPr="00B817A1">
        <w:rPr>
          <w:rFonts w:ascii="Times New Roman" w:hAnsi="Times New Roman"/>
          <w:sz w:val="28"/>
          <w:szCs w:val="28"/>
        </w:rPr>
        <w:t xml:space="preserve"> </w:t>
      </w:r>
    </w:p>
    <w:p w:rsidR="00E10F99" w:rsidRPr="00B817A1" w:rsidP="00AF1E82">
      <w:pPr>
        <w:jc w:val="both"/>
        <w:rPr>
          <w:sz w:val="28"/>
          <w:szCs w:val="28"/>
        </w:rPr>
      </w:pPr>
    </w:p>
    <w:sectPr w:rsidSect="005A0FA6">
      <w:pgSz w:w="11906" w:h="16838"/>
      <w:pgMar w:top="1021" w:right="746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000071"/>
    <w:rsid w:val="0003409B"/>
    <w:rsid w:val="000A5A59"/>
    <w:rsid w:val="000C66CA"/>
    <w:rsid w:val="00103C39"/>
    <w:rsid w:val="00140FA4"/>
    <w:rsid w:val="00144FBF"/>
    <w:rsid w:val="001B012A"/>
    <w:rsid w:val="001E2DE6"/>
    <w:rsid w:val="00203068"/>
    <w:rsid w:val="00257A01"/>
    <w:rsid w:val="00265EBF"/>
    <w:rsid w:val="002910B7"/>
    <w:rsid w:val="00303F4F"/>
    <w:rsid w:val="00305482"/>
    <w:rsid w:val="00316D0B"/>
    <w:rsid w:val="00335DE7"/>
    <w:rsid w:val="00373FF6"/>
    <w:rsid w:val="00375412"/>
    <w:rsid w:val="003E6A81"/>
    <w:rsid w:val="00444BBC"/>
    <w:rsid w:val="00450964"/>
    <w:rsid w:val="00497DB9"/>
    <w:rsid w:val="004A1EE6"/>
    <w:rsid w:val="00537E05"/>
    <w:rsid w:val="00540478"/>
    <w:rsid w:val="00541008"/>
    <w:rsid w:val="00561449"/>
    <w:rsid w:val="00573398"/>
    <w:rsid w:val="005A0FA6"/>
    <w:rsid w:val="005F53E2"/>
    <w:rsid w:val="00600841"/>
    <w:rsid w:val="006D1CC5"/>
    <w:rsid w:val="00721564"/>
    <w:rsid w:val="00725F50"/>
    <w:rsid w:val="00736A70"/>
    <w:rsid w:val="007517C3"/>
    <w:rsid w:val="007F4C63"/>
    <w:rsid w:val="00873E37"/>
    <w:rsid w:val="00910245"/>
    <w:rsid w:val="00911C8E"/>
    <w:rsid w:val="009403AF"/>
    <w:rsid w:val="00946656"/>
    <w:rsid w:val="00950367"/>
    <w:rsid w:val="00963E02"/>
    <w:rsid w:val="00987D9C"/>
    <w:rsid w:val="009F7CC9"/>
    <w:rsid w:val="00A8415B"/>
    <w:rsid w:val="00AA375C"/>
    <w:rsid w:val="00AE2515"/>
    <w:rsid w:val="00AF1E82"/>
    <w:rsid w:val="00B0375D"/>
    <w:rsid w:val="00B405C6"/>
    <w:rsid w:val="00B55060"/>
    <w:rsid w:val="00B817A1"/>
    <w:rsid w:val="00BA084C"/>
    <w:rsid w:val="00BB0A6A"/>
    <w:rsid w:val="00C73815"/>
    <w:rsid w:val="00C9573A"/>
    <w:rsid w:val="00CA366D"/>
    <w:rsid w:val="00CC3EC1"/>
    <w:rsid w:val="00CC6B85"/>
    <w:rsid w:val="00D22827"/>
    <w:rsid w:val="00D32A93"/>
    <w:rsid w:val="00D63FB7"/>
    <w:rsid w:val="00D94FC3"/>
    <w:rsid w:val="00DF1108"/>
    <w:rsid w:val="00E10F99"/>
    <w:rsid w:val="00E40602"/>
    <w:rsid w:val="00E607E4"/>
    <w:rsid w:val="00E84D12"/>
    <w:rsid w:val="00E85A6B"/>
    <w:rsid w:val="00E95A7B"/>
    <w:rsid w:val="00F219E9"/>
    <w:rsid w:val="00F54306"/>
    <w:rsid w:val="00F65D23"/>
    <w:rsid w:val="00F87381"/>
    <w:rsid w:val="00FB331A"/>
    <w:rsid w:val="00FF3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A841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A841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54E49A16C41768896BB0431BF0770C0FA4B082A57955456F7A7B6706CAABFBB9552D5CD87938F462FT3M" TargetMode="External" /><Relationship Id="rId6" Type="http://schemas.openxmlformats.org/officeDocument/2006/relationships/hyperlink" Target="http://sudact.ru/law/koap/razdel-iv/glava-24/statia-24.5/?marker=fdoctlaw" TargetMode="External" /><Relationship Id="rId7" Type="http://schemas.openxmlformats.org/officeDocument/2006/relationships/hyperlink" Target="http://sudact.ru/law/koap/razdel-i/glava-4/statia-4.2/?marker=fdoctlaw" TargetMode="External" /><Relationship Id="rId8" Type="http://schemas.openxmlformats.org/officeDocument/2006/relationships/hyperlink" Target="http://sudact.ru/law/koap/razdel-i/glava-4/statia-4.3/?marker=fdoctlaw" TargetMode="External" /><Relationship Id="rId9" Type="http://schemas.openxmlformats.org/officeDocument/2006/relationships/hyperlink" Target="http://sudact.ru/law/koap/razdel-ii/glava-15/statia-15.33.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