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AD0" w:rsidP="002E6A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6AF8">
        <w:rPr>
          <w:rFonts w:ascii="Times New Roman" w:hAnsi="Times New Roman"/>
          <w:sz w:val="28"/>
          <w:szCs w:val="28"/>
          <w:lang w:eastAsia="ru-RU"/>
        </w:rPr>
        <w:t xml:space="preserve">                  Дело № 5-66-</w:t>
      </w:r>
      <w:r>
        <w:rPr>
          <w:rFonts w:ascii="Times New Roman" w:hAnsi="Times New Roman"/>
          <w:sz w:val="28"/>
          <w:szCs w:val="28"/>
          <w:lang w:eastAsia="ru-RU"/>
        </w:rPr>
        <w:t>175</w:t>
      </w:r>
      <w:r w:rsidRPr="002E6AF8">
        <w:rPr>
          <w:rFonts w:ascii="Times New Roman" w:hAnsi="Times New Roman"/>
          <w:sz w:val="28"/>
          <w:szCs w:val="28"/>
          <w:lang w:eastAsia="ru-RU"/>
        </w:rPr>
        <w:t>/202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2A7AD0" w:rsidP="00DD37F6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D499C">
        <w:rPr>
          <w:rFonts w:ascii="Times New Roman" w:hAnsi="Times New Roman"/>
          <w:sz w:val="28"/>
          <w:szCs w:val="28"/>
        </w:rPr>
        <w:t>УИД  91MS0066-01-2021-000</w:t>
      </w:r>
      <w:r>
        <w:rPr>
          <w:rFonts w:ascii="Times New Roman" w:hAnsi="Times New Roman"/>
          <w:sz w:val="28"/>
          <w:szCs w:val="28"/>
        </w:rPr>
        <w:t>510</w:t>
      </w:r>
      <w:r w:rsidRPr="000D49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31</w:t>
      </w:r>
    </w:p>
    <w:p w:rsidR="002A7AD0" w:rsidRPr="00D65582" w:rsidP="00DD37F6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2A7AD0" w:rsidRPr="002E6AF8" w:rsidP="00542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AF8">
        <w:rPr>
          <w:rFonts w:ascii="Times New Roman" w:hAnsi="Times New Roman"/>
          <w:b/>
          <w:sz w:val="28"/>
          <w:szCs w:val="28"/>
        </w:rPr>
        <w:t>ПОСТАНОВЛЕНИЕ</w:t>
      </w:r>
    </w:p>
    <w:p w:rsidR="002A7AD0" w:rsidP="00542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AF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A7AD0" w:rsidRPr="002E6AF8" w:rsidP="00542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AD0" w:rsidP="001B182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E6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августа 2021</w:t>
      </w:r>
      <w:r w:rsidRPr="002E6AF8">
        <w:rPr>
          <w:rFonts w:ascii="Times New Roman" w:hAnsi="Times New Roman"/>
          <w:sz w:val="28"/>
          <w:szCs w:val="28"/>
        </w:rPr>
        <w:t xml:space="preserve"> года</w:t>
      </w:r>
      <w:r w:rsidRPr="002E6AF8">
        <w:rPr>
          <w:rFonts w:ascii="Times New Roman" w:hAnsi="Times New Roman"/>
          <w:sz w:val="28"/>
          <w:szCs w:val="28"/>
        </w:rPr>
        <w:tab/>
      </w:r>
      <w:r w:rsidRPr="002E6AF8">
        <w:rPr>
          <w:rFonts w:ascii="Times New Roman" w:hAnsi="Times New Roman"/>
          <w:sz w:val="28"/>
          <w:szCs w:val="28"/>
        </w:rPr>
        <w:tab/>
      </w:r>
      <w:r w:rsidRPr="002E6AF8">
        <w:rPr>
          <w:rFonts w:ascii="Times New Roman" w:hAnsi="Times New Roman"/>
          <w:sz w:val="28"/>
          <w:szCs w:val="28"/>
        </w:rPr>
        <w:tab/>
      </w:r>
      <w:r w:rsidRPr="002E6AF8">
        <w:rPr>
          <w:rFonts w:ascii="Times New Roman" w:hAnsi="Times New Roman"/>
          <w:sz w:val="28"/>
          <w:szCs w:val="28"/>
        </w:rPr>
        <w:tab/>
      </w:r>
      <w:r w:rsidRPr="002E6AF8">
        <w:rPr>
          <w:rFonts w:ascii="Times New Roman" w:hAnsi="Times New Roman"/>
          <w:sz w:val="28"/>
          <w:szCs w:val="28"/>
        </w:rPr>
        <w:tab/>
      </w:r>
      <w:r w:rsidRPr="002E6AF8">
        <w:rPr>
          <w:rFonts w:ascii="Times New Roman" w:hAnsi="Times New Roman"/>
          <w:sz w:val="28"/>
          <w:szCs w:val="28"/>
        </w:rPr>
        <w:t>пгт</w:t>
      </w:r>
      <w:r w:rsidRPr="002E6AF8">
        <w:rPr>
          <w:rFonts w:ascii="Times New Roman" w:hAnsi="Times New Roman"/>
          <w:sz w:val="28"/>
          <w:szCs w:val="28"/>
        </w:rPr>
        <w:t>. Первомайское</w:t>
      </w:r>
    </w:p>
    <w:p w:rsidR="002A7AD0" w:rsidRPr="002E6AF8" w:rsidP="001B182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A7AD0" w:rsidP="00AF5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AF8">
        <w:rPr>
          <w:rFonts w:ascii="Times New Roman" w:hAnsi="Times New Roman"/>
          <w:sz w:val="28"/>
          <w:szCs w:val="28"/>
        </w:rPr>
        <w:t xml:space="preserve">           </w:t>
      </w:r>
      <w:r w:rsidRPr="009E40DA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>
        <w:rPr>
          <w:rFonts w:ascii="Times New Roman" w:hAnsi="Times New Roman"/>
          <w:sz w:val="28"/>
          <w:szCs w:val="28"/>
        </w:rPr>
        <w:t> </w:t>
      </w:r>
      <w:r w:rsidRPr="009E40DA">
        <w:rPr>
          <w:rFonts w:ascii="Times New Roman" w:hAnsi="Times New Roman"/>
          <w:sz w:val="28"/>
          <w:szCs w:val="28"/>
        </w:rPr>
        <w:t xml:space="preserve">Е.С., исполняющий обязанности  мирового судьи судебного участка № 66 Первомайского судебного района (Первомайский муниципальный район) Республики Крым, рассмотрев материалы дела, </w:t>
      </w:r>
      <w:r w:rsidRPr="002E6AF8">
        <w:rPr>
          <w:rFonts w:ascii="Times New Roman" w:hAnsi="Times New Roman"/>
          <w:sz w:val="28"/>
          <w:szCs w:val="28"/>
        </w:rPr>
        <w:t>поступившего из ГУ – УПФ РФ в Красноперекопском районе РК (</w:t>
      </w:r>
      <w:r w:rsidRPr="002E6AF8">
        <w:rPr>
          <w:rFonts w:ascii="Times New Roman" w:hAnsi="Times New Roman"/>
          <w:sz w:val="28"/>
          <w:szCs w:val="28"/>
        </w:rPr>
        <w:t>межрайонное</w:t>
      </w:r>
      <w:r w:rsidRPr="002E6AF8">
        <w:rPr>
          <w:rFonts w:ascii="Times New Roman" w:hAnsi="Times New Roman"/>
          <w:sz w:val="28"/>
          <w:szCs w:val="28"/>
        </w:rPr>
        <w:t xml:space="preserve">) о привлечении к административной ответственности </w:t>
      </w:r>
    </w:p>
    <w:p w:rsidR="002A7AD0" w:rsidRPr="002E6AF8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7AB7">
        <w:rPr>
          <w:rFonts w:ascii="Times New Roman" w:hAnsi="Times New Roman"/>
          <w:b/>
          <w:sz w:val="28"/>
          <w:szCs w:val="28"/>
        </w:rPr>
        <w:t>генерального директора ОБЩЕСТВА С ОГРАНИЧЕННОЙ ОТВЕТСТВЕННОСТЬЮ «АЛЬЯНС»</w:t>
      </w:r>
      <w:r w:rsidRPr="00C07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Кайшева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DE1FB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М</w:t>
      </w:r>
      <w:r w:rsidR="00DE1FB0">
        <w:rPr>
          <w:rFonts w:ascii="Times New Roman" w:hAnsi="Times New Roman"/>
          <w:b/>
          <w:sz w:val="28"/>
          <w:szCs w:val="28"/>
        </w:rPr>
        <w:t>.</w:t>
      </w:r>
      <w:r w:rsidRPr="002E6A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E1FB0">
        <w:rPr>
          <w:rFonts w:ascii="Times New Roman" w:hAnsi="Times New Roman"/>
          <w:sz w:val="28"/>
          <w:szCs w:val="28"/>
        </w:rPr>
        <w:t>ПЕРСОНАЛЬНАЯ ИНФОРМАЦИЯ</w:t>
      </w:r>
      <w:r w:rsidRPr="002E6AF8">
        <w:rPr>
          <w:rFonts w:ascii="Times New Roman" w:hAnsi="Times New Roman"/>
          <w:sz w:val="28"/>
          <w:szCs w:val="28"/>
        </w:rPr>
        <w:t xml:space="preserve">, </w:t>
      </w:r>
    </w:p>
    <w:p w:rsidR="002A7AD0" w:rsidRPr="002E6AF8" w:rsidP="00574F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6AF8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2A7AD0" w:rsidRPr="002E6AF8" w:rsidP="007A38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6AF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2A7AD0" w:rsidP="0007293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Кайшев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В.М</w:t>
      </w:r>
      <w:r w:rsidRPr="002E6AF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., являясь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Pr="009E40D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«АЛЬЯНС» </w:t>
      </w:r>
      <w:r>
        <w:rPr>
          <w:rFonts w:ascii="Times New Roman" w:hAnsi="Times New Roman"/>
          <w:sz w:val="28"/>
          <w:szCs w:val="28"/>
        </w:rPr>
        <w:t>(юридический адрес общества:</w:t>
      </w:r>
      <w:r>
        <w:rPr>
          <w:rFonts w:ascii="Times New Roman" w:hAnsi="Times New Roman"/>
          <w:sz w:val="28"/>
          <w:szCs w:val="28"/>
        </w:rPr>
        <w:t xml:space="preserve"> Республика Крым,  Первомайский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Первомайское, ул. Щорса, д. 27, кв. 1),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 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страхования», представил в Управление Пенсионного фонда РФ в Красноперекопском районе РК (межрайонное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сведения о застрахованных лицах в системе индивидуального (персонифицированного) учета по форме СЗВ-М тип «Исходная» за отчетный период – декабрь 2020 года недостоверными. Так, отчет по форме СЗВ-СТАЖ предоставлен своевременно на 7 застрахованных лиц по почте, при этом не предоставлены сведения в отношении 3 застрахованных лиц.  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Кайшев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В.М.</w:t>
      </w:r>
      <w:r>
        <w:rPr>
          <w:rFonts w:ascii="Times New Roman" w:hAnsi="Times New Roman"/>
          <w:sz w:val="28"/>
          <w:szCs w:val="28"/>
        </w:rPr>
        <w:t xml:space="preserve"> 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заседанию.</w:t>
      </w:r>
      <w:r>
        <w:rPr>
          <w:rFonts w:ascii="Times New Roman" w:hAnsi="Times New Roman"/>
          <w:sz w:val="28"/>
          <w:szCs w:val="28"/>
        </w:rPr>
        <w:t xml:space="preserve"> Судебные повестки, направленные по юридическому адрес</w:t>
      </w:r>
      <w:r>
        <w:rPr>
          <w:rFonts w:ascii="Times New Roman" w:hAnsi="Times New Roman"/>
          <w:sz w:val="28"/>
          <w:szCs w:val="28"/>
        </w:rPr>
        <w:t>у ООО</w:t>
      </w:r>
      <w:r>
        <w:rPr>
          <w:rFonts w:ascii="Times New Roman" w:hAnsi="Times New Roman"/>
          <w:sz w:val="28"/>
          <w:szCs w:val="28"/>
        </w:rPr>
        <w:t xml:space="preserve"> «АЛЬЯНС», а также по адресу регистрации генерального директора ООО «АЛЬЯНС»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Кайшева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В.М., </w:t>
      </w:r>
      <w:r>
        <w:rPr>
          <w:rFonts w:ascii="Times New Roman" w:hAnsi="Times New Roman"/>
          <w:sz w:val="28"/>
          <w:szCs w:val="28"/>
        </w:rPr>
        <w:t xml:space="preserve">возвращены за истечением срока хранения.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hAnsi="Times New Roman"/>
          <w:sz w:val="28"/>
          <w:szCs w:val="28"/>
        </w:rPr>
        <w:t xml:space="preserve">одатайство об отложении рассмотрения дела либо о рассмотрении дела в его отсутствие, от </w:t>
      </w:r>
      <w:r>
        <w:rPr>
          <w:rFonts w:ascii="Times New Roman" w:hAnsi="Times New Roman"/>
          <w:sz w:val="28"/>
          <w:szCs w:val="28"/>
        </w:rPr>
        <w:t>Кайшева</w:t>
      </w:r>
      <w:r>
        <w:rPr>
          <w:rFonts w:ascii="Times New Roman" w:hAnsi="Times New Roman"/>
          <w:sz w:val="28"/>
          <w:szCs w:val="28"/>
        </w:rPr>
        <w:t xml:space="preserve"> В.М. не поступало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Иными средствами связи для извещения </w:t>
      </w:r>
      <w:r>
        <w:rPr>
          <w:rFonts w:ascii="Times New Roman" w:hAnsi="Times New Roman"/>
          <w:sz w:val="28"/>
          <w:szCs w:val="28"/>
        </w:rPr>
        <w:t>Кайшева</w:t>
      </w:r>
      <w:r>
        <w:rPr>
          <w:rFonts w:ascii="Times New Roman" w:hAnsi="Times New Roman"/>
          <w:sz w:val="28"/>
          <w:szCs w:val="28"/>
        </w:rPr>
        <w:t xml:space="preserve"> В.М. суд не располагает.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Кайшева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В.М.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Исследовав материалы дела, мировой судья вину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Кайшева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В.М. в совершении правонарушения, предусмотренного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15.33.2 </w:t>
        </w:r>
        <w:r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КоАП 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11 Федерального закона от 01.04.1996 года № 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2-2.2 указанной </w:t>
      </w:r>
      <w:r>
        <w:rPr>
          <w:rFonts w:ascii="Times New Roman" w:hAnsi="Times New Roman"/>
          <w:bCs/>
          <w:sz w:val="28"/>
          <w:szCs w:val="28"/>
          <w:lang w:eastAsia="ru-RU"/>
        </w:rPr>
        <w:t>статьи 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фамилию, имя и отчество, а также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их СНИЛС, дату приема на работу, дату увольнения,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местностях, и другие сведения, необходимые для правильного назначения страховой пенсии и накопительной пенсии, суммы пенсионных взносов, уплаченных за застрахованное лицо, являющееся субъектом системы досрочного негосударственного пенсионного обеспечения, периоды трудовой деятельности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включаемые в профессиональный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15 Федерального закона от 01.04.1996 года № 27-ФЗ «Об индивидуальном (персонифицированном) учете в системе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обязательного пенсионного страхования» страхователь обязан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СЗВ-СТАЖ, утвержденной постановлением Правления Пенсионного фонда РФ от 06.12.2018 года № 507п «Об утверждении формы «Сведения о страховом стаже застрахованных лиц (СЗВ-СТАЖ); формы «Сведения по страхователю, передаваемые в ПФР для ведения индивидуального (персонифицированного) учета (ОДВ-1)»; формы «Данные о корректировке сведений учтенных на индивидуальном лицевом счете застрахованного лица (СЗВ-КОРР)»;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формата сведений».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15.33.2 КоАП 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виде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Судом установлено, что в ГУ-УПФРФ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Красноперекопском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районе Республики Крым (межрайонное) зарегистрировано </w:t>
      </w:r>
      <w:r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«АЛЬЯНС»,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которому присвоен регистрационный номер 091-010-001741. Согласно выписке из единого государственного реестра юридических лиц, 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Кайшев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В.М. </w:t>
      </w:r>
      <w:r>
        <w:rPr>
          <w:rFonts w:ascii="Times New Roman" w:hAnsi="Times New Roman"/>
          <w:sz w:val="28"/>
          <w:szCs w:val="28"/>
        </w:rPr>
        <w:t xml:space="preserve">с 09.06.2020 года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генеральным директором общества с ограниченной ответственностью «Альянс».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ООО «АЛЬЯНС» представил отчет по форме СЗВ-СТАЖ своевременно на 7 застрахованных лиц по почте, однако в отношении 3 застрахованных лиц по форме СЗВ-М за декабрь 2020 года (</w:t>
      </w:r>
      <w:r w:rsidR="00DE1F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ФИО</w:t>
      </w:r>
      <w:r w:rsidR="00DE1F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E1F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ФИО2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Кайшев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DE1F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</w:t>
      </w:r>
      <w:r w:rsidR="00DE1F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 сведения не предоставлены.</w:t>
      </w:r>
    </w:p>
    <w:p w:rsidR="002A7AD0" w:rsidP="00F9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Вина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Кайшева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В.М</w:t>
      </w:r>
      <w:r w:rsidRPr="00B643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в совершении административного правонарушения подтверждается материалами дела: </w:t>
      </w:r>
    </w:p>
    <w:p w:rsidR="002A7AD0" w:rsidRPr="00F61F87" w:rsidP="00F9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51</w:t>
      </w: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от 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.2021 года, копия протокола направлена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Кайшеву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В.М</w:t>
      </w: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15.06.2021 года</w:t>
      </w: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2A7AD0" w:rsidRPr="00F61F87" w:rsidP="00F9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выпиской из ЕГРЮЛ, о содержании сведений о юридическом лице ООО «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АЛЬЯНС</w:t>
      </w: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», генеральным директором которого является 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Кайшев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В.М.</w:t>
      </w: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2A7AD0" w:rsidP="00F9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копией сведений о застрахованных лицах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</w:t>
      </w:r>
      <w:r w:rsidRPr="00DE1FB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января по сентябрь 2020</w:t>
      </w: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года, согласно которой плательщик ООО «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АЛЬЯНС</w:t>
      </w: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представило сведения</w:t>
      </w:r>
      <w:r w:rsidRPr="00F61F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>
        <w:rPr>
          <w:rFonts w:ascii="Times New Roman" w:hAnsi="Times New Roman"/>
          <w:sz w:val="28"/>
          <w:szCs w:val="28"/>
        </w:rPr>
        <w:t xml:space="preserve">генеральный директор ООО «АЛЬЯНС» </w:t>
      </w:r>
      <w:r>
        <w:rPr>
          <w:rFonts w:ascii="Times New Roman" w:hAnsi="Times New Roman"/>
          <w:sz w:val="28"/>
          <w:szCs w:val="28"/>
        </w:rPr>
        <w:t>Кайшев</w:t>
      </w:r>
      <w:r>
        <w:rPr>
          <w:rFonts w:ascii="Times New Roman" w:hAnsi="Times New Roman"/>
          <w:sz w:val="28"/>
          <w:szCs w:val="28"/>
        </w:rPr>
        <w:t xml:space="preserve"> В.М.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предоставил недостоверные сведения о каждом работающем у него застрахованном лице, то есть совершил административное правонарушение, предусмотренное ст. 15.33.2 КоАП РФ.  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2.4 </w:t>
        </w:r>
        <w:r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КоАП 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>
        <w:rPr>
          <w:rFonts w:ascii="Times New Roman" w:hAnsi="Times New Roman"/>
          <w:bCs/>
          <w:sz w:val="28"/>
          <w:szCs w:val="28"/>
          <w:lang w:eastAsia="ru-RU"/>
        </w:rPr>
        <w:t> статье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2.4 </w:t>
        </w:r>
        <w:r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КоАП 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административно-хозяйственных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 назначении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Кайшеву</w:t>
      </w:r>
      <w:r>
        <w:rPr>
          <w:rFonts w:ascii="Times New Roman" w:hAnsi="Times New Roman"/>
          <w:sz w:val="28"/>
          <w:szCs w:val="28"/>
        </w:rPr>
        <w:t xml:space="preserve"> В.М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наказания суд учитывает характер совершенного административного правонарушения, личность виновного,  обстоятельства, </w:t>
      </w:r>
      <w:r>
        <w:rPr>
          <w:rFonts w:ascii="Times New Roman" w:hAnsi="Times New Roman"/>
          <w:sz w:val="28"/>
          <w:szCs w:val="28"/>
          <w:lang w:eastAsia="ru-RU"/>
        </w:rPr>
        <w:t>смягчающие либо отягчающие административную ответственность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2A7AD0" w:rsidP="009E4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Обстоятельств, смягчающих либо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Кайшева</w:t>
      </w:r>
      <w:r>
        <w:rPr>
          <w:rFonts w:ascii="Times New Roman" w:hAnsi="Times New Roman"/>
          <w:sz w:val="28"/>
          <w:szCs w:val="28"/>
        </w:rPr>
        <w:t xml:space="preserve"> В.М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 ст. ст.15.33.2,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29.9</w:t>
        </w:r>
      </w:hyperlink>
      <w:r>
        <w:rPr>
          <w:rFonts w:ascii="Times New Roman" w:hAnsi="Times New Roman"/>
          <w:color w:val="000000"/>
          <w:sz w:val="28"/>
          <w:szCs w:val="28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29.10 КоАП </w:t>
        </w:r>
      </w:hyperlink>
      <w:r>
        <w:rPr>
          <w:rFonts w:ascii="Times New Roman" w:hAnsi="Times New Roman"/>
          <w:color w:val="000000"/>
          <w:sz w:val="28"/>
          <w:szCs w:val="28"/>
        </w:rPr>
        <w:t>РФ мировой судья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7AD0" w:rsidP="009E40D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2A7AD0" w:rsidP="009E4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генерального директора ОБЩЕСТВА С ОГРАНИЧЕННОЙ ОТВЕТСТВЕННОСТЬЮ «АЛЬЯНС» </w:t>
      </w:r>
      <w:r>
        <w:rPr>
          <w:rFonts w:ascii="Times New Roman" w:hAnsi="Times New Roman"/>
          <w:b/>
          <w:sz w:val="28"/>
          <w:szCs w:val="28"/>
        </w:rPr>
        <w:t>Кайшева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DE1FB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М</w:t>
      </w:r>
      <w:r w:rsidR="00DE1FB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 15.33.2 КоАП РФ, и назначить ему наказание в виде административного штрафа в размере 300 (триста) рублей.</w:t>
      </w:r>
    </w:p>
    <w:p w:rsidR="002A7AD0" w:rsidP="009E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Реквизиты для уплаты штрафа: Получатель: </w:t>
      </w:r>
      <w:r>
        <w:rPr>
          <w:rFonts w:ascii="Times New Roman" w:hAnsi="Times New Roman"/>
          <w:sz w:val="28"/>
          <w:szCs w:val="28"/>
        </w:rPr>
        <w:t xml:space="preserve">УФК по Республике Крым (ГУ – ОПФР по Республике Крым), ИНН: 7706808265, КПП: 910201001, ОКТМО: 35000000,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/с: 03100643000000017500, Банк получателя: Отделение Республика Крым Банка России//УФК по Республике Крым г. Симферополь, БИК: 013510002, КБК: 39211601230060000140. </w:t>
      </w:r>
    </w:p>
    <w:p w:rsidR="002A7AD0" w:rsidRPr="0063439F" w:rsidP="009E40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</w:t>
      </w:r>
      <w:r w:rsidRPr="000C20E0">
        <w:rPr>
          <w:rFonts w:eastAsia="SimSun"/>
          <w:sz w:val="28"/>
          <w:szCs w:val="28"/>
        </w:rPr>
        <w:t xml:space="preserve"> </w:t>
      </w:r>
      <w:r w:rsidRPr="000C20E0">
        <w:rPr>
          <w:rFonts w:ascii="Times New Roman" w:eastAsia="SimSun" w:hAnsi="Times New Roman"/>
          <w:sz w:val="28"/>
          <w:szCs w:val="28"/>
        </w:rPr>
        <w:t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A7AD0" w:rsidRPr="000D0694" w:rsidP="0074355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0D0694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D0694">
        <w:rPr>
          <w:rFonts w:ascii="Times New Roman" w:eastAsia="SimSun" w:hAnsi="Times New Roman"/>
          <w:sz w:val="28"/>
          <w:szCs w:val="28"/>
        </w:rPr>
        <w:t>вынесшим</w:t>
      </w:r>
      <w:r w:rsidRPr="000D0694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2A7AD0" w:rsidRPr="000D0694" w:rsidP="00743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694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A7AD0" w:rsidRPr="002E6AF8" w:rsidP="00743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AF8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2A7AD0" w:rsidRPr="002E6AF8" w:rsidP="00DE1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AF8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2A7AD0" w:rsidRPr="002E6AF8" w:rsidP="000E0EF9">
      <w:pPr>
        <w:spacing w:after="0" w:line="240" w:lineRule="auto"/>
        <w:rPr>
          <w:sz w:val="28"/>
          <w:szCs w:val="28"/>
        </w:rPr>
      </w:pPr>
    </w:p>
    <w:sectPr w:rsidSect="00AF5788">
      <w:pgSz w:w="11906" w:h="16838"/>
      <w:pgMar w:top="1134" w:right="746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17C88"/>
    <w:rsid w:val="000227D1"/>
    <w:rsid w:val="0005268E"/>
    <w:rsid w:val="00072939"/>
    <w:rsid w:val="000C20E0"/>
    <w:rsid w:val="000D0694"/>
    <w:rsid w:val="000D499C"/>
    <w:rsid w:val="000E0EF9"/>
    <w:rsid w:val="000E6B7C"/>
    <w:rsid w:val="000F2525"/>
    <w:rsid w:val="001548F6"/>
    <w:rsid w:val="001B182B"/>
    <w:rsid w:val="001B6EC5"/>
    <w:rsid w:val="001E1273"/>
    <w:rsid w:val="001E278E"/>
    <w:rsid w:val="002205A3"/>
    <w:rsid w:val="002300D7"/>
    <w:rsid w:val="00235966"/>
    <w:rsid w:val="002613D5"/>
    <w:rsid w:val="002A557B"/>
    <w:rsid w:val="002A7AD0"/>
    <w:rsid w:val="002E6AF8"/>
    <w:rsid w:val="00324FE6"/>
    <w:rsid w:val="00345B9E"/>
    <w:rsid w:val="0034769B"/>
    <w:rsid w:val="00361340"/>
    <w:rsid w:val="003927C1"/>
    <w:rsid w:val="0042235C"/>
    <w:rsid w:val="00482D3C"/>
    <w:rsid w:val="0048587B"/>
    <w:rsid w:val="0049651A"/>
    <w:rsid w:val="004C2CE8"/>
    <w:rsid w:val="004D3A77"/>
    <w:rsid w:val="004F53AB"/>
    <w:rsid w:val="00507FA5"/>
    <w:rsid w:val="005102F9"/>
    <w:rsid w:val="005170D5"/>
    <w:rsid w:val="00542EE5"/>
    <w:rsid w:val="00574F10"/>
    <w:rsid w:val="005D4E7D"/>
    <w:rsid w:val="005E68DD"/>
    <w:rsid w:val="00601B51"/>
    <w:rsid w:val="0063439F"/>
    <w:rsid w:val="0064306F"/>
    <w:rsid w:val="00652493"/>
    <w:rsid w:val="00654A60"/>
    <w:rsid w:val="00664E45"/>
    <w:rsid w:val="00702DB5"/>
    <w:rsid w:val="00706292"/>
    <w:rsid w:val="0070771C"/>
    <w:rsid w:val="00743551"/>
    <w:rsid w:val="00763C40"/>
    <w:rsid w:val="00795129"/>
    <w:rsid w:val="007A3858"/>
    <w:rsid w:val="007B5845"/>
    <w:rsid w:val="007C128A"/>
    <w:rsid w:val="008B5ABC"/>
    <w:rsid w:val="008D0012"/>
    <w:rsid w:val="008F1A6F"/>
    <w:rsid w:val="00925D98"/>
    <w:rsid w:val="00943727"/>
    <w:rsid w:val="00953D3F"/>
    <w:rsid w:val="009B5B1F"/>
    <w:rsid w:val="009E0369"/>
    <w:rsid w:val="009E3BE0"/>
    <w:rsid w:val="009E40DA"/>
    <w:rsid w:val="00A050E4"/>
    <w:rsid w:val="00AA71B8"/>
    <w:rsid w:val="00AB25E1"/>
    <w:rsid w:val="00AC2857"/>
    <w:rsid w:val="00AF4B86"/>
    <w:rsid w:val="00AF5788"/>
    <w:rsid w:val="00B21C65"/>
    <w:rsid w:val="00B64321"/>
    <w:rsid w:val="00BA0F66"/>
    <w:rsid w:val="00BA492B"/>
    <w:rsid w:val="00BA5E77"/>
    <w:rsid w:val="00BA6124"/>
    <w:rsid w:val="00BF7ACD"/>
    <w:rsid w:val="00C07AB7"/>
    <w:rsid w:val="00C1711C"/>
    <w:rsid w:val="00C20A17"/>
    <w:rsid w:val="00C35B77"/>
    <w:rsid w:val="00C93409"/>
    <w:rsid w:val="00D0750D"/>
    <w:rsid w:val="00D65582"/>
    <w:rsid w:val="00D73801"/>
    <w:rsid w:val="00DC66D0"/>
    <w:rsid w:val="00DD37F6"/>
    <w:rsid w:val="00DD5243"/>
    <w:rsid w:val="00DE1FB0"/>
    <w:rsid w:val="00E0491B"/>
    <w:rsid w:val="00E63618"/>
    <w:rsid w:val="00E96C75"/>
    <w:rsid w:val="00EA2CF4"/>
    <w:rsid w:val="00EB5505"/>
    <w:rsid w:val="00F478CB"/>
    <w:rsid w:val="00F61F87"/>
    <w:rsid w:val="00F66751"/>
    <w:rsid w:val="00F70F73"/>
    <w:rsid w:val="00F814FC"/>
    <w:rsid w:val="00F9286E"/>
    <w:rsid w:val="00F97EC9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42E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  <w:style w:type="paragraph" w:styleId="NoSpacing">
    <w:name w:val="No Spacing"/>
    <w:uiPriority w:val="99"/>
    <w:qFormat/>
    <w:rsid w:val="00DD37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