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4177" w:rsidRPr="00425F83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09E" w:rsidRPr="00425F83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Дело № 5-66-1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/2017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   </w:t>
      </w:r>
    </w:p>
    <w:p w:rsidR="00BB709E" w:rsidRPr="00425F83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B709E" w:rsidRPr="00425F83" w:rsidP="003A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5F83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          </w:t>
      </w:r>
      <w:r w:rsidRPr="00425F83" w:rsidR="003A0D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456BAC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25F8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425F83">
        <w:rPr>
          <w:rFonts w:ascii="Times New Roman" w:hAnsi="Times New Roman" w:cs="Times New Roman"/>
          <w:sz w:val="28"/>
          <w:szCs w:val="28"/>
        </w:rPr>
        <w:t>Йова</w:t>
      </w:r>
      <w:r w:rsidRPr="00425F83">
        <w:rPr>
          <w:rFonts w:ascii="Times New Roman" w:hAnsi="Times New Roman" w:cs="Times New Roman"/>
          <w:sz w:val="28"/>
          <w:szCs w:val="28"/>
        </w:rPr>
        <w:t xml:space="preserve"> Е.В.,</w:t>
      </w:r>
      <w:r w:rsidRPr="00425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83">
        <w:rPr>
          <w:rFonts w:ascii="Times New Roman" w:hAnsi="Times New Roman" w:cs="Times New Roman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425F83">
        <w:rPr>
          <w:rFonts w:ascii="Times New Roman" w:hAnsi="Times New Roman" w:cs="Times New Roman"/>
          <w:sz w:val="28"/>
          <w:szCs w:val="28"/>
        </w:rPr>
        <w:t>пгт</w:t>
      </w:r>
      <w:r w:rsidRPr="00425F83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425F83">
        <w:rPr>
          <w:rFonts w:ascii="Times New Roman" w:hAnsi="Times New Roman" w:cs="Times New Roman"/>
          <w:sz w:val="28"/>
          <w:szCs w:val="28"/>
        </w:rPr>
        <w:t xml:space="preserve"> Б</w:t>
      </w:r>
      <w:r w:rsidRPr="00425F83">
        <w:rPr>
          <w:rFonts w:ascii="Times New Roman" w:hAnsi="Times New Roman" w:cs="Times New Roman"/>
          <w:sz w:val="28"/>
          <w:szCs w:val="28"/>
        </w:rPr>
        <w:t>, 296300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Р.Б.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паспортные данные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- о совершении 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2 ст. 12.26 КоАП РФ, </w:t>
      </w:r>
    </w:p>
    <w:p w:rsidR="00BB709E" w:rsidRPr="00425F83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        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Р.Б.</w:t>
      </w:r>
      <w:r w:rsidRPr="00425F83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 в 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минут  на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, не имея права управления транспортными средствами,  в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требований п. 2.1.1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ПДД РФ, управлял транспортным средством –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автомобилем ВАЗ 21063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, государственн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ый знак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 с явными признаками опьянения, в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425F83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Pr="00425F83" w:rsidR="00A4605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425F83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.2017 года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п. 2.3.2 ПДД РФ,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не выполнил законного требования уполномоченного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 о прохождении медицинского освидетельствования на состояние опьянения.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</w:t>
      </w:r>
      <w:r w:rsidRPr="00425F83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.,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Выслушав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</w:t>
      </w:r>
      <w:r w:rsidRPr="00425F83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425F83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Согласно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25F83">
        <w:rPr>
          <w:rFonts w:ascii="Times New Roman" w:hAnsi="Times New Roman" w:cs="Times New Roman"/>
          <w:sz w:val="28"/>
          <w:szCs w:val="28"/>
        </w:rPr>
        <w:t>2.1.1.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25F83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425F83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425F83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BB709E" w:rsidRPr="00425F83" w:rsidP="00BB7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425F83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425F83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B709E" w:rsidRPr="00425F83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83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B709E" w:rsidRPr="00425F83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B709E" w:rsidRPr="00425F83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B709E" w:rsidRPr="00425F83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B709E" w:rsidRPr="00425F83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BB709E" w:rsidRPr="00425F83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B709E" w:rsidRPr="00425F83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Р.Б.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от освидетельствования на состояние опьянения подтверждается протоколом о направлении на медицинское освидетельствование на состояние опьянения 61 АК 604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339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.2017 года (л.д.4), где основанием для направления на освидетельствование послужил его отказ от прохождения освидетельствования на состояние алкогольного опьянения.</w:t>
      </w:r>
    </w:p>
    <w:p w:rsidR="00BB709E" w:rsidRPr="00425F83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Р.Б.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BB709E" w:rsidRPr="00425F83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суд признает, что основания для направления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Р.Б.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у сотрудника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ГИБДД имелись, оснований подвергать сомнению обстоятельства, изложенные в протоколе, а также в акте  у суда не имеется.</w:t>
      </w:r>
    </w:p>
    <w:p w:rsidR="00BB709E" w:rsidRPr="00425F83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подтверждается: протоколом 61 АГ 312</w:t>
      </w:r>
      <w:r w:rsidRPr="00425F83" w:rsidR="00DB44D7">
        <w:rPr>
          <w:rFonts w:ascii="Times New Roman" w:hAnsi="Times New Roman" w:cs="Times New Roman"/>
          <w:sz w:val="28"/>
          <w:szCs w:val="28"/>
          <w:lang w:eastAsia="ru-RU"/>
        </w:rPr>
        <w:t>042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об административном правонарушении, с которым 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>Таджибаев</w:t>
      </w:r>
      <w:r w:rsidRPr="00425F83" w:rsidR="00456BAC">
        <w:rPr>
          <w:rFonts w:ascii="Times New Roman" w:hAnsi="Times New Roman" w:cs="Times New Roman"/>
          <w:sz w:val="28"/>
          <w:szCs w:val="28"/>
          <w:lang w:eastAsia="ru-RU"/>
        </w:rPr>
        <w:t xml:space="preserve"> Р.Б.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ознакомлен,  копия ему вручена,  протоколом 61 АМ 399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314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.2017  года об отстранении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 xml:space="preserve"> Р.Б.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от управления транспортным средством,  актом 61 АА 130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369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.2017 года освидетельствования  на состояние алкогольного опьянения, протоколом 61 АК № 604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339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.2017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года  о направлении на медицинское освидетельствование на состояние опьянения, где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Таджибаев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 xml:space="preserve"> Р.Б.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в графе «Пройти медицинское освидетельствование» собственноручно написал «отказываюсь»,  протоколом 82 ПЗ № 003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554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04.06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.2017  года о задержании транспортного средства, материалом видеозаписи,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рапортом сотрудника ОГИБДД ОМВД РФ по Первомайскому району от 04.06.2017 года</w:t>
      </w:r>
      <w:r w:rsidRPr="00425F83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дополнением </w:t>
      </w:r>
      <w:r w:rsidRPr="00425F83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к протоколу, согласно которого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Таджибаев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 xml:space="preserve"> Р.Б.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водительское удостоверение не получал.</w:t>
      </w:r>
    </w:p>
    <w:p w:rsidR="00BB709E" w:rsidRPr="00425F83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BB709E" w:rsidRPr="00425F83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</w:t>
      </w:r>
    </w:p>
    <w:p w:rsidR="00BB709E" w:rsidRPr="00425F83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наличие обстоятельства, смягчающего ответственность, отсутствие обстоятельств, 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425F83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425F83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 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давности привлечения к административной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ответственности, предусмотренный ст.4.5 КоАП РФ,  не истек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Таджибаеву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 xml:space="preserve"> Р.Б.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ab/>
        <w:t>Руководствуясь ст.3.9, ч. 2 ст. 12.26, 29.9-29.11 КоАП РФ, мировой судья</w:t>
      </w:r>
    </w:p>
    <w:p w:rsidR="00BB709E" w:rsidRPr="00425F83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    </w:t>
      </w:r>
      <w:r w:rsidRPr="00425F83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Таджибаева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5F83" w:rsidR="00425F83">
        <w:rPr>
          <w:rFonts w:ascii="Times New Roman" w:hAnsi="Times New Roman" w:cs="Times New Roman"/>
          <w:sz w:val="28"/>
          <w:szCs w:val="28"/>
          <w:lang w:eastAsia="ru-RU"/>
        </w:rPr>
        <w:t>Р.Б.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425F83" w:rsidR="00DB44D7">
        <w:rPr>
          <w:rFonts w:ascii="Times New Roman" w:hAnsi="Times New Roman" w:cs="Times New Roman"/>
          <w:sz w:val="28"/>
          <w:szCs w:val="28"/>
          <w:lang w:eastAsia="ru-RU"/>
        </w:rPr>
        <w:t xml:space="preserve">12.00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425F83" w:rsidR="003C15F0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425F83" w:rsidR="00555757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.2017 года.</w:t>
      </w:r>
    </w:p>
    <w:p w:rsidR="00BB709E" w:rsidRPr="00425F83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5F83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BB709E" w:rsidRPr="00425F83" w:rsidP="00BB7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24177" w:rsidRPr="00425F83" w:rsidP="003241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5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25F83" w:rsidR="00555757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0603FE" w:rsidRPr="00425F83" w:rsidP="00324177">
      <w:pPr>
        <w:spacing w:after="0" w:line="240" w:lineRule="auto"/>
        <w:rPr>
          <w:sz w:val="19"/>
          <w:szCs w:val="19"/>
        </w:rPr>
      </w:pPr>
      <w:r w:rsidRPr="00425F83">
        <w:rPr>
          <w:rFonts w:ascii="Times New Roman" w:hAnsi="Times New Roman"/>
          <w:sz w:val="19"/>
          <w:szCs w:val="19"/>
          <w:lang w:eastAsia="ru-RU"/>
        </w:rPr>
        <w:t xml:space="preserve">    </w:t>
      </w:r>
    </w:p>
    <w:sectPr w:rsidSect="00431E93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E"/>
    <w:rsid w:val="000603FE"/>
    <w:rsid w:val="00324177"/>
    <w:rsid w:val="003A0D49"/>
    <w:rsid w:val="003C15F0"/>
    <w:rsid w:val="00425F83"/>
    <w:rsid w:val="00431E93"/>
    <w:rsid w:val="00456BAC"/>
    <w:rsid w:val="00555757"/>
    <w:rsid w:val="00A4605B"/>
    <w:rsid w:val="00BB709E"/>
    <w:rsid w:val="00BD4743"/>
    <w:rsid w:val="00DB44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