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30073" w:rsidRPr="00FD23D0" w:rsidP="00630073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D23D0" w:rsidR="007E10D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№ 5-66-</w:t>
      </w:r>
      <w:r w:rsidRPr="00FD23D0" w:rsidR="00E916E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D23D0" w:rsidR="006808BE">
        <w:rPr>
          <w:rFonts w:ascii="Times New Roman" w:eastAsia="Times New Roman" w:hAnsi="Times New Roman" w:cs="Times New Roman"/>
          <w:sz w:val="28"/>
          <w:szCs w:val="28"/>
          <w:lang w:eastAsia="ru-RU"/>
        </w:rPr>
        <w:t>98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/202</w:t>
      </w:r>
      <w:r w:rsidRPr="00FD23D0" w:rsidR="00604C7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630073" w:rsidRPr="00FD23D0" w:rsidP="006300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D23D0">
        <w:rPr>
          <w:rFonts w:ascii="Times New Roman" w:hAnsi="Times New Roman" w:cs="Times New Roman"/>
          <w:sz w:val="28"/>
          <w:szCs w:val="28"/>
        </w:rPr>
        <w:t>УИД 91</w:t>
      </w:r>
      <w:r w:rsidRPr="00FD23D0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FD23D0" w:rsidR="00A24357">
        <w:rPr>
          <w:rFonts w:ascii="Times New Roman" w:hAnsi="Times New Roman" w:cs="Times New Roman"/>
          <w:sz w:val="28"/>
          <w:szCs w:val="28"/>
        </w:rPr>
        <w:t>0066-01-202</w:t>
      </w:r>
      <w:r w:rsidRPr="00FD23D0" w:rsidR="006808BE">
        <w:rPr>
          <w:rFonts w:ascii="Times New Roman" w:hAnsi="Times New Roman" w:cs="Times New Roman"/>
          <w:sz w:val="28"/>
          <w:szCs w:val="28"/>
        </w:rPr>
        <w:t>6</w:t>
      </w:r>
      <w:r w:rsidRPr="00FD23D0" w:rsidR="00A24357">
        <w:rPr>
          <w:rFonts w:ascii="Times New Roman" w:hAnsi="Times New Roman" w:cs="Times New Roman"/>
          <w:sz w:val="28"/>
          <w:szCs w:val="28"/>
        </w:rPr>
        <w:t>-00</w:t>
      </w:r>
      <w:r w:rsidRPr="00FD23D0" w:rsidR="008B12C9">
        <w:rPr>
          <w:rFonts w:ascii="Times New Roman" w:hAnsi="Times New Roman" w:cs="Times New Roman"/>
          <w:sz w:val="28"/>
          <w:szCs w:val="28"/>
        </w:rPr>
        <w:t>0</w:t>
      </w:r>
      <w:r w:rsidRPr="00FD23D0" w:rsidR="006808BE">
        <w:rPr>
          <w:rFonts w:ascii="Times New Roman" w:hAnsi="Times New Roman" w:cs="Times New Roman"/>
          <w:sz w:val="28"/>
          <w:szCs w:val="28"/>
        </w:rPr>
        <w:t>955</w:t>
      </w:r>
      <w:r w:rsidRPr="00FD23D0" w:rsidR="007E10DE">
        <w:rPr>
          <w:rFonts w:ascii="Times New Roman" w:hAnsi="Times New Roman" w:cs="Times New Roman"/>
          <w:sz w:val="28"/>
          <w:szCs w:val="28"/>
        </w:rPr>
        <w:t>-</w:t>
      </w:r>
      <w:r w:rsidRPr="00FD23D0" w:rsidR="006808BE">
        <w:rPr>
          <w:rFonts w:ascii="Times New Roman" w:hAnsi="Times New Roman" w:cs="Times New Roman"/>
          <w:sz w:val="28"/>
          <w:szCs w:val="28"/>
        </w:rPr>
        <w:t>37</w:t>
      </w:r>
    </w:p>
    <w:p w:rsidR="00A763F8" w:rsidRPr="00FD23D0" w:rsidP="00A763F8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630073" w:rsidRPr="00FD23D0" w:rsidP="00A76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630073" w:rsidRPr="00FD23D0" w:rsidP="006300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630073" w:rsidRPr="00FD23D0" w:rsidP="006300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0073" w:rsidRPr="00FD23D0" w:rsidP="0063007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06 августа</w:t>
      </w:r>
      <w:r w:rsidRPr="00FD23D0" w:rsidR="00604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D23D0" w:rsidR="00A763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Первомайское</w:t>
      </w:r>
    </w:p>
    <w:p w:rsidR="00B97EBD" w:rsidRPr="00FD23D0" w:rsidP="00604C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23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Мировой судья судебного участка № 66 Первомайского судебного района (Первомайского района) Республики Крым </w:t>
      </w:r>
      <w:r w:rsidRPr="00FD23D0">
        <w:rPr>
          <w:rFonts w:ascii="Times New Roman" w:eastAsia="Calibri" w:hAnsi="Times New Roman" w:cs="Times New Roman"/>
          <w:sz w:val="28"/>
          <w:szCs w:val="28"/>
          <w:lang w:eastAsia="ru-RU"/>
        </w:rPr>
        <w:t>Йова</w:t>
      </w:r>
      <w:r w:rsidRPr="00FD23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Е.В.</w:t>
      </w:r>
      <w:r w:rsidRPr="00FD23D0" w:rsidR="00604C7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D23D0" w:rsidR="00630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помещении судебного участка № 66, расположенного по адресу: Республика Крым, Первомайский район, пгт. </w:t>
      </w:r>
      <w:r w:rsidRPr="00FD23D0" w:rsidR="0063007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Первомайское</w:t>
      </w:r>
      <w:r w:rsidRPr="00FD23D0" w:rsidR="00630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Кооперативная, 6, рассмотрев материалы дела </w:t>
      </w:r>
      <w:r w:rsidRPr="00FD23D0" w:rsidR="00965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административном правонарушении </w:t>
      </w:r>
      <w:r w:rsidRPr="00FD23D0" w:rsidR="00630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</w:t>
      </w:r>
      <w:r w:rsidRPr="00FD23D0" w:rsidR="006808BE">
        <w:rPr>
          <w:rFonts w:ascii="Times New Roman" w:hAnsi="Times New Roman" w:cs="Times New Roman"/>
          <w:b/>
          <w:sz w:val="28"/>
          <w:szCs w:val="28"/>
        </w:rPr>
        <w:t>Котюк</w:t>
      </w:r>
      <w:r w:rsidRPr="00FD23D0" w:rsidR="006808BE">
        <w:rPr>
          <w:rFonts w:ascii="Times New Roman" w:hAnsi="Times New Roman" w:cs="Times New Roman"/>
          <w:b/>
          <w:sz w:val="28"/>
          <w:szCs w:val="28"/>
        </w:rPr>
        <w:t xml:space="preserve"> А</w:t>
      </w:r>
      <w:r w:rsidR="00FD23D0">
        <w:rPr>
          <w:rFonts w:ascii="Times New Roman" w:hAnsi="Times New Roman" w:cs="Times New Roman"/>
          <w:b/>
          <w:sz w:val="28"/>
          <w:szCs w:val="28"/>
        </w:rPr>
        <w:t>.</w:t>
      </w:r>
      <w:r w:rsidRPr="00FD23D0" w:rsidR="006808BE">
        <w:rPr>
          <w:rFonts w:ascii="Times New Roman" w:hAnsi="Times New Roman" w:cs="Times New Roman"/>
          <w:b/>
          <w:sz w:val="28"/>
          <w:szCs w:val="28"/>
        </w:rPr>
        <w:t>В</w:t>
      </w:r>
      <w:r w:rsidR="00FD23D0">
        <w:rPr>
          <w:rFonts w:ascii="Times New Roman" w:hAnsi="Times New Roman" w:cs="Times New Roman"/>
          <w:b/>
          <w:sz w:val="28"/>
          <w:szCs w:val="28"/>
        </w:rPr>
        <w:t>.</w:t>
      </w:r>
      <w:r w:rsidRPr="00FD23D0" w:rsidR="006808BE">
        <w:rPr>
          <w:rFonts w:ascii="Times New Roman" w:hAnsi="Times New Roman" w:cs="Times New Roman"/>
          <w:sz w:val="28"/>
          <w:szCs w:val="28"/>
        </w:rPr>
        <w:t xml:space="preserve">, </w:t>
      </w:r>
      <w:r w:rsid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ПЕРСОНАЛЬНАЯ ИНФОРМАЦИЯ</w:t>
      </w:r>
      <w:r w:rsidRPr="00FD23D0">
        <w:rPr>
          <w:rFonts w:ascii="Times New Roman" w:hAnsi="Times New Roman" w:cs="Times New Roman"/>
          <w:sz w:val="28"/>
          <w:szCs w:val="28"/>
        </w:rPr>
        <w:t>, зарегистрированно</w:t>
      </w:r>
      <w:r w:rsidRPr="00FD23D0" w:rsidR="00F355FE">
        <w:rPr>
          <w:rFonts w:ascii="Times New Roman" w:hAnsi="Times New Roman" w:cs="Times New Roman"/>
          <w:sz w:val="28"/>
          <w:szCs w:val="28"/>
        </w:rPr>
        <w:t>й</w:t>
      </w:r>
      <w:r w:rsidRPr="00FD23D0">
        <w:rPr>
          <w:rFonts w:ascii="Times New Roman" w:hAnsi="Times New Roman" w:cs="Times New Roman"/>
          <w:sz w:val="28"/>
          <w:szCs w:val="28"/>
        </w:rPr>
        <w:t xml:space="preserve"> </w:t>
      </w:r>
      <w:r w:rsidRPr="00FD23D0" w:rsidR="009655CF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FD23D0">
        <w:rPr>
          <w:rFonts w:ascii="Times New Roman" w:hAnsi="Times New Roman" w:cs="Times New Roman"/>
          <w:sz w:val="28"/>
          <w:szCs w:val="28"/>
        </w:rPr>
        <w:t>АДРЕС</w:t>
      </w:r>
      <w:r w:rsidRPr="00FD23D0" w:rsidR="009655CF">
        <w:rPr>
          <w:rFonts w:ascii="Times New Roman" w:hAnsi="Times New Roman" w:cs="Times New Roman"/>
          <w:sz w:val="28"/>
          <w:szCs w:val="28"/>
        </w:rPr>
        <w:t xml:space="preserve">, </w:t>
      </w:r>
      <w:r w:rsidRPr="00FD23D0">
        <w:rPr>
          <w:rFonts w:ascii="Times New Roman" w:hAnsi="Times New Roman" w:cs="Times New Roman"/>
          <w:sz w:val="28"/>
          <w:szCs w:val="28"/>
        </w:rPr>
        <w:t>проживающе</w:t>
      </w:r>
      <w:r w:rsidRPr="00FD23D0" w:rsidR="00F355FE">
        <w:rPr>
          <w:rFonts w:ascii="Times New Roman" w:hAnsi="Times New Roman" w:cs="Times New Roman"/>
          <w:sz w:val="28"/>
          <w:szCs w:val="28"/>
        </w:rPr>
        <w:t>й</w:t>
      </w:r>
      <w:r w:rsidRPr="00FD23D0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FD23D0">
        <w:rPr>
          <w:rFonts w:ascii="Times New Roman" w:hAnsi="Times New Roman" w:cs="Times New Roman"/>
          <w:sz w:val="28"/>
          <w:szCs w:val="28"/>
        </w:rPr>
        <w:t>АДРЕС</w:t>
      </w:r>
      <w:r w:rsidRPr="00FD23D0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630073" w:rsidRPr="00FD23D0" w:rsidP="006300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привлечении к административной ответственности  по  ч. 3 ст. 12.8  КоАП РФ, </w:t>
      </w:r>
    </w:p>
    <w:p w:rsidR="00630073" w:rsidRPr="00FD23D0" w:rsidP="006300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УСТАНОВИЛ:</w:t>
      </w:r>
    </w:p>
    <w:p w:rsidR="00630073" w:rsidRPr="00FD23D0" w:rsidP="006300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Котюк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</w:t>
      </w:r>
      <w:r w:rsidRPr="00FD23D0" w:rsidR="00B97E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D23D0" w:rsidR="00A763F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D23D0" w:rsidR="00B9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D23D0"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D23D0"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Pr="00FD23D0"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</w:t>
      </w:r>
      <w:r w:rsidRPr="00FD23D0"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D23D0" w:rsidR="00F71A6E">
        <w:rPr>
          <w:rFonts w:ascii="Times New Roman" w:eastAsia="Times New Roman" w:hAnsi="Times New Roman" w:cs="Times New Roman"/>
          <w:sz w:val="28"/>
          <w:szCs w:val="28"/>
          <w:lang w:eastAsia="ru-RU"/>
        </w:rPr>
        <w:t>.00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на ул. </w:t>
      </w:r>
      <w:r w:rsid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имея права управления транспортными средствами, управлял</w:t>
      </w:r>
      <w:r w:rsidRPr="00FD23D0"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принадлежащим е</w:t>
      </w:r>
      <w:r w:rsidRPr="00FD23D0"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транспортным средством – </w:t>
      </w:r>
      <w:r w:rsidRPr="00FD23D0" w:rsidR="00604C73">
        <w:rPr>
          <w:rFonts w:ascii="Times New Roman" w:hAnsi="Times New Roman" w:cs="Times New Roman"/>
          <w:sz w:val="28"/>
          <w:szCs w:val="28"/>
        </w:rPr>
        <w:t>электро</w:t>
      </w:r>
      <w:r w:rsidRPr="00FD23D0" w:rsidR="00957237">
        <w:rPr>
          <w:rFonts w:ascii="Times New Roman" w:hAnsi="Times New Roman" w:cs="Times New Roman"/>
          <w:sz w:val="28"/>
          <w:szCs w:val="28"/>
        </w:rPr>
        <w:t>самокато</w:t>
      </w:r>
      <w:r w:rsidRPr="00FD23D0" w:rsidR="00604C73">
        <w:rPr>
          <w:rFonts w:ascii="Times New Roman" w:hAnsi="Times New Roman" w:cs="Times New Roman"/>
          <w:sz w:val="28"/>
          <w:szCs w:val="28"/>
        </w:rPr>
        <w:t>м</w:t>
      </w:r>
      <w:r w:rsidRPr="00FD23D0" w:rsidR="00B97EBD">
        <w:rPr>
          <w:rFonts w:ascii="Times New Roman" w:hAnsi="Times New Roman" w:cs="Times New Roman"/>
          <w:sz w:val="28"/>
          <w:szCs w:val="28"/>
        </w:rPr>
        <w:t xml:space="preserve"> </w:t>
      </w:r>
      <w:r w:rsidRPr="00FD23D0" w:rsidR="00EE2790">
        <w:rPr>
          <w:rFonts w:ascii="Times New Roman" w:hAnsi="Times New Roman" w:cs="Times New Roman"/>
          <w:sz w:val="28"/>
          <w:szCs w:val="28"/>
        </w:rPr>
        <w:t>«</w:t>
      </w:r>
      <w:r w:rsidRPr="00FD23D0" w:rsidR="00957237">
        <w:rPr>
          <w:rFonts w:ascii="Times New Roman" w:hAnsi="Times New Roman" w:cs="Times New Roman"/>
          <w:sz w:val="28"/>
          <w:szCs w:val="28"/>
          <w:lang w:val="en-US"/>
        </w:rPr>
        <w:t>AOVO</w:t>
      </w:r>
      <w:r w:rsidRPr="00FD23D0" w:rsidR="00957237">
        <w:rPr>
          <w:rFonts w:ascii="Times New Roman" w:hAnsi="Times New Roman" w:cs="Times New Roman"/>
          <w:sz w:val="28"/>
          <w:szCs w:val="28"/>
        </w:rPr>
        <w:t xml:space="preserve"> </w:t>
      </w:r>
      <w:r w:rsidRPr="00FD23D0" w:rsidR="00957237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FD23D0" w:rsidR="00957237">
        <w:rPr>
          <w:rFonts w:ascii="Times New Roman" w:hAnsi="Times New Roman" w:cs="Times New Roman"/>
          <w:sz w:val="28"/>
          <w:szCs w:val="28"/>
        </w:rPr>
        <w:t xml:space="preserve">365 </w:t>
      </w:r>
      <w:r w:rsidRPr="00FD23D0" w:rsidR="00957237">
        <w:rPr>
          <w:rFonts w:ascii="Times New Roman" w:hAnsi="Times New Roman" w:cs="Times New Roman"/>
          <w:sz w:val="28"/>
          <w:szCs w:val="28"/>
          <w:lang w:val="en-US"/>
        </w:rPr>
        <w:t>PRO</w:t>
      </w:r>
      <w:r w:rsidRPr="00FD23D0" w:rsidR="00EE2790">
        <w:rPr>
          <w:rFonts w:ascii="Times New Roman" w:hAnsi="Times New Roman" w:cs="Times New Roman"/>
          <w:sz w:val="28"/>
          <w:szCs w:val="28"/>
        </w:rPr>
        <w:t>»</w:t>
      </w:r>
      <w:r w:rsidRPr="00FD23D0" w:rsidR="004607C8">
        <w:rPr>
          <w:rFonts w:ascii="Times New Roman" w:hAnsi="Times New Roman" w:cs="Times New Roman"/>
          <w:sz w:val="28"/>
          <w:szCs w:val="28"/>
        </w:rPr>
        <w:t xml:space="preserve"> мощность </w:t>
      </w:r>
      <w:r w:rsidRPr="00FD23D0" w:rsidR="00AA0657">
        <w:rPr>
          <w:rFonts w:ascii="Times New Roman" w:hAnsi="Times New Roman" w:cs="Times New Roman"/>
          <w:sz w:val="28"/>
          <w:szCs w:val="28"/>
        </w:rPr>
        <w:t>0,35</w:t>
      </w:r>
      <w:r w:rsidRPr="00FD23D0" w:rsidR="004607C8">
        <w:rPr>
          <w:rFonts w:ascii="Times New Roman" w:hAnsi="Times New Roman" w:cs="Times New Roman"/>
          <w:sz w:val="28"/>
          <w:szCs w:val="28"/>
        </w:rPr>
        <w:t xml:space="preserve"> </w:t>
      </w:r>
      <w:r w:rsidRPr="00FD23D0" w:rsidR="00AA0657">
        <w:rPr>
          <w:rFonts w:ascii="Times New Roman" w:hAnsi="Times New Roman" w:cs="Times New Roman"/>
          <w:sz w:val="28"/>
          <w:szCs w:val="28"/>
        </w:rPr>
        <w:t>к</w:t>
      </w:r>
      <w:r w:rsidRPr="00FD23D0" w:rsidR="001E0D1A">
        <w:rPr>
          <w:rFonts w:ascii="Times New Roman" w:hAnsi="Times New Roman" w:cs="Times New Roman"/>
          <w:sz w:val="28"/>
          <w:szCs w:val="28"/>
        </w:rPr>
        <w:t>Вт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без государственного регистрационного знака, в состоянии алкогольного опьянения, чем нарушил</w:t>
      </w:r>
      <w:r w:rsidRPr="00FD23D0" w:rsidR="00F71A6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 2.1.1, 2.7 ПДД РФ.</w:t>
      </w:r>
    </w:p>
    <w:p w:rsidR="00630073" w:rsidRPr="00FD23D0" w:rsidP="006300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Котюк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.  в судебном заседании, после разъяснения положений ст. 51 Конституции РФ, а также прав лица, в отношении которого ведётся производство по делу об административном правонарушении, предусмотренных ст. 25.1 КоАП РФ, отводов не заявил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, вину в совершении правонарушения признал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пояснил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D23D0" w:rsidR="00F71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</w:t>
      </w:r>
      <w:r w:rsidRPr="00FD23D0" w:rsidR="00F71A6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FD23D0" w:rsidR="00F71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вышеизложенным.</w:t>
      </w:r>
    </w:p>
    <w:p w:rsidR="00630073" w:rsidRPr="00FD23D0" w:rsidP="006300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Выслушав </w:t>
      </w:r>
      <w:r w:rsidRPr="00FD23D0"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Котюк</w:t>
      </w:r>
      <w:r w:rsidRPr="00FD23D0"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исследовав представленные доказательства, мировой судья приходит к выводу о доказанности вины </w:t>
      </w:r>
      <w:r w:rsidRPr="00FD23D0"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Котюк</w:t>
      </w:r>
      <w:r w:rsidRPr="00FD23D0"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совершении административного правонарушения, предусмотренного ч. 3 ст. 12.8 КоАП РФ, как управление транспортным средством водителем, находящимся в состоянии алкогольного опьянения и не имеющим права управления транспортными средствами.</w:t>
      </w:r>
    </w:p>
    <w:p w:rsidR="00630073" w:rsidRPr="00FD23D0" w:rsidP="006300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ч. 2 ст. 15 Конституции Российской Федерации органы государственной власти, органы местного самоуправления, должностные лица, граждане и их объединения обязаны соблюдать Конституцию Российской Федерации и законы. </w:t>
      </w:r>
    </w:p>
    <w:p w:rsidR="00630073" w:rsidRPr="00FD23D0" w:rsidP="006300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силу п. 2.7 Правил дорожного движения Российской Федерации,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630073" w:rsidRPr="00FD23D0" w:rsidP="006300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ч. 1 ст. 2.1 КоАП РФ административным правонарушением признаётся противоправное, виновное действие (бездействие) физического или юридического лица, за которое КоАП РФ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630073" w:rsidRPr="00FD23D0" w:rsidP="006300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ч. 3 ст. 12.8 КоАП РФ следует квалифицировать действия лица, управляющего транспортным средством в состоянии опьянения и не имеющего права управления транспортными средствами, либо лишенного права управления транспортными средствами. Субъектом данного правонарушения может быть признано исключительно лицо, осуществляющее управление транспортным средством, объективная сторона правонарушения заключается в управлении транспортным средством водителем, находящимся в состоянии опьянения, и не имеющего права управления транспортными средствами, либо лишенного права управления транспортными средствами.</w:t>
      </w:r>
    </w:p>
    <w:p w:rsidR="00630073" w:rsidRPr="00FD23D0" w:rsidP="006300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Вина </w:t>
      </w:r>
      <w:r w:rsidRPr="00FD23D0"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Котюк</w:t>
      </w:r>
      <w:r w:rsidRPr="00FD23D0"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совершении данного правонарушения</w:t>
      </w:r>
      <w:r w:rsidRPr="00FD23D0" w:rsidR="00F71A6E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помимо ее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признательных показаний, подтверждается исследованными в судебном заседании доказател</w:t>
      </w:r>
      <w:r w:rsidRPr="00FD23D0" w:rsidR="00B9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ьствами: протоколом </w:t>
      </w:r>
      <w:r w:rsid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административном правонарушении </w:t>
      </w:r>
      <w:r w:rsidRPr="00FD23D0" w:rsidR="00B9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FD23D0" w:rsidR="00EE279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D23D0" w:rsidR="00604C7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D23D0"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>.07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Pr="00FD23D0"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 протоколом </w:t>
      </w:r>
      <w:r w:rsid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FD23D0" w:rsidR="00604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Pr="00FD23D0" w:rsidR="00EE279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D23D0" w:rsidR="00604C7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D23D0"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>.07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Pr="00FD23D0"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 отстранении  </w:t>
      </w:r>
      <w:r w:rsidRPr="00FD23D0"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Котюк</w:t>
      </w:r>
      <w:r w:rsidRPr="00FD23D0"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 управления транспортным средством;</w:t>
      </w:r>
      <w:r w:rsidRPr="00FD23D0">
        <w:rPr>
          <w:rFonts w:ascii="Times New Roman" w:hAnsi="Times New Roman" w:cs="Times New Roman"/>
          <w:sz w:val="28"/>
          <w:szCs w:val="28"/>
        </w:rPr>
        <w:t xml:space="preserve"> </w:t>
      </w:r>
      <w:r w:rsidRPr="00FD23D0"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актом </w:t>
      </w:r>
      <w:r w:rsid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FD23D0"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Pr="00FD23D0" w:rsidR="00EE2790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FD23D0"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>.07</w:t>
      </w:r>
      <w:r w:rsidRPr="00FD23D0" w:rsidR="00EE2790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Pr="00FD23D0"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D23D0" w:rsidR="00EE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освидетельствования на состояние алкогольного опьянения, согласно которому у </w:t>
      </w:r>
      <w:r w:rsidRPr="00FD23D0"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Котюк</w:t>
      </w:r>
      <w:r w:rsidRPr="00FD23D0"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</w:t>
      </w:r>
      <w:r w:rsidRPr="00FD23D0" w:rsidR="00EE2790">
        <w:rPr>
          <w:rFonts w:ascii="Times New Roman" w:eastAsia="Times New Roman" w:hAnsi="Times New Roman" w:cs="Times New Roman"/>
          <w:sz w:val="28"/>
          <w:szCs w:val="28"/>
          <w:lang w:eastAsia="ru-RU"/>
        </w:rPr>
        <w:t>. установлено состояние алкогольного опьянения, с результатом освидетельствования на состояние алкогольного опьянения он</w:t>
      </w:r>
      <w:r w:rsidRPr="00FD23D0" w:rsidR="00F71A6E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согласна</w:t>
      </w:r>
      <w:r w:rsidRPr="00FD23D0" w:rsidR="00EE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теста № </w:t>
      </w:r>
      <w:r w:rsid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 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алкотектора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D23D0"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>Драг</w:t>
      </w:r>
      <w:r w:rsidRPr="00FD23D0" w:rsidR="00B97EBD">
        <w:rPr>
          <w:rFonts w:ascii="Times New Roman" w:eastAsia="Times New Roman" w:hAnsi="Times New Roman" w:cs="Times New Roman"/>
          <w:sz w:val="28"/>
          <w:szCs w:val="28"/>
          <w:lang w:eastAsia="ru-RU"/>
        </w:rPr>
        <w:t>ер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Pr="00FD23D0" w:rsidR="00EE279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D23D0" w:rsidR="00604C7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D23D0"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>.07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Pr="00FD23D0"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согласно 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показаниям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которого результат 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продутия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 0,</w:t>
      </w:r>
      <w:r w:rsidRPr="00FD23D0"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>77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мг/л абсолютного этилового спирта в выдыхаемом воздухе;</w:t>
      </w:r>
      <w:r w:rsidRPr="00FD23D0">
        <w:rPr>
          <w:rFonts w:ascii="Times New Roman" w:hAnsi="Times New Roman" w:cs="Times New Roman"/>
          <w:sz w:val="28"/>
          <w:szCs w:val="28"/>
        </w:rPr>
        <w:t xml:space="preserve"> </w:t>
      </w:r>
      <w:r w:rsidRPr="00FD23D0" w:rsidR="00164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протоколом </w:t>
      </w:r>
      <w:r w:rsid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FD23D0" w:rsidR="00164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изъятии вещей и документов от </w:t>
      </w:r>
      <w:r w:rsidRPr="00FD23D0" w:rsidR="00EE2790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FD23D0"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>.07</w:t>
      </w:r>
      <w:r w:rsidRPr="00FD23D0" w:rsidR="00164F82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Pr="00FD23D0" w:rsidR="0095723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D23D0" w:rsidR="00164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FD23D0" w:rsidR="00B97EBD">
        <w:rPr>
          <w:rFonts w:ascii="Times New Roman" w:hAnsi="Times New Roman" w:cs="Times New Roman"/>
          <w:sz w:val="28"/>
          <w:szCs w:val="28"/>
        </w:rPr>
        <w:t xml:space="preserve">; </w:t>
      </w:r>
      <w:r w:rsidRPr="00FD23D0" w:rsidR="00957237">
        <w:rPr>
          <w:rFonts w:ascii="Times New Roman" w:hAnsi="Times New Roman" w:cs="Times New Roman"/>
          <w:sz w:val="28"/>
          <w:szCs w:val="28"/>
        </w:rPr>
        <w:t>сохранной распиской</w:t>
      </w:r>
      <w:r w:rsidRPr="00FD23D0" w:rsidR="00633EC0">
        <w:rPr>
          <w:rFonts w:ascii="Times New Roman" w:hAnsi="Times New Roman" w:cs="Times New Roman"/>
          <w:sz w:val="28"/>
          <w:szCs w:val="28"/>
        </w:rPr>
        <w:t xml:space="preserve"> от 27.08.2026 года; рапортом ИДПС группы ДПС ОГАИ ОМВД России по Первомайскому району </w:t>
      </w:r>
      <w:r w:rsidR="00FD23D0">
        <w:rPr>
          <w:rFonts w:ascii="Times New Roman" w:hAnsi="Times New Roman" w:cs="Times New Roman"/>
          <w:sz w:val="28"/>
          <w:szCs w:val="28"/>
        </w:rPr>
        <w:t>ФИО</w:t>
      </w:r>
      <w:r w:rsidR="00FD23D0">
        <w:rPr>
          <w:rFonts w:ascii="Times New Roman" w:hAnsi="Times New Roman" w:cs="Times New Roman"/>
          <w:sz w:val="28"/>
          <w:szCs w:val="28"/>
        </w:rPr>
        <w:t>1</w:t>
      </w:r>
      <w:r w:rsidRPr="00FD23D0" w:rsidR="00633EC0">
        <w:rPr>
          <w:rFonts w:ascii="Times New Roman" w:hAnsi="Times New Roman" w:cs="Times New Roman"/>
          <w:sz w:val="28"/>
          <w:szCs w:val="28"/>
        </w:rPr>
        <w:t xml:space="preserve"> от 11.07.2026 года; </w:t>
      </w:r>
      <w:r w:rsidRPr="00FD23D0">
        <w:rPr>
          <w:rFonts w:ascii="Times New Roman" w:hAnsi="Times New Roman" w:cs="Times New Roman"/>
          <w:sz w:val="28"/>
          <w:szCs w:val="28"/>
        </w:rPr>
        <w:t xml:space="preserve">материалом видеозаписи; дополнением к протоколу об административном правонарушении, согласно которому </w:t>
      </w:r>
      <w:r w:rsidRPr="00FD23D0" w:rsidR="00633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Котюк</w:t>
      </w:r>
      <w:r w:rsidRPr="00FD23D0" w:rsidR="00633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D23D0">
        <w:rPr>
          <w:rFonts w:ascii="Times New Roman" w:hAnsi="Times New Roman" w:cs="Times New Roman"/>
          <w:sz w:val="28"/>
          <w:szCs w:val="28"/>
        </w:rPr>
        <w:t xml:space="preserve"> водительское удостоверение не получал</w:t>
      </w:r>
      <w:r w:rsidRPr="00FD23D0" w:rsidR="00633EC0">
        <w:rPr>
          <w:rFonts w:ascii="Times New Roman" w:hAnsi="Times New Roman" w:cs="Times New Roman"/>
          <w:sz w:val="28"/>
          <w:szCs w:val="28"/>
        </w:rPr>
        <w:t>а</w:t>
      </w:r>
      <w:r w:rsidRPr="00FD23D0">
        <w:rPr>
          <w:rFonts w:ascii="Times New Roman" w:hAnsi="Times New Roman" w:cs="Times New Roman"/>
          <w:sz w:val="28"/>
          <w:szCs w:val="28"/>
        </w:rPr>
        <w:t xml:space="preserve">, среди лиц лишенных права управления не значится; информацией о </w:t>
      </w:r>
      <w:r w:rsidRPr="00FD23D0" w:rsidR="00633EC0">
        <w:rPr>
          <w:rFonts w:ascii="Times New Roman" w:hAnsi="Times New Roman" w:cs="Times New Roman"/>
          <w:sz w:val="28"/>
          <w:szCs w:val="28"/>
        </w:rPr>
        <w:t xml:space="preserve">не </w:t>
      </w:r>
      <w:r w:rsidRPr="00FD23D0">
        <w:rPr>
          <w:rFonts w:ascii="Times New Roman" w:hAnsi="Times New Roman" w:cs="Times New Roman"/>
          <w:sz w:val="28"/>
          <w:szCs w:val="28"/>
        </w:rPr>
        <w:t>привлечении</w:t>
      </w:r>
      <w:r w:rsidRPr="00FD23D0">
        <w:rPr>
          <w:rFonts w:ascii="Times New Roman" w:hAnsi="Times New Roman" w:cs="Times New Roman"/>
          <w:sz w:val="28"/>
          <w:szCs w:val="28"/>
        </w:rPr>
        <w:t xml:space="preserve"> </w:t>
      </w:r>
      <w:r w:rsidRPr="00FD23D0" w:rsidR="00633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Котюк</w:t>
      </w:r>
      <w:r w:rsidRPr="00FD23D0" w:rsidR="00633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D23D0">
        <w:rPr>
          <w:rFonts w:ascii="Times New Roman" w:hAnsi="Times New Roman" w:cs="Times New Roman"/>
          <w:sz w:val="28"/>
          <w:szCs w:val="28"/>
        </w:rPr>
        <w:t xml:space="preserve"> ранее к административной ответственности; </w:t>
      </w:r>
      <w:r w:rsidRPr="00FD23D0" w:rsidR="00633EC0">
        <w:rPr>
          <w:rFonts w:ascii="Times New Roman" w:hAnsi="Times New Roman" w:cs="Times New Roman"/>
          <w:sz w:val="28"/>
          <w:szCs w:val="28"/>
        </w:rPr>
        <w:t xml:space="preserve">заключением эксперта № </w:t>
      </w:r>
      <w:r w:rsidR="00FD23D0">
        <w:rPr>
          <w:rFonts w:ascii="Times New Roman" w:hAnsi="Times New Roman" w:cs="Times New Roman"/>
          <w:sz w:val="28"/>
          <w:szCs w:val="28"/>
        </w:rPr>
        <w:t>…</w:t>
      </w:r>
      <w:r w:rsidRPr="00FD23D0" w:rsidR="00633EC0">
        <w:rPr>
          <w:rFonts w:ascii="Times New Roman" w:hAnsi="Times New Roman" w:cs="Times New Roman"/>
          <w:sz w:val="28"/>
          <w:szCs w:val="28"/>
        </w:rPr>
        <w:t xml:space="preserve"> от 01.08.2026 года с </w:t>
      </w:r>
      <w:r w:rsidRPr="00FD23D0" w:rsidR="00633EC0">
        <w:rPr>
          <w:rFonts w:ascii="Times New Roman" w:hAnsi="Times New Roman" w:cs="Times New Roman"/>
          <w:sz w:val="28"/>
          <w:szCs w:val="28"/>
        </w:rPr>
        <w:t>фототаблицей</w:t>
      </w:r>
      <w:r w:rsidRPr="00FD23D0" w:rsidR="00633EC0">
        <w:rPr>
          <w:rFonts w:ascii="Times New Roman" w:hAnsi="Times New Roman" w:cs="Times New Roman"/>
          <w:sz w:val="28"/>
          <w:szCs w:val="28"/>
        </w:rPr>
        <w:t xml:space="preserve">, согласно </w:t>
      </w:r>
      <w:r w:rsidRPr="00FD23D0" w:rsidR="0032041D">
        <w:rPr>
          <w:rFonts w:ascii="Times New Roman" w:hAnsi="Times New Roman" w:cs="Times New Roman"/>
          <w:sz w:val="28"/>
          <w:szCs w:val="28"/>
        </w:rPr>
        <w:t>которому</w:t>
      </w:r>
      <w:r w:rsidRPr="00FD23D0" w:rsidR="00633EC0">
        <w:rPr>
          <w:rFonts w:ascii="Times New Roman" w:hAnsi="Times New Roman" w:cs="Times New Roman"/>
          <w:sz w:val="28"/>
          <w:szCs w:val="28"/>
        </w:rPr>
        <w:t xml:space="preserve"> </w:t>
      </w:r>
      <w:r w:rsidRPr="00FD23D0" w:rsidR="0032041D">
        <w:rPr>
          <w:rFonts w:ascii="Times New Roman" w:hAnsi="Times New Roman" w:cs="Times New Roman"/>
          <w:sz w:val="28"/>
          <w:szCs w:val="28"/>
        </w:rPr>
        <w:t xml:space="preserve">мощность </w:t>
      </w:r>
      <w:r w:rsidRPr="00FD23D0" w:rsidR="00633EC0">
        <w:rPr>
          <w:rFonts w:ascii="Times New Roman" w:hAnsi="Times New Roman" w:cs="Times New Roman"/>
          <w:sz w:val="28"/>
          <w:szCs w:val="28"/>
        </w:rPr>
        <w:t xml:space="preserve">двигатель </w:t>
      </w:r>
      <w:r w:rsidRPr="00FD23D0" w:rsidR="00633EC0">
        <w:rPr>
          <w:rFonts w:ascii="Times New Roman" w:hAnsi="Times New Roman" w:cs="Times New Roman"/>
          <w:sz w:val="28"/>
          <w:szCs w:val="28"/>
        </w:rPr>
        <w:t>электросамоката</w:t>
      </w:r>
      <w:r w:rsidRPr="00FD23D0" w:rsidR="00633EC0">
        <w:rPr>
          <w:rFonts w:ascii="Times New Roman" w:hAnsi="Times New Roman" w:cs="Times New Roman"/>
          <w:sz w:val="28"/>
          <w:szCs w:val="28"/>
        </w:rPr>
        <w:t xml:space="preserve"> марки «</w:t>
      </w:r>
      <w:r w:rsidRPr="00FD23D0" w:rsidR="00633EC0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FD23D0" w:rsidR="00633EC0">
        <w:rPr>
          <w:rFonts w:ascii="Times New Roman" w:hAnsi="Times New Roman" w:cs="Times New Roman"/>
          <w:sz w:val="28"/>
          <w:szCs w:val="28"/>
        </w:rPr>
        <w:t xml:space="preserve">365 </w:t>
      </w:r>
      <w:r w:rsidRPr="00FD23D0" w:rsidR="00633EC0">
        <w:rPr>
          <w:rFonts w:ascii="Times New Roman" w:hAnsi="Times New Roman" w:cs="Times New Roman"/>
          <w:sz w:val="28"/>
          <w:szCs w:val="28"/>
          <w:lang w:val="en-US"/>
        </w:rPr>
        <w:t>PRO</w:t>
      </w:r>
      <w:r w:rsidRPr="00FD23D0" w:rsidR="0032041D">
        <w:rPr>
          <w:rFonts w:ascii="Times New Roman" w:hAnsi="Times New Roman" w:cs="Times New Roman"/>
          <w:sz w:val="28"/>
          <w:szCs w:val="28"/>
        </w:rPr>
        <w:t>» 0,3</w:t>
      </w:r>
      <w:r w:rsidRPr="00FD23D0" w:rsidR="00633EC0">
        <w:rPr>
          <w:rFonts w:ascii="Times New Roman" w:hAnsi="Times New Roman" w:cs="Times New Roman"/>
          <w:sz w:val="28"/>
          <w:szCs w:val="28"/>
        </w:rPr>
        <w:t xml:space="preserve">5 кВт; максимальная скорость, которую может развивать </w:t>
      </w:r>
      <w:r w:rsidRPr="00FD23D0" w:rsidR="00633EC0">
        <w:rPr>
          <w:rFonts w:ascii="Times New Roman" w:hAnsi="Times New Roman" w:cs="Times New Roman"/>
          <w:sz w:val="28"/>
          <w:szCs w:val="28"/>
        </w:rPr>
        <w:t>электросамокат</w:t>
      </w:r>
      <w:r w:rsidRPr="00FD23D0" w:rsidR="00633EC0">
        <w:rPr>
          <w:rFonts w:ascii="Times New Roman" w:hAnsi="Times New Roman" w:cs="Times New Roman"/>
          <w:sz w:val="28"/>
          <w:szCs w:val="28"/>
        </w:rPr>
        <w:t xml:space="preserve">, составляет 25 км/ч; </w:t>
      </w:r>
      <w:r w:rsidRPr="00FD23D0">
        <w:rPr>
          <w:rFonts w:ascii="Times New Roman" w:hAnsi="Times New Roman" w:cs="Times New Roman"/>
          <w:sz w:val="28"/>
          <w:szCs w:val="28"/>
        </w:rPr>
        <w:t xml:space="preserve">информацией ИЦ МВД России Р. Крым, согласно которой </w:t>
      </w:r>
      <w:r w:rsidRPr="00FD23D0" w:rsidR="00633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Котюк</w:t>
      </w:r>
      <w:r w:rsidRPr="00FD23D0" w:rsidR="00633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FD23D0">
        <w:rPr>
          <w:rFonts w:ascii="Times New Roman" w:hAnsi="Times New Roman" w:cs="Times New Roman"/>
          <w:sz w:val="28"/>
          <w:szCs w:val="28"/>
        </w:rPr>
        <w:t>ранее не привлекал</w:t>
      </w:r>
      <w:r w:rsidRPr="00FD23D0" w:rsidR="00633EC0">
        <w:rPr>
          <w:rFonts w:ascii="Times New Roman" w:hAnsi="Times New Roman" w:cs="Times New Roman"/>
          <w:sz w:val="28"/>
          <w:szCs w:val="28"/>
        </w:rPr>
        <w:t>ась</w:t>
      </w:r>
      <w:r w:rsidRPr="00FD23D0">
        <w:rPr>
          <w:rFonts w:ascii="Times New Roman" w:hAnsi="Times New Roman" w:cs="Times New Roman"/>
          <w:sz w:val="28"/>
          <w:szCs w:val="28"/>
        </w:rPr>
        <w:t xml:space="preserve"> к уголовной ответственности по частям 2,</w:t>
      </w:r>
      <w:r w:rsidRPr="00FD23D0" w:rsidR="00A763F8">
        <w:rPr>
          <w:rFonts w:ascii="Times New Roman" w:hAnsi="Times New Roman" w:cs="Times New Roman"/>
          <w:sz w:val="28"/>
          <w:szCs w:val="28"/>
        </w:rPr>
        <w:t xml:space="preserve"> </w:t>
      </w:r>
      <w:r w:rsidRPr="00FD23D0">
        <w:rPr>
          <w:rFonts w:ascii="Times New Roman" w:hAnsi="Times New Roman" w:cs="Times New Roman"/>
          <w:sz w:val="28"/>
          <w:szCs w:val="28"/>
        </w:rPr>
        <w:t>4,</w:t>
      </w:r>
      <w:r w:rsidRPr="00FD23D0" w:rsidR="00A763F8">
        <w:rPr>
          <w:rFonts w:ascii="Times New Roman" w:hAnsi="Times New Roman" w:cs="Times New Roman"/>
          <w:sz w:val="28"/>
          <w:szCs w:val="28"/>
        </w:rPr>
        <w:t xml:space="preserve"> </w:t>
      </w:r>
      <w:r w:rsidRPr="00FD23D0">
        <w:rPr>
          <w:rFonts w:ascii="Times New Roman" w:hAnsi="Times New Roman" w:cs="Times New Roman"/>
          <w:sz w:val="28"/>
          <w:szCs w:val="28"/>
        </w:rPr>
        <w:t xml:space="preserve">6 </w:t>
      </w:r>
      <w:r w:rsidRPr="00FD23D0" w:rsidR="00B97EBD">
        <w:rPr>
          <w:rFonts w:ascii="Times New Roman" w:hAnsi="Times New Roman" w:cs="Times New Roman"/>
          <w:sz w:val="28"/>
          <w:szCs w:val="28"/>
        </w:rPr>
        <w:t>ст. 264 УК РФ, ст. 264.1 УКР РФ</w:t>
      </w:r>
      <w:r w:rsidRPr="00FD23D0" w:rsidR="00164F82">
        <w:rPr>
          <w:rFonts w:ascii="Times New Roman" w:hAnsi="Times New Roman" w:cs="Times New Roman"/>
          <w:sz w:val="28"/>
          <w:szCs w:val="28"/>
        </w:rPr>
        <w:t>;</w:t>
      </w:r>
      <w:r w:rsidRPr="00FD23D0" w:rsidR="00A763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0073" w:rsidRPr="00FD23D0" w:rsidP="006300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мирового судьи нет оснований не доверять указанным доказательствам, которые последовательны, согласуются между собой, отвечают качествам относимости и допустимости доказательств, содержат зафиксированные сведения, имеющие значение для производства по делу об административном правонарушении в отношении </w:t>
      </w:r>
      <w:r w:rsidRPr="00FD23D0" w:rsidR="00D85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D23D0" w:rsidR="00633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Котюк</w:t>
      </w:r>
      <w:r w:rsidRPr="00FD23D0" w:rsidR="00633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</w:t>
      </w:r>
      <w:r w:rsidRPr="00FD23D0" w:rsidR="00D850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6D11" w:rsidRPr="00FD23D0" w:rsidP="00E16D1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23D0">
        <w:rPr>
          <w:rFonts w:ascii="Times New Roman" w:hAnsi="Times New Roman" w:cs="Times New Roman"/>
          <w:sz w:val="28"/>
          <w:szCs w:val="28"/>
        </w:rPr>
        <w:t xml:space="preserve">Согласно разъяснениям, содержащимся в </w:t>
      </w:r>
      <w:hyperlink r:id="rId5" w:history="1">
        <w:r w:rsidRPr="00FD23D0">
          <w:rPr>
            <w:rFonts w:ascii="Times New Roman" w:hAnsi="Times New Roman" w:cs="Times New Roman"/>
            <w:sz w:val="28"/>
            <w:szCs w:val="28"/>
          </w:rPr>
          <w:t>13</w:t>
        </w:r>
      </w:hyperlink>
      <w:r w:rsidRPr="00FD23D0">
        <w:rPr>
          <w:rFonts w:ascii="Times New Roman" w:hAnsi="Times New Roman" w:cs="Times New Roman"/>
          <w:sz w:val="28"/>
          <w:szCs w:val="28"/>
        </w:rPr>
        <w:t xml:space="preserve"> Постановления Пленума N 20 от 25.06.2019 года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правонарушениях», в случае, когда лицо, не имеющее права управления транспортными средствами, управляет транспортным средством в состоянии опьянения, его действия следует квалифицировать  по </w:t>
      </w:r>
      <w:hyperlink r:id="rId6" w:history="1">
        <w:r w:rsidRPr="00FD23D0">
          <w:rPr>
            <w:rFonts w:ascii="Times New Roman" w:hAnsi="Times New Roman" w:cs="Times New Roman"/>
            <w:sz w:val="28"/>
            <w:szCs w:val="28"/>
          </w:rPr>
          <w:t>части 3 статьи 12.8</w:t>
        </w:r>
      </w:hyperlink>
      <w:r w:rsidRPr="00FD23D0">
        <w:rPr>
          <w:rFonts w:ascii="Times New Roman" w:hAnsi="Times New Roman" w:cs="Times New Roman"/>
          <w:sz w:val="28"/>
          <w:szCs w:val="28"/>
        </w:rPr>
        <w:t xml:space="preserve"> КоАП</w:t>
      </w:r>
      <w:r w:rsidRPr="00FD23D0">
        <w:rPr>
          <w:rFonts w:ascii="Times New Roman" w:hAnsi="Times New Roman" w:cs="Times New Roman"/>
          <w:sz w:val="28"/>
          <w:szCs w:val="28"/>
        </w:rPr>
        <w:t xml:space="preserve"> РФ.</w:t>
      </w:r>
    </w:p>
    <w:p w:rsidR="00E16D11" w:rsidRPr="00FD23D0" w:rsidP="00E16D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силу пункта 1.2 Правил дорожного движения Российской Федерации под транспортным средством понимается устройство, предназначенное для перевозки по дорогам людей, грузов или оборудования, установленного на нем. </w:t>
      </w:r>
    </w:p>
    <w:p w:rsidR="00E16D11" w:rsidRPr="00FD23D0" w:rsidP="00E16D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примечанию к статье 12.1 Кодекса Российской Федерации об административных правонарушениях под транспортным средством следует понимать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час, а также прицепы к нему, подлежащие государственной регистрации, а в других статьях настоящей главы также иные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транспортные средства, на управление которыми в соответствии с законодательством Российской Федерации о безопасности дорожного движения предоставляется специальное право. </w:t>
      </w:r>
    </w:p>
    <w:p w:rsidR="00E16D11" w:rsidRPr="00FD23D0" w:rsidP="00E16D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Установленные в Российской Федерации категории и входящие в них подкатегории транспортных средств, на управление которыми предоставляется специальное право, перечислены в пункте 1 статьи 25 Федерального закона от 10.12.1995 N 196-ФЗ "О безопасности дорожного движения". В соответствии с данной нормой к одной из категорий транспортных средств - транспортных средств категории "М", на управление которыми также предоставляется специальное право, относятся мопеды. </w:t>
      </w:r>
    </w:p>
    <w:p w:rsidR="00E16D11" w:rsidRPr="00FD23D0" w:rsidP="00E16D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Исходя из положений приведенных норм, и в соответствии с примечанием к статье 12.1 Кодекса Российской Федерации об административных правонарушениях, мопед относится к транспортным средствам, на управление которыми предоставляется специальное право, такое право должно быть подтверждено водительским удостоверением. </w:t>
      </w:r>
    </w:p>
    <w:p w:rsidR="00E16D11" w:rsidRPr="00FD23D0" w:rsidP="00E16D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мопедом в силу пункта 1.2 Правил дорожного движения Российской Федерации понимается двух или трехколесное механическое транспортное средство, максимальная конструктивная скорость которого не превышает 50 км/ч, имеющее двигатель внутреннего сгорания с рабочим объемом, не превышающим 50 см3, или электродвигатель номинальной максимальной мощностью в режиме длительной нагрузки более 0,25 кВт и менее 4 кВт. </w:t>
      </w:r>
    </w:p>
    <w:p w:rsidR="00EF5130" w:rsidRPr="00FD23D0" w:rsidP="00EF51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D0">
        <w:rPr>
          <w:rFonts w:ascii="Times New Roman" w:hAnsi="Times New Roman" w:cs="Times New Roman"/>
          <w:sz w:val="28"/>
          <w:szCs w:val="28"/>
        </w:rPr>
        <w:t xml:space="preserve">Учитывая вышеприведенные правовые положения и разъяснения, при определении средств, предназначенных для передвижения, к категории </w:t>
      </w:r>
      <w:r w:rsidRPr="00FD23D0">
        <w:rPr>
          <w:rFonts w:ascii="Times New Roman" w:hAnsi="Times New Roman" w:cs="Times New Roman"/>
          <w:sz w:val="28"/>
          <w:szCs w:val="28"/>
        </w:rPr>
        <w:t xml:space="preserve">средств индивидуальной мобильности или к транспортным средствам, следует учитывать их технические характеристики. При этом наименование данного средства, в том числе определение его производителем как </w:t>
      </w:r>
      <w:r w:rsidRPr="00FD23D0">
        <w:rPr>
          <w:rFonts w:ascii="Times New Roman" w:hAnsi="Times New Roman" w:cs="Times New Roman"/>
          <w:sz w:val="28"/>
          <w:szCs w:val="28"/>
        </w:rPr>
        <w:t>электросамокат</w:t>
      </w:r>
      <w:r w:rsidRPr="00FD23D0">
        <w:rPr>
          <w:rFonts w:ascii="Times New Roman" w:hAnsi="Times New Roman" w:cs="Times New Roman"/>
          <w:sz w:val="28"/>
          <w:szCs w:val="28"/>
        </w:rPr>
        <w:t xml:space="preserve">, не является основанием для безусловного отнесения такого средства передвижения к средствам индивидуальной мобильности в определении, приведенном в пункте 1.2 Правил дорожного движения. </w:t>
      </w:r>
    </w:p>
    <w:p w:rsidR="00EF5130" w:rsidRPr="00FD23D0" w:rsidP="00E16D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23D0">
        <w:rPr>
          <w:rFonts w:ascii="Times New Roman" w:hAnsi="Times New Roman" w:cs="Times New Roman"/>
          <w:sz w:val="28"/>
          <w:szCs w:val="28"/>
        </w:rPr>
        <w:t>Со</w:t>
      </w:r>
      <w:r w:rsidRPr="00FD23D0">
        <w:rPr>
          <w:rFonts w:ascii="Times New Roman" w:hAnsi="Times New Roman" w:cs="Times New Roman"/>
          <w:sz w:val="28"/>
          <w:szCs w:val="28"/>
        </w:rPr>
        <w:t xml:space="preserve">гласно заключению эксперта № </w:t>
      </w:r>
      <w:r w:rsidR="00FD23D0">
        <w:rPr>
          <w:rFonts w:ascii="Times New Roman" w:hAnsi="Times New Roman" w:cs="Times New Roman"/>
          <w:sz w:val="28"/>
          <w:szCs w:val="28"/>
        </w:rPr>
        <w:t>…</w:t>
      </w:r>
      <w:r w:rsidRPr="00FD23D0">
        <w:rPr>
          <w:rFonts w:ascii="Times New Roman" w:hAnsi="Times New Roman" w:cs="Times New Roman"/>
          <w:sz w:val="28"/>
          <w:szCs w:val="28"/>
        </w:rPr>
        <w:t xml:space="preserve"> от 01</w:t>
      </w:r>
      <w:r w:rsidRPr="00FD23D0">
        <w:rPr>
          <w:rFonts w:ascii="Times New Roman" w:hAnsi="Times New Roman" w:cs="Times New Roman"/>
          <w:sz w:val="28"/>
          <w:szCs w:val="28"/>
        </w:rPr>
        <w:t>.</w:t>
      </w:r>
      <w:r w:rsidRPr="00FD23D0">
        <w:rPr>
          <w:rFonts w:ascii="Times New Roman" w:hAnsi="Times New Roman" w:cs="Times New Roman"/>
          <w:sz w:val="28"/>
          <w:szCs w:val="28"/>
        </w:rPr>
        <w:t>08.2026</w:t>
      </w:r>
      <w:r w:rsidRPr="00FD23D0">
        <w:rPr>
          <w:rFonts w:ascii="Times New Roman" w:hAnsi="Times New Roman" w:cs="Times New Roman"/>
          <w:sz w:val="28"/>
          <w:szCs w:val="28"/>
        </w:rPr>
        <w:t xml:space="preserve"> года, </w:t>
      </w:r>
      <w:r w:rsidRPr="00FD23D0">
        <w:rPr>
          <w:rFonts w:ascii="Times New Roman" w:hAnsi="Times New Roman" w:cs="Times New Roman"/>
          <w:sz w:val="28"/>
          <w:szCs w:val="28"/>
        </w:rPr>
        <w:t xml:space="preserve">мощность двигатель </w:t>
      </w:r>
      <w:r w:rsidRPr="00FD23D0">
        <w:rPr>
          <w:rFonts w:ascii="Times New Roman" w:hAnsi="Times New Roman" w:cs="Times New Roman"/>
          <w:sz w:val="28"/>
          <w:szCs w:val="28"/>
        </w:rPr>
        <w:t>электросамоката</w:t>
      </w:r>
      <w:r w:rsidRPr="00FD23D0">
        <w:rPr>
          <w:rFonts w:ascii="Times New Roman" w:hAnsi="Times New Roman" w:cs="Times New Roman"/>
          <w:sz w:val="28"/>
          <w:szCs w:val="28"/>
        </w:rPr>
        <w:t xml:space="preserve"> марки «</w:t>
      </w:r>
      <w:r w:rsidRPr="00FD23D0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FD23D0">
        <w:rPr>
          <w:rFonts w:ascii="Times New Roman" w:hAnsi="Times New Roman" w:cs="Times New Roman"/>
          <w:sz w:val="28"/>
          <w:szCs w:val="28"/>
        </w:rPr>
        <w:t xml:space="preserve">365 </w:t>
      </w:r>
      <w:r w:rsidRPr="00FD23D0">
        <w:rPr>
          <w:rFonts w:ascii="Times New Roman" w:hAnsi="Times New Roman" w:cs="Times New Roman"/>
          <w:sz w:val="28"/>
          <w:szCs w:val="28"/>
          <w:lang w:val="en-US"/>
        </w:rPr>
        <w:t>PRO</w:t>
      </w:r>
      <w:r w:rsidRPr="00FD23D0">
        <w:rPr>
          <w:rFonts w:ascii="Times New Roman" w:hAnsi="Times New Roman" w:cs="Times New Roman"/>
          <w:sz w:val="28"/>
          <w:szCs w:val="28"/>
        </w:rPr>
        <w:t xml:space="preserve">» составляет 0,35 кВт, максимальная скорость, которую может развивать </w:t>
      </w:r>
      <w:r w:rsidRPr="00FD23D0">
        <w:rPr>
          <w:rFonts w:ascii="Times New Roman" w:hAnsi="Times New Roman" w:cs="Times New Roman"/>
          <w:sz w:val="28"/>
          <w:szCs w:val="28"/>
        </w:rPr>
        <w:t>электросамокат</w:t>
      </w:r>
      <w:r w:rsidRPr="00FD23D0">
        <w:rPr>
          <w:rFonts w:ascii="Times New Roman" w:hAnsi="Times New Roman" w:cs="Times New Roman"/>
          <w:sz w:val="28"/>
          <w:szCs w:val="28"/>
        </w:rPr>
        <w:t>, составляет 25 км/ч.</w:t>
      </w:r>
    </w:p>
    <w:p w:rsidR="009655CF" w:rsidRPr="00FD23D0" w:rsidP="00EF51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электросамокат</w:t>
      </w:r>
      <w:r w:rsidRPr="00FD23D0" w:rsidR="00E16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которым  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Котюк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FD23D0" w:rsidR="00E16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управлял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D23D0" w:rsidR="00E16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описанных выше обстоятельствах, в соответствии с примечанием к статье 12.1 Кодекса Российской Федерации об административных правонарушениях является транспортным средством, на которое распространяется действие главы 12 названного Кодекса. Обстоятельства того, что транспортное средство в необходимом порядке не поставлено на регистрационный учет, не свидетельствует о том, что оно транспортным средством не является. </w:t>
      </w:r>
    </w:p>
    <w:p w:rsidR="00164F82" w:rsidRPr="00FD23D0" w:rsidP="00164F82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FD23D0">
        <w:rPr>
          <w:sz w:val="28"/>
          <w:szCs w:val="28"/>
        </w:rPr>
        <w:tab/>
      </w:r>
      <w:r w:rsidRPr="00FD23D0" w:rsidR="0032041D">
        <w:rPr>
          <w:sz w:val="28"/>
          <w:szCs w:val="28"/>
        </w:rPr>
        <w:t>Обстоятельствами</w:t>
      </w:r>
      <w:r w:rsidRPr="00FD23D0">
        <w:rPr>
          <w:sz w:val="28"/>
          <w:szCs w:val="28"/>
        </w:rPr>
        <w:t>, смягчающим</w:t>
      </w:r>
      <w:r w:rsidRPr="00FD23D0" w:rsidR="0032041D">
        <w:rPr>
          <w:sz w:val="28"/>
          <w:szCs w:val="28"/>
        </w:rPr>
        <w:t>и</w:t>
      </w:r>
      <w:r w:rsidRPr="00FD23D0">
        <w:rPr>
          <w:sz w:val="28"/>
          <w:szCs w:val="28"/>
        </w:rPr>
        <w:t xml:space="preserve"> адми</w:t>
      </w:r>
      <w:r w:rsidRPr="00FD23D0" w:rsidR="0032041D">
        <w:rPr>
          <w:sz w:val="28"/>
          <w:szCs w:val="28"/>
        </w:rPr>
        <w:t xml:space="preserve">нистративную ответственность   </w:t>
      </w:r>
      <w:r w:rsidRPr="00FD23D0" w:rsidR="00633EC0">
        <w:rPr>
          <w:sz w:val="28"/>
          <w:szCs w:val="28"/>
        </w:rPr>
        <w:t>Котюк</w:t>
      </w:r>
      <w:r w:rsidRPr="00FD23D0" w:rsidR="00633EC0">
        <w:rPr>
          <w:sz w:val="28"/>
          <w:szCs w:val="28"/>
        </w:rPr>
        <w:t xml:space="preserve"> А.В</w:t>
      </w:r>
      <w:r w:rsidRPr="00FD23D0">
        <w:rPr>
          <w:sz w:val="28"/>
          <w:szCs w:val="28"/>
        </w:rPr>
        <w:t xml:space="preserve">., </w:t>
      </w:r>
      <w:r w:rsidRPr="00FD23D0" w:rsidR="0032041D">
        <w:rPr>
          <w:sz w:val="28"/>
          <w:szCs w:val="28"/>
        </w:rPr>
        <w:t xml:space="preserve">мировой судья признает: </w:t>
      </w:r>
      <w:r w:rsidRPr="00FD23D0" w:rsidR="00735943">
        <w:rPr>
          <w:sz w:val="28"/>
          <w:szCs w:val="28"/>
        </w:rPr>
        <w:t>в соответствии с п. 1 ч. 1 ст. 4.2 КоАП РФ - раскаяние лица, совершившего административное правонарушение; в соответствии с п. 10 ч. 1 ст. 4.2 КоАП РФ – совершение административного правонарушения женщино</w:t>
      </w:r>
      <w:r w:rsidRPr="00FD23D0" w:rsidR="00E16D11">
        <w:rPr>
          <w:sz w:val="28"/>
          <w:szCs w:val="28"/>
        </w:rPr>
        <w:t xml:space="preserve">й, имеющей малолетнего ребенка </w:t>
      </w:r>
      <w:r w:rsidR="00FD23D0">
        <w:rPr>
          <w:sz w:val="28"/>
          <w:szCs w:val="28"/>
        </w:rPr>
        <w:t>–</w:t>
      </w:r>
      <w:r w:rsidRPr="00FD23D0" w:rsidR="00E16D11">
        <w:rPr>
          <w:sz w:val="28"/>
          <w:szCs w:val="28"/>
        </w:rPr>
        <w:t xml:space="preserve"> </w:t>
      </w:r>
      <w:r w:rsidR="00FD23D0">
        <w:rPr>
          <w:sz w:val="28"/>
          <w:szCs w:val="28"/>
        </w:rPr>
        <w:t>ФИО</w:t>
      </w:r>
      <w:r w:rsidR="00FD23D0">
        <w:rPr>
          <w:sz w:val="28"/>
          <w:szCs w:val="28"/>
        </w:rPr>
        <w:t>2</w:t>
      </w:r>
      <w:r w:rsidRPr="00FD23D0" w:rsidR="00735943">
        <w:rPr>
          <w:sz w:val="28"/>
          <w:szCs w:val="28"/>
        </w:rPr>
        <w:t xml:space="preserve">, </w:t>
      </w:r>
      <w:r w:rsidR="00FD23D0">
        <w:rPr>
          <w:sz w:val="28"/>
          <w:szCs w:val="28"/>
        </w:rPr>
        <w:t>ДАТА</w:t>
      </w:r>
      <w:r w:rsidRPr="00FD23D0" w:rsidR="00735943">
        <w:rPr>
          <w:sz w:val="28"/>
          <w:szCs w:val="28"/>
        </w:rPr>
        <w:t xml:space="preserve"> </w:t>
      </w:r>
      <w:r w:rsidRPr="00FD23D0" w:rsidR="00FD23D0">
        <w:rPr>
          <w:sz w:val="28"/>
          <w:szCs w:val="28"/>
        </w:rPr>
        <w:t>РОЖДЕНИЯ</w:t>
      </w:r>
      <w:r w:rsidRPr="00FD23D0" w:rsidR="00735943">
        <w:rPr>
          <w:sz w:val="28"/>
          <w:szCs w:val="28"/>
        </w:rPr>
        <w:t xml:space="preserve">; </w:t>
      </w:r>
      <w:r w:rsidRPr="00FD23D0" w:rsidR="00735943">
        <w:rPr>
          <w:sz w:val="28"/>
          <w:szCs w:val="28"/>
        </w:rPr>
        <w:t>в соответствии с ч. 2 ст. 4.2 КоАП РФ - признание вины</w:t>
      </w:r>
      <w:r w:rsidRPr="00FD23D0" w:rsidR="0032041D">
        <w:rPr>
          <w:sz w:val="28"/>
          <w:szCs w:val="28"/>
        </w:rPr>
        <w:t xml:space="preserve">, наличие у привлекаемой несовершеннолетнего ребенка </w:t>
      </w:r>
      <w:r w:rsidR="00FD23D0">
        <w:rPr>
          <w:sz w:val="28"/>
          <w:szCs w:val="28"/>
        </w:rPr>
        <w:t>–</w:t>
      </w:r>
      <w:r w:rsidRPr="00FD23D0" w:rsidR="0032041D">
        <w:rPr>
          <w:sz w:val="28"/>
          <w:szCs w:val="28"/>
        </w:rPr>
        <w:t xml:space="preserve"> </w:t>
      </w:r>
      <w:r w:rsidR="00FD23D0">
        <w:rPr>
          <w:sz w:val="28"/>
          <w:szCs w:val="28"/>
        </w:rPr>
        <w:t>ФИО3</w:t>
      </w:r>
      <w:r w:rsidRPr="00FD23D0" w:rsidR="0032041D">
        <w:rPr>
          <w:sz w:val="28"/>
          <w:szCs w:val="28"/>
        </w:rPr>
        <w:t xml:space="preserve">, </w:t>
      </w:r>
      <w:r w:rsidR="00FD23D0">
        <w:rPr>
          <w:sz w:val="28"/>
          <w:szCs w:val="28"/>
        </w:rPr>
        <w:t>ДАТА</w:t>
      </w:r>
      <w:r w:rsidRPr="00FD23D0" w:rsidR="0032041D">
        <w:rPr>
          <w:sz w:val="28"/>
          <w:szCs w:val="28"/>
        </w:rPr>
        <w:t xml:space="preserve"> </w:t>
      </w:r>
      <w:r w:rsidRPr="00FD23D0" w:rsidR="00FD23D0">
        <w:rPr>
          <w:sz w:val="28"/>
          <w:szCs w:val="28"/>
        </w:rPr>
        <w:t>РОЖДЕНИЯ</w:t>
      </w:r>
      <w:r w:rsidRPr="00FD23D0" w:rsidR="0032041D">
        <w:rPr>
          <w:sz w:val="28"/>
          <w:szCs w:val="28"/>
        </w:rPr>
        <w:t>,</w:t>
      </w:r>
    </w:p>
    <w:p w:rsidR="00164F82" w:rsidRPr="00FD23D0" w:rsidP="006300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</w:t>
      </w:r>
      <w:r w:rsidRPr="00FD23D0" w:rsidR="00633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Котюк</w:t>
      </w:r>
      <w:r w:rsidRPr="00FD23D0" w:rsidR="00633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в соответствии со ст. 4.3 КоАП РФ, не установлено. </w:t>
      </w:r>
    </w:p>
    <w:p w:rsidR="00630073" w:rsidRPr="00FD23D0" w:rsidP="006300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назначении административного наказания </w:t>
      </w:r>
      <w:r w:rsidRPr="00FD23D0" w:rsidR="00633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Котюк</w:t>
      </w:r>
      <w:r w:rsidRPr="00FD23D0" w:rsidR="00633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</w:t>
      </w:r>
      <w:r w:rsidRPr="00FD23D0" w:rsidR="00D85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учитывает характер совершенного </w:t>
      </w:r>
      <w:r w:rsidRPr="00FD23D0" w:rsidR="00C53213">
        <w:rPr>
          <w:rFonts w:ascii="Times New Roman" w:eastAsia="Times New Roman" w:hAnsi="Times New Roman" w:cs="Times New Roman"/>
          <w:sz w:val="28"/>
          <w:szCs w:val="28"/>
          <w:lang w:eastAsia="ru-RU"/>
        </w:rPr>
        <w:t>ею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Pr="00FD23D0" w:rsidR="00C53213">
        <w:rPr>
          <w:rFonts w:ascii="Times New Roman" w:eastAsia="Times New Roman" w:hAnsi="Times New Roman" w:cs="Times New Roman"/>
          <w:sz w:val="28"/>
          <w:szCs w:val="28"/>
          <w:lang w:eastAsia="ru-RU"/>
        </w:rPr>
        <w:t>авонарушения, личность виновной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отсутствие обстоятельств, отягчающих административную ответственность, наличие обстоятельств</w:t>
      </w:r>
      <w:r w:rsidRPr="00FD23D0" w:rsidR="0032041D">
        <w:rPr>
          <w:rFonts w:ascii="Times New Roman" w:eastAsia="Times New Roman" w:hAnsi="Times New Roman" w:cs="Times New Roman"/>
          <w:sz w:val="28"/>
          <w:szCs w:val="28"/>
          <w:lang w:eastAsia="ru-RU"/>
        </w:rPr>
        <w:t>, смягчающих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административную ответственность, а так же учитывает, что правонарушение, предусмотренное ч. 3 ст. 12.8 КоАП РФ, не может быть отнесено к малозначительным, а виновное в его совершении лицо освобождено от административной ответственности, поскольку управление водителем, не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имеющим права управления транспортными средствами, находящимся в состоянии опьянения транспортным средством, являющимся источником повышенной опасности, существенно нарушает охраняемые общественные правоотношения независимо от роли правонарушителя, размера вреда, наступления последствий и их тяжести.</w:t>
      </w:r>
    </w:p>
    <w:p w:rsidR="00735943" w:rsidRPr="00FD23D0" w:rsidP="007359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Санкция ч. 3 ст. 12.8 КоАП РФ предусматривает наказание в виде  административного ареста на срок от десяти до пятнадцати суток или наложение административного штрафа на лиц, в отношении которых в 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настоящим Кодексом не может применяться административный арест, в размере тридцати тысяч рублей.</w:t>
      </w:r>
    </w:p>
    <w:p w:rsidR="00735943" w:rsidRPr="00FD23D0" w:rsidP="007359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ч. 2 ст. 3.9 КоАП РФ административный арест устанавливается и назначается лишь в исключительных случаях за отдельные виды административных правонарушений и не может применяться к беременным женщинам, женщинам, имеющим детей в возрасте до четырнадцати лет, лицам, не достигшим возраста восемнадцати лет, инвалидам I и II групп, военнослужащим, гражданам, призванным на военные сборы, а также к имеющим специальные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звания сотрудникам Следственного комитета Российской Федерации, органов внутренних дел, органов и учреждений уголовно-исполнительной системы, войск национальной гвардии Российской Федерации, Государственной противопожарной службы и таможенных органов.</w:t>
      </w:r>
    </w:p>
    <w:p w:rsidR="00735943" w:rsidRPr="00FD23D0" w:rsidP="003204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судебном заседании установлено, что </w:t>
      </w:r>
      <w:r w:rsidRPr="00FD23D0" w:rsidR="0032041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Котюк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 </w:t>
      </w:r>
      <w:r w:rsidRPr="00FD23D0" w:rsidR="0032041D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имеется</w:t>
      </w:r>
      <w:r w:rsidRPr="00FD23D0">
        <w:rPr>
          <w:rFonts w:ascii="Times New Roman" w:hAnsi="Times New Roman" w:cs="Times New Roman"/>
          <w:sz w:val="28"/>
          <w:szCs w:val="28"/>
        </w:rPr>
        <w:t xml:space="preserve"> малолетний ребенок </w:t>
      </w:r>
      <w:r w:rsidR="00FD23D0">
        <w:rPr>
          <w:rFonts w:ascii="Times New Roman" w:hAnsi="Times New Roman" w:cs="Times New Roman"/>
          <w:sz w:val="28"/>
          <w:szCs w:val="28"/>
        </w:rPr>
        <w:t>–</w:t>
      </w:r>
      <w:r w:rsidRPr="00FD23D0" w:rsidR="0032041D">
        <w:rPr>
          <w:rFonts w:ascii="Times New Roman" w:hAnsi="Times New Roman" w:cs="Times New Roman"/>
          <w:sz w:val="28"/>
          <w:szCs w:val="28"/>
        </w:rPr>
        <w:t xml:space="preserve"> </w:t>
      </w:r>
      <w:r w:rsidRPr="00FD23D0" w:rsidR="00FD23D0">
        <w:rPr>
          <w:rFonts w:ascii="Times New Roman" w:hAnsi="Times New Roman" w:cs="Times New Roman"/>
          <w:sz w:val="28"/>
          <w:szCs w:val="28"/>
        </w:rPr>
        <w:t>ФИО</w:t>
      </w:r>
      <w:r w:rsidR="00FD23D0">
        <w:rPr>
          <w:rFonts w:ascii="Times New Roman" w:hAnsi="Times New Roman" w:cs="Times New Roman"/>
          <w:sz w:val="28"/>
          <w:szCs w:val="28"/>
        </w:rPr>
        <w:t>3</w:t>
      </w:r>
      <w:r w:rsidRPr="00FD23D0" w:rsidR="00FD23D0">
        <w:rPr>
          <w:rFonts w:ascii="Times New Roman" w:hAnsi="Times New Roman" w:cs="Times New Roman"/>
          <w:sz w:val="28"/>
          <w:szCs w:val="28"/>
        </w:rPr>
        <w:t>, ДАТА РОЖДЕНИЯ</w:t>
      </w:r>
      <w:r w:rsidRPr="00FD23D0" w:rsidR="003204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исключает возможность назначения 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Котюк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 наказания в виде административного ареста. </w:t>
      </w:r>
    </w:p>
    <w:p w:rsidR="00735943" w:rsidRPr="00FD23D0" w:rsidP="007359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с учетом необходимости обеспечения судом должного баланса между осуществлением целей административного наказания и защитой прав и законных интересов малолетнего ребенка правонарушителя, мировой судья считает необходимым назначить 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Котюк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  наказание в виде административного штрафа. </w:t>
      </w:r>
    </w:p>
    <w:p w:rsidR="00735943" w:rsidRPr="00FD23D0" w:rsidP="007359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исключающих производство по делу, не имеется.</w:t>
      </w:r>
    </w:p>
    <w:p w:rsidR="00735943" w:rsidRPr="00FD23D0" w:rsidP="007359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давности привлечения к административной ответственности, предусмотренный ст.4.5 КоАП РФ,  не истек.   </w:t>
      </w:r>
    </w:p>
    <w:p w:rsidR="0032041D" w:rsidRPr="00FD23D0" w:rsidP="004607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Изъятый 11.07.2026 года </w:t>
      </w:r>
      <w:r w:rsidRPr="00FD23D0">
        <w:rPr>
          <w:rFonts w:ascii="Times New Roman" w:hAnsi="Times New Roman" w:cs="Times New Roman"/>
          <w:sz w:val="28"/>
          <w:szCs w:val="28"/>
        </w:rPr>
        <w:t>электросамокат</w:t>
      </w:r>
      <w:r w:rsidRPr="00FD23D0">
        <w:rPr>
          <w:rFonts w:ascii="Times New Roman" w:hAnsi="Times New Roman" w:cs="Times New Roman"/>
          <w:sz w:val="28"/>
          <w:szCs w:val="28"/>
        </w:rPr>
        <w:t xml:space="preserve"> марки «</w:t>
      </w:r>
      <w:r w:rsidRPr="00FD23D0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FD23D0">
        <w:rPr>
          <w:rFonts w:ascii="Times New Roman" w:hAnsi="Times New Roman" w:cs="Times New Roman"/>
          <w:sz w:val="28"/>
          <w:szCs w:val="28"/>
        </w:rPr>
        <w:t xml:space="preserve">365 </w:t>
      </w:r>
      <w:r w:rsidRPr="00FD23D0">
        <w:rPr>
          <w:rFonts w:ascii="Times New Roman" w:hAnsi="Times New Roman" w:cs="Times New Roman"/>
          <w:sz w:val="28"/>
          <w:szCs w:val="28"/>
          <w:lang w:val="en-US"/>
        </w:rPr>
        <w:t>PRO</w:t>
      </w:r>
      <w:r w:rsidRPr="00FD23D0">
        <w:rPr>
          <w:rFonts w:ascii="Times New Roman" w:hAnsi="Times New Roman" w:cs="Times New Roman"/>
          <w:sz w:val="28"/>
          <w:szCs w:val="28"/>
        </w:rPr>
        <w:t xml:space="preserve">» </w:t>
      </w:r>
      <w:r w:rsidRPr="00FD23D0" w:rsidR="00AA0657">
        <w:rPr>
          <w:rFonts w:ascii="Times New Roman" w:hAnsi="Times New Roman" w:cs="Times New Roman"/>
          <w:sz w:val="28"/>
          <w:szCs w:val="28"/>
        </w:rPr>
        <w:t>0,35</w:t>
      </w:r>
      <w:r w:rsidRPr="00FD23D0">
        <w:rPr>
          <w:rFonts w:ascii="Times New Roman" w:hAnsi="Times New Roman" w:cs="Times New Roman"/>
          <w:sz w:val="28"/>
          <w:szCs w:val="28"/>
        </w:rPr>
        <w:t xml:space="preserve"> </w:t>
      </w:r>
      <w:r w:rsidRPr="00FD23D0" w:rsidR="00AA0657">
        <w:rPr>
          <w:rFonts w:ascii="Times New Roman" w:hAnsi="Times New Roman" w:cs="Times New Roman"/>
          <w:sz w:val="28"/>
          <w:szCs w:val="28"/>
        </w:rPr>
        <w:t>к</w:t>
      </w:r>
      <w:r w:rsidRPr="00FD23D0" w:rsidR="001E0D1A">
        <w:rPr>
          <w:rFonts w:ascii="Times New Roman" w:hAnsi="Times New Roman" w:cs="Times New Roman"/>
          <w:sz w:val="28"/>
          <w:szCs w:val="28"/>
        </w:rPr>
        <w:t>Вт</w:t>
      </w:r>
      <w:r w:rsidRPr="00FD23D0" w:rsidR="00AA0657">
        <w:rPr>
          <w:rFonts w:ascii="Times New Roman" w:hAnsi="Times New Roman" w:cs="Times New Roman"/>
          <w:sz w:val="28"/>
          <w:szCs w:val="28"/>
        </w:rPr>
        <w:t xml:space="preserve"> 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подлежит возвращению по принадлежности по вступлении постановления в законную силу. </w:t>
      </w:r>
    </w:p>
    <w:p w:rsidR="00630073" w:rsidRPr="00FD23D0" w:rsidP="007359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3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D23D0" w:rsidR="00B52CD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</w:t>
      </w:r>
      <w:r w:rsidRPr="00FD23D0" w:rsidR="000B3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твуясь </w:t>
      </w:r>
      <w:r w:rsidRPr="00FD23D0" w:rsidR="000B386B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Pr="00FD23D0" w:rsidR="00735943">
        <w:rPr>
          <w:rFonts w:ascii="Times New Roman" w:eastAsia="Times New Roman" w:hAnsi="Times New Roman" w:cs="Times New Roman"/>
          <w:sz w:val="28"/>
          <w:szCs w:val="28"/>
          <w:lang w:eastAsia="ru-RU"/>
        </w:rPr>
        <w:t>.ст</w:t>
      </w:r>
      <w:r w:rsidRPr="00FD23D0" w:rsidR="000B3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FD23D0" w:rsidR="00735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3.1, 3.5, 3.9, 12.8, 29.10 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КоАП РФ, мировой судья </w:t>
      </w:r>
    </w:p>
    <w:p w:rsidR="00630073" w:rsidRPr="00FD23D0" w:rsidP="006300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ПОСТАНОВИЛ:</w:t>
      </w:r>
    </w:p>
    <w:p w:rsidR="00BE3EC1" w:rsidRPr="00FD23D0" w:rsidP="00BE3E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</w:t>
      </w:r>
      <w:r w:rsidRPr="00FD23D0">
        <w:rPr>
          <w:rFonts w:ascii="Times New Roman" w:hAnsi="Times New Roman" w:cs="Times New Roman"/>
          <w:b/>
          <w:sz w:val="28"/>
          <w:szCs w:val="28"/>
        </w:rPr>
        <w:t>Котюк</w:t>
      </w:r>
      <w:r w:rsidRPr="00FD23D0">
        <w:rPr>
          <w:rFonts w:ascii="Times New Roman" w:hAnsi="Times New Roman" w:cs="Times New Roman"/>
          <w:b/>
          <w:sz w:val="28"/>
          <w:szCs w:val="28"/>
        </w:rPr>
        <w:t xml:space="preserve"> А</w:t>
      </w:r>
      <w:r w:rsidR="00FD23D0">
        <w:rPr>
          <w:rFonts w:ascii="Times New Roman" w:hAnsi="Times New Roman" w:cs="Times New Roman"/>
          <w:b/>
          <w:sz w:val="28"/>
          <w:szCs w:val="28"/>
        </w:rPr>
        <w:t>.</w:t>
      </w:r>
      <w:r w:rsidRPr="00FD23D0">
        <w:rPr>
          <w:rFonts w:ascii="Times New Roman" w:hAnsi="Times New Roman" w:cs="Times New Roman"/>
          <w:b/>
          <w:sz w:val="28"/>
          <w:szCs w:val="28"/>
        </w:rPr>
        <w:t>В</w:t>
      </w:r>
      <w:r w:rsidR="00FD23D0">
        <w:rPr>
          <w:rFonts w:ascii="Times New Roman" w:hAnsi="Times New Roman" w:cs="Times New Roman"/>
          <w:b/>
          <w:sz w:val="28"/>
          <w:szCs w:val="28"/>
        </w:rPr>
        <w:t>.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виновн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 3 ст. 12.8 КоАП РФ, 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назначить ей наказание в виде административного штрафа в размере  45000  (сорок пять тысяч) рублей.</w:t>
      </w:r>
    </w:p>
    <w:p w:rsidR="004607C8" w:rsidRPr="00FD23D0" w:rsidP="004607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Реквизиты для уплаты штрафа: получатель платежа: УФК по Республике Крым (ОМВД России по Первомайскому району), ИНН: 9106000102, КПП: 910601001, 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/с № 03100643000000017500, банк получателя: ОКЦ № 7 ЮГУ Банка России//УФК по Республике Крым, г. Симферополь, КБК: 18811601123010002140, БИК: 013510002, ОКТМО: 35635401, постановление № (УИН)  18810491262400001425.</w:t>
      </w:r>
    </w:p>
    <w:p w:rsidR="004607C8" w:rsidRPr="00FD23D0" w:rsidP="004607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3D0">
        <w:rPr>
          <w:rFonts w:ascii="Times New Roman" w:hAnsi="Times New Roman" w:cs="Times New Roman"/>
          <w:sz w:val="28"/>
          <w:szCs w:val="28"/>
        </w:rPr>
        <w:t>Электросамокат</w:t>
      </w:r>
      <w:r w:rsidRPr="00FD23D0">
        <w:rPr>
          <w:rFonts w:ascii="Times New Roman" w:hAnsi="Times New Roman" w:cs="Times New Roman"/>
          <w:sz w:val="28"/>
          <w:szCs w:val="28"/>
        </w:rPr>
        <w:t xml:space="preserve"> марки «</w:t>
      </w:r>
      <w:r w:rsidRPr="00FD23D0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FD23D0">
        <w:rPr>
          <w:rFonts w:ascii="Times New Roman" w:hAnsi="Times New Roman" w:cs="Times New Roman"/>
          <w:sz w:val="28"/>
          <w:szCs w:val="28"/>
        </w:rPr>
        <w:t xml:space="preserve">365 </w:t>
      </w:r>
      <w:r w:rsidRPr="00FD23D0">
        <w:rPr>
          <w:rFonts w:ascii="Times New Roman" w:hAnsi="Times New Roman" w:cs="Times New Roman"/>
          <w:sz w:val="28"/>
          <w:szCs w:val="28"/>
          <w:lang w:val="en-US"/>
        </w:rPr>
        <w:t>PRO</w:t>
      </w:r>
      <w:r w:rsidRPr="00FD23D0">
        <w:rPr>
          <w:rFonts w:ascii="Times New Roman" w:hAnsi="Times New Roman" w:cs="Times New Roman"/>
          <w:sz w:val="28"/>
          <w:szCs w:val="28"/>
        </w:rPr>
        <w:t xml:space="preserve">» </w:t>
      </w:r>
      <w:r w:rsidRPr="00FD23D0" w:rsidR="00AA0657">
        <w:rPr>
          <w:rFonts w:ascii="Times New Roman" w:hAnsi="Times New Roman" w:cs="Times New Roman"/>
          <w:sz w:val="28"/>
          <w:szCs w:val="28"/>
        </w:rPr>
        <w:t>0,35</w:t>
      </w:r>
      <w:r w:rsidRPr="00FD23D0">
        <w:rPr>
          <w:rFonts w:ascii="Times New Roman" w:hAnsi="Times New Roman" w:cs="Times New Roman"/>
          <w:sz w:val="28"/>
          <w:szCs w:val="28"/>
        </w:rPr>
        <w:t xml:space="preserve"> </w:t>
      </w:r>
      <w:r w:rsidRPr="00FD23D0" w:rsidR="00AA0657">
        <w:rPr>
          <w:rFonts w:ascii="Times New Roman" w:hAnsi="Times New Roman" w:cs="Times New Roman"/>
          <w:sz w:val="28"/>
          <w:szCs w:val="28"/>
        </w:rPr>
        <w:t>к</w:t>
      </w:r>
      <w:r w:rsidRPr="00FD23D0" w:rsidR="001E0D1A">
        <w:rPr>
          <w:rFonts w:ascii="Times New Roman" w:hAnsi="Times New Roman" w:cs="Times New Roman"/>
          <w:sz w:val="28"/>
          <w:szCs w:val="28"/>
        </w:rPr>
        <w:t>Вт</w:t>
      </w:r>
      <w:r w:rsidRPr="00FD23D0" w:rsidR="00AA0657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изъятый 11.07.2026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согласно протоколу </w:t>
      </w:r>
      <w:r w:rsid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 вступлении постановления в законную силу возвратить по принадлежности </w:t>
      </w:r>
      <w:r w:rsidRPr="00FD23D0">
        <w:rPr>
          <w:rFonts w:ascii="Times New Roman" w:hAnsi="Times New Roman" w:cs="Times New Roman"/>
          <w:sz w:val="28"/>
          <w:szCs w:val="28"/>
        </w:rPr>
        <w:t>Котюк</w:t>
      </w:r>
      <w:r w:rsidRPr="00FD23D0">
        <w:rPr>
          <w:rFonts w:ascii="Times New Roman" w:hAnsi="Times New Roman" w:cs="Times New Roman"/>
          <w:sz w:val="28"/>
          <w:szCs w:val="28"/>
        </w:rPr>
        <w:t xml:space="preserve"> А</w:t>
      </w:r>
      <w:r w:rsidR="00FD23D0">
        <w:rPr>
          <w:rFonts w:ascii="Times New Roman" w:hAnsi="Times New Roman" w:cs="Times New Roman"/>
          <w:sz w:val="28"/>
          <w:szCs w:val="28"/>
        </w:rPr>
        <w:t>.</w:t>
      </w:r>
      <w:r w:rsidRPr="00FD23D0">
        <w:rPr>
          <w:rFonts w:ascii="Times New Roman" w:hAnsi="Times New Roman" w:cs="Times New Roman"/>
          <w:sz w:val="28"/>
          <w:szCs w:val="28"/>
        </w:rPr>
        <w:t>В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E3EC1" w:rsidRPr="00FD23D0" w:rsidP="00BE3E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КоАП РФ.                    </w:t>
      </w:r>
    </w:p>
    <w:p w:rsidR="00BE3EC1" w:rsidRPr="00FD23D0" w:rsidP="00BE3E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вынесшему постановление.          </w:t>
      </w:r>
    </w:p>
    <w:p w:rsidR="00BE3EC1" w:rsidRPr="00FD23D0" w:rsidP="00BE3E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</w:t>
      </w: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BE3EC1" w:rsidRPr="00FD23D0" w:rsidP="00BE3E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 может быть обжаловано в Первомайский районный суд Республики Крым в течение 10 суток со дня его вручения или получения копии постановления, через мирового судью судебного участка № 66 Первомайского судебного района Республики Крым или непосредственно в Первомайский районный суд Республики Крым.          </w:t>
      </w:r>
    </w:p>
    <w:p w:rsidR="00311F77" w:rsidRPr="00FD23D0" w:rsidP="00FD23D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D23D0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Мировой судья</w:t>
      </w:r>
    </w:p>
    <w:p w:rsidR="00B97EBD" w:rsidRPr="00FD23D0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Sect="00EE279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073"/>
    <w:rsid w:val="000B386B"/>
    <w:rsid w:val="00125A6C"/>
    <w:rsid w:val="00164F82"/>
    <w:rsid w:val="001C3083"/>
    <w:rsid w:val="001E0D1A"/>
    <w:rsid w:val="00311F77"/>
    <w:rsid w:val="0032041D"/>
    <w:rsid w:val="00337E36"/>
    <w:rsid w:val="004607C8"/>
    <w:rsid w:val="005B7AC6"/>
    <w:rsid w:val="00604C73"/>
    <w:rsid w:val="00630073"/>
    <w:rsid w:val="00633EC0"/>
    <w:rsid w:val="006808BE"/>
    <w:rsid w:val="00735943"/>
    <w:rsid w:val="007E10DE"/>
    <w:rsid w:val="008B12C9"/>
    <w:rsid w:val="00957237"/>
    <w:rsid w:val="009655CF"/>
    <w:rsid w:val="009E4761"/>
    <w:rsid w:val="00A24357"/>
    <w:rsid w:val="00A763F8"/>
    <w:rsid w:val="00AA0657"/>
    <w:rsid w:val="00B52CD8"/>
    <w:rsid w:val="00B97EBD"/>
    <w:rsid w:val="00BE3EC1"/>
    <w:rsid w:val="00C53213"/>
    <w:rsid w:val="00D85005"/>
    <w:rsid w:val="00E16D11"/>
    <w:rsid w:val="00E916E7"/>
    <w:rsid w:val="00EE2790"/>
    <w:rsid w:val="00EF5130"/>
    <w:rsid w:val="00F355FE"/>
    <w:rsid w:val="00F71A6E"/>
    <w:rsid w:val="00F80F88"/>
    <w:rsid w:val="00FD23D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0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30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125A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125A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F0BE1036301F130BECCE344A2571B7D333BCEF4B8DD3FA6194D606831134E39EB65F902E861205EC76EB6543C300882D11FE9956E897E7F1n550L" TargetMode="External" /><Relationship Id="rId6" Type="http://schemas.openxmlformats.org/officeDocument/2006/relationships/hyperlink" Target="consultantplus://offline/ref=A41B3C809B25317276AFE0042642C7EC9082B28E9CAE1CD31CAA1F962C1EFAC8A206978467EAD691D06CCC019CBA64075BD69FE785F5V3ABM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3B034A-EA6F-47C0-AFD7-ACF8B3193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