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377" w:rsidRPr="000A660B" w:rsidP="00A55377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Дело № 5-66</w:t>
      </w:r>
      <w:r w:rsidRPr="000A66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660B" w:rsidR="00195F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660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A660B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A55377" w:rsidRPr="000A660B" w:rsidP="00A55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660B">
        <w:rPr>
          <w:rFonts w:ascii="Times New Roman" w:hAnsi="Times New Roman" w:cs="Times New Roman"/>
          <w:sz w:val="28"/>
          <w:szCs w:val="28"/>
        </w:rPr>
        <w:t>УИД 91</w:t>
      </w:r>
      <w:r w:rsidRPr="000A660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A660B">
        <w:rPr>
          <w:rFonts w:ascii="Times New Roman" w:hAnsi="Times New Roman" w:cs="Times New Roman"/>
          <w:sz w:val="28"/>
          <w:szCs w:val="28"/>
        </w:rPr>
        <w:t>0066-01-2022-00</w:t>
      </w:r>
      <w:r w:rsidR="000A660B">
        <w:rPr>
          <w:rFonts w:ascii="Times New Roman" w:hAnsi="Times New Roman" w:cs="Times New Roman"/>
          <w:sz w:val="28"/>
          <w:szCs w:val="28"/>
        </w:rPr>
        <w:t>1336</w:t>
      </w:r>
      <w:r w:rsidRPr="000A660B">
        <w:rPr>
          <w:rFonts w:ascii="Times New Roman" w:hAnsi="Times New Roman" w:cs="Times New Roman"/>
          <w:sz w:val="28"/>
          <w:szCs w:val="28"/>
        </w:rPr>
        <w:t>-</w:t>
      </w:r>
      <w:r w:rsidR="000A660B">
        <w:rPr>
          <w:rFonts w:ascii="Times New Roman" w:hAnsi="Times New Roman" w:cs="Times New Roman"/>
          <w:sz w:val="28"/>
          <w:szCs w:val="28"/>
        </w:rPr>
        <w:t>91</w:t>
      </w:r>
    </w:p>
    <w:p w:rsidR="00A55377" w:rsidRPr="002F6681" w:rsidP="00A5537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55377" w:rsidRPr="002F6681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55377" w:rsidRPr="002F6681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A55377" w:rsidRPr="002F6681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377" w:rsidP="00A55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пгт. Первомайское</w:t>
      </w:r>
    </w:p>
    <w:p w:rsidR="002F6681" w:rsidRPr="002F6681" w:rsidP="00A55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377" w:rsidRPr="002F6681" w:rsidP="00A55377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F6681"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67 Первомайского судебного района (Первомайский муниципальный район) Республики Крым  Кириченко Е.С.,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помещении судебного участка № 66, расположенного по адресу: Республика Крым, Первомайский район, пгт. 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Первомайское, ул. Кооперативная, 6, рассмотрев поступившее из отдела ГИБДД ОМВД России по Первомайскому району дело об административном правонарушении в отношении </w:t>
      </w:r>
      <w:r w:rsidR="002F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Павлыша А</w:t>
      </w:r>
      <w:r w:rsidR="00BD1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F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D1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D1A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668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регистрации</w:t>
      </w:r>
      <w:r w:rsidRPr="002F668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BD1A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F668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5377" w:rsidRPr="002F6681" w:rsidP="00A55377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 привлечении к административной ответственности  по  ч. 3 ст. 12.8  КоАП РФ, </w:t>
      </w:r>
    </w:p>
    <w:p w:rsidR="00A55377" w:rsidRPr="002F6681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55377" w:rsidRPr="002F6681" w:rsidP="009D4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 А.С</w:t>
      </w:r>
      <w:r w:rsidRPr="002F6681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2F668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</w:t>
      </w:r>
      <w:r w:rsidRPr="002F668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F6681" w:rsidR="00BD7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Pr="002F6681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 – Войково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имея права управления транспортными средствами, управлял транспортным средством – автомобилем </w:t>
      </w:r>
      <w:r w:rsidRPr="002F6681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070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BD1A5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алкогольного опьянения, чем нарушил п. 2.7 ПДД РФ.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 А.С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судебном заседании, после разъяснения положений ст.</w:t>
      </w:r>
      <w:r w:rsidR="00AA70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51 Конституции РФ, а также прав лица, в отношении которого ведётся производство по делу об административном правонарушении, предусмотренных ст. 25.1 КоАП РФ, отводов не заявил, вину в совершении правонарушения признал, пояснил, что управлял автомобилем в состоянии алкогольного опьянения, права на управление транспортными средствами не имеет.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Павлыша А.С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исследовав представленные доказательства, мировой судья приходит к выводу о доказанности вины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Павлыша А.С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 3 ст.</w:t>
      </w:r>
      <w:r w:rsidR="00AA70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12.8 КоАП РФ, как управление транспортным средством водителем, находящимся в состоянии алкогольного опьянения и не имеющим права управления транспортными средствами.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3 ст. 12.8 КоАП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A55377" w:rsidRPr="002F6681" w:rsidP="009D4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Павлыша А.С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данного правонарушения, помимо его признательных показаний, подтверждается исследованными в судебном заседании доказательствами: протоколом 82 АП </w:t>
      </w:r>
      <w:r w:rsidRPr="002F6681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176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 правонарушении от 03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2F668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года; протоколом 82 ОТ №</w:t>
      </w:r>
      <w:r w:rsidR="00AA70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F668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7991</w:t>
      </w:r>
      <w:r w:rsidRPr="002F6681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2F668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 об отстранении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Павлыша А.С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управления транспортным средством; </w:t>
      </w:r>
      <w:r w:rsidRPr="002F6681">
        <w:rPr>
          <w:rFonts w:ascii="Times New Roman" w:hAnsi="Times New Roman" w:cs="Times New Roman"/>
          <w:sz w:val="28"/>
          <w:szCs w:val="28"/>
        </w:rPr>
        <w:t>результатом теста № 9</w:t>
      </w:r>
      <w:r w:rsidR="002F6681">
        <w:rPr>
          <w:rFonts w:ascii="Times New Roman" w:hAnsi="Times New Roman" w:cs="Times New Roman"/>
          <w:sz w:val="28"/>
          <w:szCs w:val="28"/>
        </w:rPr>
        <w:t>88</w:t>
      </w:r>
      <w:r w:rsidRPr="002F6681">
        <w:rPr>
          <w:rFonts w:ascii="Times New Roman" w:hAnsi="Times New Roman" w:cs="Times New Roman"/>
          <w:sz w:val="28"/>
          <w:szCs w:val="28"/>
        </w:rPr>
        <w:t xml:space="preserve"> </w:t>
      </w:r>
      <w:r w:rsidRPr="002F6681">
        <w:rPr>
          <w:rFonts w:ascii="Times New Roman" w:hAnsi="Times New Roman" w:cs="Times New Roman"/>
          <w:sz w:val="28"/>
          <w:szCs w:val="28"/>
        </w:rPr>
        <w:t>алкотект</w:t>
      </w:r>
      <w:r w:rsidR="002F6681">
        <w:rPr>
          <w:rFonts w:ascii="Times New Roman" w:hAnsi="Times New Roman" w:cs="Times New Roman"/>
          <w:sz w:val="28"/>
          <w:szCs w:val="28"/>
        </w:rPr>
        <w:t>ора</w:t>
      </w:r>
      <w:r w:rsidR="002F6681">
        <w:rPr>
          <w:rFonts w:ascii="Times New Roman" w:hAnsi="Times New Roman" w:cs="Times New Roman"/>
          <w:sz w:val="28"/>
          <w:szCs w:val="28"/>
        </w:rPr>
        <w:t xml:space="preserve"> Драгер от 03</w:t>
      </w:r>
      <w:r w:rsidRPr="002F6681">
        <w:rPr>
          <w:rFonts w:ascii="Times New Roman" w:hAnsi="Times New Roman" w:cs="Times New Roman"/>
          <w:sz w:val="28"/>
          <w:szCs w:val="28"/>
        </w:rPr>
        <w:t>.0</w:t>
      </w:r>
      <w:r w:rsidRPr="002F6681" w:rsidR="00D506A6">
        <w:rPr>
          <w:rFonts w:ascii="Times New Roman" w:hAnsi="Times New Roman" w:cs="Times New Roman"/>
          <w:sz w:val="28"/>
          <w:szCs w:val="28"/>
        </w:rPr>
        <w:t>9</w:t>
      </w:r>
      <w:r w:rsidRPr="002F6681">
        <w:rPr>
          <w:rFonts w:ascii="Times New Roman" w:hAnsi="Times New Roman" w:cs="Times New Roman"/>
          <w:sz w:val="28"/>
          <w:szCs w:val="28"/>
        </w:rPr>
        <w:t xml:space="preserve">.2022 года, согласно </w:t>
      </w:r>
      <w:r w:rsidRPr="002F6681">
        <w:rPr>
          <w:rFonts w:ascii="Times New Roman" w:hAnsi="Times New Roman" w:cs="Times New Roman"/>
          <w:sz w:val="28"/>
          <w:szCs w:val="28"/>
        </w:rPr>
        <w:t>показаниям</w:t>
      </w:r>
      <w:r w:rsidRPr="002F6681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2F6681" w:rsidR="001E4BBC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Pr="002F6681" w:rsidR="001E4BBC">
        <w:rPr>
          <w:rFonts w:ascii="Times New Roman" w:hAnsi="Times New Roman" w:cs="Times New Roman"/>
          <w:sz w:val="28"/>
          <w:szCs w:val="28"/>
        </w:rPr>
        <w:t>продутия</w:t>
      </w:r>
      <w:r w:rsidRPr="002F6681" w:rsidR="001E4BBC">
        <w:rPr>
          <w:rFonts w:ascii="Times New Roman" w:hAnsi="Times New Roman" w:cs="Times New Roman"/>
          <w:sz w:val="28"/>
          <w:szCs w:val="28"/>
        </w:rPr>
        <w:t xml:space="preserve"> составил 0,</w:t>
      </w:r>
      <w:r w:rsidR="002F6681">
        <w:rPr>
          <w:rFonts w:ascii="Times New Roman" w:hAnsi="Times New Roman" w:cs="Times New Roman"/>
          <w:sz w:val="28"/>
          <w:szCs w:val="28"/>
        </w:rPr>
        <w:t>8</w:t>
      </w:r>
      <w:r w:rsidRPr="002F6681" w:rsidR="00D506A6">
        <w:rPr>
          <w:rFonts w:ascii="Times New Roman" w:hAnsi="Times New Roman" w:cs="Times New Roman"/>
          <w:sz w:val="28"/>
          <w:szCs w:val="28"/>
        </w:rPr>
        <w:t>8</w:t>
      </w:r>
      <w:r w:rsidRPr="002F6681">
        <w:rPr>
          <w:rFonts w:ascii="Times New Roman" w:hAnsi="Times New Roman" w:cs="Times New Roman"/>
          <w:sz w:val="28"/>
          <w:szCs w:val="28"/>
        </w:rPr>
        <w:t xml:space="preserve"> мг/л абсолютного этилового спирта в выдыхаемом воздухе;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82 АО № </w:t>
      </w:r>
      <w:r w:rsidRPr="002F6681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0197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668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яние алкогольного опьянения от 03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2F668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года, </w:t>
      </w:r>
      <w:r w:rsidRPr="002F6681">
        <w:rPr>
          <w:rFonts w:ascii="Times New Roman" w:hAnsi="Times New Roman" w:cs="Times New Roman"/>
          <w:sz w:val="28"/>
          <w:szCs w:val="28"/>
        </w:rPr>
        <w:t xml:space="preserve">согласно которому у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Павлыша А.С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6681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опьянения, с результатом которого он согласился;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82 ПЗ № 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57182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</w:t>
      </w:r>
      <w:r w:rsidRPr="002F6681" w:rsidR="001E4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транспортного средст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от 03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2F6681" w:rsidR="00D506A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года; материалом видеозаписи; дополнением к протоколу об административном правонарушении, согласно которому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Павлыша А.С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водительское удостоверение не получал, среди лиц лишенных права управления не значится; информацией о не привлечении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Павлыша А.С</w:t>
      </w:r>
      <w:r w:rsidRPr="002F6681" w:rsidR="0033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административной ответственности ранее; требованием ИЦ МВД России Р. Крым, о том, что ранее 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Павлыша А.С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частям 2,4,6 ст. 264 УК РФ, ст. 264.1 УКР РФ не привлекался.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мирового судьи нет оснований не доверять указанным доказательствам, которые последовательны, согласуются между собой, 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Павлыша А.С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55377" w:rsidRPr="002F6681" w:rsidP="00A553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4" w:history="1">
        <w:r w:rsidRPr="002F6681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2F6681">
        <w:rPr>
          <w:rFonts w:ascii="Times New Roman" w:hAnsi="Times New Roman" w:cs="Times New Roman"/>
          <w:sz w:val="28"/>
          <w:szCs w:val="28"/>
        </w:rPr>
        <w:t xml:space="preserve"> Постановления Пленума </w:t>
      </w:r>
      <w:r w:rsidR="00AA70EE">
        <w:rPr>
          <w:rFonts w:ascii="Times New Roman" w:hAnsi="Times New Roman" w:cs="Times New Roman"/>
          <w:sz w:val="28"/>
          <w:szCs w:val="28"/>
        </w:rPr>
        <w:t>№ </w:t>
      </w:r>
      <w:r w:rsidRPr="002F6681">
        <w:rPr>
          <w:rFonts w:ascii="Times New Roman" w:hAnsi="Times New Roman" w:cs="Times New Roman"/>
          <w:sz w:val="28"/>
          <w:szCs w:val="28"/>
        </w:rPr>
        <w:t xml:space="preserve">20 от 25.06.2019 года </w:t>
      </w:r>
      <w:r w:rsidR="00AA70EE">
        <w:rPr>
          <w:rFonts w:ascii="Times New Roman" w:hAnsi="Times New Roman" w:cs="Times New Roman"/>
          <w:sz w:val="28"/>
          <w:szCs w:val="28"/>
        </w:rPr>
        <w:t>«</w:t>
      </w:r>
      <w:r w:rsidRPr="002F6681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="00AA70EE">
        <w:rPr>
          <w:rFonts w:ascii="Times New Roman" w:hAnsi="Times New Roman" w:cs="Times New Roman"/>
          <w:sz w:val="28"/>
          <w:szCs w:val="28"/>
        </w:rPr>
        <w:t>»</w:t>
      </w:r>
      <w:r w:rsidRPr="002F6681">
        <w:rPr>
          <w:rFonts w:ascii="Times New Roman" w:hAnsi="Times New Roman" w:cs="Times New Roman"/>
          <w:sz w:val="28"/>
          <w:szCs w:val="28"/>
        </w:rPr>
        <w:t xml:space="preserve">, в случае, когда лицо, не имеющее права управления транспортными средствами, управляет транспортным средством в состоянии опьянения, его действия следует квалифицировать  по </w:t>
      </w:r>
      <w:hyperlink r:id="rId5" w:history="1">
        <w:r w:rsidRPr="002F6681">
          <w:rPr>
            <w:rFonts w:ascii="Times New Roman" w:hAnsi="Times New Roman" w:cs="Times New Roman"/>
            <w:sz w:val="28"/>
            <w:szCs w:val="28"/>
          </w:rPr>
          <w:t>части 3 статьи 12.8</w:t>
        </w:r>
      </w:hyperlink>
      <w:r w:rsidRPr="002F668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 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Павлыша А.С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признает признание им вины.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Павлыша А.С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мировым судьей не установлено.  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Павлышу А.С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учитывает характер совершенного им административного правонарушения, личность виновного, наличие обстоятельств, смягчающих и отсутствие обстоятельств отягчающих административную ответственность, а так же учитывает, что правонарушение, предусмотренное ч. 3 ст. 12.8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не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 не истек. 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всех указанных обстоятельств, мировой судья считает справедливым и соответствующим тяжести совершённого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Павлышем А.С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назначить ему наказание в виде административного ареста.  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препятствующих назначению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Павлышу А.С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вида наказания, судом не установлено. 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3.9, ч. 3 ст. 12.8,  29.9-29.11 КоАП РФ, мировой судья </w:t>
      </w:r>
    </w:p>
    <w:p w:rsidR="00A55377" w:rsidRPr="002F6681" w:rsidP="00A55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A55377" w:rsidRPr="002F6681" w:rsidP="002F6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Павлыша А</w:t>
      </w:r>
      <w:r w:rsidR="00BD1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D1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</w:t>
      </w:r>
      <w:r w:rsidR="002810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81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пятнадцать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1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2F6681" w:rsidR="00197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6681" w:rsidR="009D4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12 октября</w:t>
      </w: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A55377" w:rsidRPr="002F6681" w:rsidP="00A553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0F6EE9" w:rsidRPr="002F6681" w:rsidP="00BD1A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AA70EE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77"/>
    <w:rsid w:val="000A660B"/>
    <w:rsid w:val="000F6EE9"/>
    <w:rsid w:val="00195FE9"/>
    <w:rsid w:val="00197E67"/>
    <w:rsid w:val="001E4BBC"/>
    <w:rsid w:val="002810A2"/>
    <w:rsid w:val="002F6681"/>
    <w:rsid w:val="003343A1"/>
    <w:rsid w:val="00337A0D"/>
    <w:rsid w:val="0064714E"/>
    <w:rsid w:val="007A35F8"/>
    <w:rsid w:val="00874C36"/>
    <w:rsid w:val="009D4982"/>
    <w:rsid w:val="00A55377"/>
    <w:rsid w:val="00AA70EE"/>
    <w:rsid w:val="00BD1A5A"/>
    <w:rsid w:val="00BD7724"/>
    <w:rsid w:val="00C12DF8"/>
    <w:rsid w:val="00D07B4F"/>
    <w:rsid w:val="00D506A6"/>
    <w:rsid w:val="00E25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0BE1036301F130BECCE344A2571B7D333BCEF4B8DD3FA6194D606831134E39EB65F902E861205EC76EB6543C300882D11FE9956E897E7F1n550L" TargetMode="External" /><Relationship Id="rId5" Type="http://schemas.openxmlformats.org/officeDocument/2006/relationships/hyperlink" Target="consultantplus://offline/ref=A41B3C809B25317276AFE0042642C7EC9082B28E9CAE1CD31CAA1F962C1EFAC8A206978467EAD691D06CCC019CBA64075BD69FE785F5V3AB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