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BF7" w:rsidRPr="00313279" w:rsidP="00DC62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5-66-226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351BF7" w:rsidRPr="00313279" w:rsidP="00DC62F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13279">
        <w:rPr>
          <w:rFonts w:ascii="Times New Roman" w:hAnsi="Times New Roman" w:cs="Times New Roman"/>
          <w:sz w:val="28"/>
          <w:szCs w:val="28"/>
        </w:rPr>
        <w:t>УИД 91</w:t>
      </w:r>
      <w:r w:rsidRPr="0031327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13279" w:rsidR="00C92DEC">
        <w:rPr>
          <w:rFonts w:ascii="Times New Roman" w:hAnsi="Times New Roman" w:cs="Times New Roman"/>
          <w:sz w:val="28"/>
          <w:szCs w:val="28"/>
        </w:rPr>
        <w:t>0066-01-2024-001630-1</w:t>
      </w:r>
      <w:r w:rsidRPr="00313279">
        <w:rPr>
          <w:rFonts w:ascii="Times New Roman" w:hAnsi="Times New Roman" w:cs="Times New Roman"/>
          <w:sz w:val="28"/>
          <w:szCs w:val="28"/>
        </w:rPr>
        <w:t>7</w:t>
      </w:r>
    </w:p>
    <w:p w:rsidR="00351BF7" w:rsidRPr="00313279" w:rsidP="00DC62F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51BF7" w:rsidRPr="00313279" w:rsidP="00DC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51BF7" w:rsidRPr="00313279" w:rsidP="00DC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351BF7" w:rsidRPr="00313279" w:rsidP="00DC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BF7" w:rsidRPr="00313279" w:rsidP="00DC62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года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рассмотрев матери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 дела, поступившего из отделения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Первомайскому району в отношении </w:t>
      </w:r>
      <w:r w:rsidRPr="00313279">
        <w:rPr>
          <w:rFonts w:ascii="Times New Roman" w:hAnsi="Times New Roman"/>
          <w:b/>
          <w:sz w:val="28"/>
          <w:szCs w:val="28"/>
        </w:rPr>
        <w:t>Омецинского</w:t>
      </w:r>
      <w:r w:rsidRPr="00313279">
        <w:rPr>
          <w:rFonts w:ascii="Times New Roman" w:hAnsi="Times New Roman"/>
          <w:b/>
          <w:sz w:val="28"/>
          <w:szCs w:val="28"/>
        </w:rPr>
        <w:t xml:space="preserve"> В</w:t>
      </w:r>
      <w:r w:rsidR="00313279">
        <w:rPr>
          <w:rFonts w:ascii="Times New Roman" w:hAnsi="Times New Roman"/>
          <w:b/>
          <w:sz w:val="28"/>
          <w:szCs w:val="28"/>
        </w:rPr>
        <w:t>.</w:t>
      </w:r>
      <w:r w:rsidRPr="00313279">
        <w:rPr>
          <w:rFonts w:ascii="Times New Roman" w:hAnsi="Times New Roman"/>
          <w:b/>
          <w:sz w:val="28"/>
          <w:szCs w:val="28"/>
        </w:rPr>
        <w:t>С</w:t>
      </w:r>
      <w:r w:rsidR="00313279">
        <w:rPr>
          <w:rFonts w:ascii="Times New Roman" w:hAnsi="Times New Roman"/>
          <w:b/>
          <w:sz w:val="28"/>
          <w:szCs w:val="28"/>
        </w:rPr>
        <w:t>.</w:t>
      </w:r>
      <w:r w:rsidRPr="00313279">
        <w:rPr>
          <w:rFonts w:ascii="Times New Roman" w:hAnsi="Times New Roman"/>
          <w:sz w:val="28"/>
          <w:szCs w:val="28"/>
        </w:rPr>
        <w:t xml:space="preserve">, </w:t>
      </w:r>
      <w:r w:rsidR="00313279">
        <w:rPr>
          <w:rFonts w:ascii="Times New Roman" w:hAnsi="Times New Roman"/>
          <w:sz w:val="28"/>
          <w:szCs w:val="28"/>
        </w:rPr>
        <w:t>ПЕРСОНАЛЬНАЯ ИНФОРМАЦИЯ</w:t>
      </w:r>
      <w:r w:rsidRPr="00313279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313279" w:rsidR="00C92DEC">
        <w:rPr>
          <w:rFonts w:ascii="Times New Roman" w:hAnsi="Times New Roman"/>
          <w:sz w:val="28"/>
          <w:szCs w:val="28"/>
        </w:rPr>
        <w:t xml:space="preserve">и проживающего </w:t>
      </w:r>
      <w:r w:rsidRPr="00313279">
        <w:rPr>
          <w:rFonts w:ascii="Times New Roman" w:hAnsi="Times New Roman"/>
          <w:sz w:val="28"/>
          <w:szCs w:val="28"/>
        </w:rPr>
        <w:t xml:space="preserve">по адресу: </w:t>
      </w:r>
      <w:r w:rsidR="00313279">
        <w:rPr>
          <w:rFonts w:ascii="Times New Roman" w:hAnsi="Times New Roman"/>
          <w:sz w:val="28"/>
          <w:szCs w:val="28"/>
        </w:rPr>
        <w:t>АДРЕС</w:t>
      </w:r>
      <w:r w:rsidRPr="00313279">
        <w:rPr>
          <w:rFonts w:ascii="Times New Roman" w:hAnsi="Times New Roman"/>
          <w:sz w:val="28"/>
          <w:szCs w:val="28"/>
        </w:rPr>
        <w:t xml:space="preserve">,  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351BF7" w:rsidRPr="00313279" w:rsidP="00DC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Омецинский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29.08.2024 года в 22 часа 10 минут на 57 км автодороги Симферополь-Краснопереко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 гр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аница с Херсонской областью, не имея права управления транспортными средствами, управлял транспортным средством – автомобилем ВАЗ 2103, государственный регистрационный знак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чем нарушил п. 2.7 ПДД РФ.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Омецинский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автомобилем в состоянии алкогольного опьянения.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пояснил, что он один воспитывает малолетнего ребенка, в 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313279" w:rsidR="00C92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просил назначить ему наказание в виде административного штрафа. 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исследовав представленные доказательства, мировой судья приходит к выводу о доказанности вины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351BF7" w:rsidRPr="00313279" w:rsidP="00DC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 29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года; протоколом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об отстранении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средством;</w:t>
      </w:r>
      <w:r w:rsidRPr="00313279">
        <w:rPr>
          <w:rFonts w:ascii="Times New Roman" w:hAnsi="Times New Roman" w:cs="Times New Roman"/>
          <w:sz w:val="28"/>
          <w:szCs w:val="28"/>
        </w:rPr>
        <w:t xml:space="preserve">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Драгер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года, согласно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0,81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313279">
        <w:rPr>
          <w:rFonts w:ascii="Times New Roman" w:hAnsi="Times New Roman" w:cs="Times New Roman"/>
          <w:sz w:val="28"/>
          <w:szCs w:val="28"/>
        </w:rPr>
        <w:t xml:space="preserve">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освидетельствования на состояние алкогольного опьянения, согласно которому у 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153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313279">
        <w:rPr>
          <w:rFonts w:ascii="Times New Roman" w:hAnsi="Times New Roman" w:cs="Times New Roman"/>
          <w:sz w:val="28"/>
          <w:szCs w:val="2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Омецинский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не получал, среди лиц лишенных права управления не значится; информацией о </w:t>
      </w:r>
      <w:r w:rsidRPr="00313279" w:rsidR="00DA399A">
        <w:rPr>
          <w:rFonts w:ascii="Times New Roman" w:hAnsi="Times New Roman" w:cs="Times New Roman"/>
          <w:sz w:val="28"/>
          <w:szCs w:val="28"/>
        </w:rPr>
        <w:t xml:space="preserve">не </w:t>
      </w:r>
      <w:r w:rsidRPr="00313279">
        <w:rPr>
          <w:rFonts w:ascii="Times New Roman" w:hAnsi="Times New Roman" w:cs="Times New Roman"/>
          <w:sz w:val="28"/>
          <w:szCs w:val="28"/>
        </w:rPr>
        <w:t xml:space="preserve">привлечении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ответственности; информацией ИЦ МВД России Р. Крым, согласно которой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Омецинский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Pr="00313279">
        <w:rPr>
          <w:rFonts w:ascii="Times New Roman" w:hAnsi="Times New Roman" w:cs="Times New Roman"/>
          <w:sz w:val="28"/>
          <w:szCs w:val="28"/>
        </w:rPr>
        <w:t>ранее не привлекался к уголовной ответственности по частям 2,4,6 ст. 264 УК РФ, ст. 264.1 УКР РФ.</w:t>
      </w:r>
    </w:p>
    <w:p w:rsidR="00351BF7" w:rsidRPr="00313279" w:rsidP="00DC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351BF7" w:rsidRPr="00313279" w:rsidP="00DC6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279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31327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13279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313279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313279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31327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смягчающим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признание им вины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малолетнего ребенка на иждивении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BF7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 w:rsidR="00DA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Омецинскому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 мировой судья учитывает характер совершенного им административного правонарушения, личность виновного, наличие обстоятельств смягчающих, отсутствие обстоятельств,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3 ст. 12.8 КоАП РФ предусматривает наказание в виде 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DA399A" w:rsidRPr="00313279" w:rsidP="00DC62F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13279">
        <w:rPr>
          <w:sz w:val="28"/>
          <w:szCs w:val="28"/>
        </w:rPr>
        <w:t xml:space="preserve">          </w:t>
      </w:r>
      <w:r w:rsidRPr="00313279">
        <w:rPr>
          <w:sz w:val="28"/>
          <w:szCs w:val="28"/>
        </w:rPr>
        <w:t>Как разъяснил Конституционный Суд РФ в Определении от 15.10.2020 N 2375-О</w:t>
      </w:r>
      <w:r w:rsidRPr="00313279" w:rsidR="005963E4">
        <w:rPr>
          <w:sz w:val="28"/>
          <w:szCs w:val="28"/>
        </w:rPr>
        <w:t xml:space="preserve"> </w:t>
      </w:r>
      <w:r w:rsidRPr="00313279">
        <w:rPr>
          <w:sz w:val="28"/>
          <w:szCs w:val="28"/>
        </w:rPr>
        <w:t xml:space="preserve">"По жалобе гражданина </w:t>
      </w:r>
      <w:r w:rsidRPr="00313279">
        <w:rPr>
          <w:sz w:val="28"/>
          <w:szCs w:val="28"/>
        </w:rPr>
        <w:t>Милова</w:t>
      </w:r>
      <w:r w:rsidRPr="00313279">
        <w:rPr>
          <w:sz w:val="28"/>
          <w:szCs w:val="28"/>
        </w:rPr>
        <w:t xml:space="preserve"> Владимира Станиславовича на нарушение его конституционных прав частью 2 статьи </w:t>
      </w:r>
      <w:r w:rsidRPr="00313279">
        <w:rPr>
          <w:sz w:val="28"/>
          <w:szCs w:val="28"/>
        </w:rPr>
        <w:t>3.9 Кодекса Российской Федерации об административных правонарушениях" судья, рассматривающий дело, обязан дать оценку всем обстоятельствам совершенного правонарушения, назначить наказание, исходя из тяжести содеянного, личности виновного и иных обстоятельств, и в силу части 2 статьи 4.2</w:t>
      </w:r>
      <w:r w:rsidRPr="00313279">
        <w:rPr>
          <w:sz w:val="28"/>
          <w:szCs w:val="28"/>
        </w:rPr>
        <w:t xml:space="preserve"> КоАП Российской Федерации может признать смягчающими обстоятельства, не указанные в этом Кодексе, в том числе такое, как самостоятельное воспитание отцом детей в возрасте до 14 лет. При этом согласно статье 26.10 данного Кодекса судья при наличии сведений и (или) соответствующих ходатайств правонарушителя о необходимости защиты прав и законных интересов его несовершеннолетних детей должен проверить данное обстоятельство и принять адекватные меры для исключения ситуаций оставления детей без надзора и опеки, что вытекает из предписаний статей 18 и 38 (часть 1) Конституции Российской Федерации во взаимосвязи </w:t>
      </w:r>
      <w:r w:rsidRPr="00313279">
        <w:rPr>
          <w:sz w:val="28"/>
          <w:szCs w:val="28"/>
        </w:rPr>
        <w:t>с</w:t>
      </w:r>
      <w:r w:rsidRPr="00313279">
        <w:rPr>
          <w:sz w:val="28"/>
          <w:szCs w:val="28"/>
        </w:rPr>
        <w:t xml:space="preserve"> </w:t>
      </w:r>
      <w:r w:rsidRPr="00313279">
        <w:rPr>
          <w:sz w:val="28"/>
          <w:szCs w:val="28"/>
        </w:rPr>
        <w:t>ее</w:t>
      </w:r>
      <w:r w:rsidRPr="00313279">
        <w:rPr>
          <w:sz w:val="28"/>
          <w:szCs w:val="28"/>
        </w:rPr>
        <w:t xml:space="preserve"> статьей 7 (часть 2) о государственной защите и поддержке в Российской Федерации семьи, материнства, отцовства и детства.</w:t>
      </w:r>
    </w:p>
    <w:p w:rsidR="00DA399A" w:rsidRPr="00313279" w:rsidP="00DC62F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3279">
        <w:rPr>
          <w:sz w:val="28"/>
          <w:szCs w:val="28"/>
        </w:rPr>
        <w:t>В связи с этим Конституционный Суд Российской Федерации констатировал, что из действующего правового регулирования следует, что, разрешая вопрос о назначении административного ареста мужчине, самостоятельно воспитывающему детей в возрасте до четырнадцати лет,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правонарушителя.</w:t>
      </w:r>
      <w:r w:rsidRPr="00313279">
        <w:rPr>
          <w:sz w:val="28"/>
          <w:szCs w:val="28"/>
        </w:rPr>
        <w:t xml:space="preserve"> </w:t>
      </w:r>
      <w:r w:rsidRPr="00313279">
        <w:rPr>
          <w:sz w:val="28"/>
          <w:szCs w:val="28"/>
        </w:rPr>
        <w:t>Приведенная правовая позиция распространяется и на случаи, когда мужчина, имеющий ребенка в возрасте до четырнадцати лет, хотя и воспитывает его совместно с матерью этого ребенка, но в конкретной жизненной ситуации, о которой заявлено в суде по делу об административном правонарушении, при наличии соответствующих обстоятельств, подтвержденных надлежащим образом, назначение административного наказания такому мужчине в виде административного ареста приведет к тому, что</w:t>
      </w:r>
      <w:r w:rsidRPr="00313279">
        <w:rPr>
          <w:sz w:val="28"/>
          <w:szCs w:val="28"/>
        </w:rPr>
        <w:t xml:space="preserve"> ребенок останется без родительского присмотра. 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что на иждивении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Омецинского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находится малолетний сын –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 (10 лет). Ребенок проживает с отцом, с 2017 года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Омецинский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Pr="00313279" w:rsidR="00DC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воспитывает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один, без участия матери. Вышеизложенные обстоятельства подтверждаются свидетельством о рождении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актом депутата 2 созыва Стахановского сельского совета Первомайского района Республики Крым </w:t>
      </w:r>
      <w:r w:rsid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13.09.2024 года, справкой с места жительства о составе семьи от 17.09.2024 года. </w:t>
      </w:r>
    </w:p>
    <w:p w:rsidR="005963E4" w:rsidRPr="00313279" w:rsidP="00DC62F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13279">
        <w:rPr>
          <w:sz w:val="28"/>
          <w:szCs w:val="28"/>
        </w:rPr>
        <w:t xml:space="preserve">   </w:t>
      </w:r>
      <w:r w:rsidRPr="00313279">
        <w:rPr>
          <w:sz w:val="28"/>
          <w:szCs w:val="28"/>
        </w:rPr>
        <w:t>Установленное</w:t>
      </w:r>
      <w:r w:rsidRPr="00313279">
        <w:rPr>
          <w:sz w:val="28"/>
          <w:szCs w:val="28"/>
        </w:rPr>
        <w:t xml:space="preserve"> выше </w:t>
      </w:r>
      <w:r w:rsidRPr="00313279" w:rsidR="00DA399A">
        <w:rPr>
          <w:sz w:val="28"/>
          <w:szCs w:val="28"/>
        </w:rPr>
        <w:t>исключает возможность на</w:t>
      </w:r>
      <w:r w:rsidRPr="00313279">
        <w:rPr>
          <w:sz w:val="28"/>
          <w:szCs w:val="28"/>
        </w:rPr>
        <w:t xml:space="preserve">значения </w:t>
      </w:r>
      <w:r w:rsidRPr="00313279">
        <w:rPr>
          <w:sz w:val="28"/>
          <w:szCs w:val="28"/>
        </w:rPr>
        <w:t>Омецинскому</w:t>
      </w:r>
      <w:r w:rsidRPr="00313279">
        <w:rPr>
          <w:sz w:val="28"/>
          <w:szCs w:val="28"/>
        </w:rPr>
        <w:t xml:space="preserve"> В.С.</w:t>
      </w:r>
      <w:r w:rsidRPr="00313279" w:rsidR="00DA399A">
        <w:rPr>
          <w:sz w:val="28"/>
          <w:szCs w:val="28"/>
        </w:rPr>
        <w:t xml:space="preserve"> наказания в</w:t>
      </w:r>
      <w:r w:rsidRPr="00313279">
        <w:rPr>
          <w:sz w:val="28"/>
          <w:szCs w:val="28"/>
        </w:rPr>
        <w:t xml:space="preserve"> виде административного ареста, поскольку малолетний ребенок останется без родительского присмотра. 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с учетом</w:t>
      </w:r>
      <w:r w:rsidRPr="00313279">
        <w:rPr>
          <w:rFonts w:ascii="Times New Roman" w:hAnsi="Times New Roman" w:cs="Times New Roman"/>
          <w:sz w:val="28"/>
          <w:szCs w:val="28"/>
        </w:rPr>
        <w:t xml:space="preserve"> необходимости обеспечения судом должного баланса между осуществлением целей административного наказания и защитой прав и законных интересов малолетнего ребенка </w:t>
      </w:r>
      <w:r w:rsidRPr="00313279">
        <w:rPr>
          <w:rFonts w:ascii="Times New Roman" w:hAnsi="Times New Roman" w:cs="Times New Roman"/>
          <w:sz w:val="28"/>
          <w:szCs w:val="28"/>
        </w:rPr>
        <w:t>правонарушителя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 необходимым назначить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Омецинскому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штрафа. 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313279" w:rsidR="005963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исключающих производство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</w:t>
      </w:r>
      <w:r w:rsidRPr="00313279" w:rsidR="005963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DA399A" w:rsidRPr="00313279" w:rsidP="00DC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</w:t>
      </w:r>
      <w:r w:rsidRPr="00313279" w:rsidR="00DC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твуясь  ст. ст.  3.1, 3.5,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3.9, 12.8, 29.10 КоАП РФ, мировой судья</w:t>
      </w:r>
    </w:p>
    <w:p w:rsidR="00DA399A" w:rsidRPr="00313279" w:rsidP="00DC62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A399A" w:rsidRPr="00313279" w:rsidP="00DC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13279" w:rsidR="00DC62FC">
        <w:rPr>
          <w:rFonts w:ascii="Times New Roman" w:hAnsi="Times New Roman"/>
          <w:b/>
          <w:sz w:val="28"/>
          <w:szCs w:val="28"/>
        </w:rPr>
        <w:t>Омецинского</w:t>
      </w:r>
      <w:r w:rsidRPr="00313279" w:rsidR="00DC62FC">
        <w:rPr>
          <w:rFonts w:ascii="Times New Roman" w:hAnsi="Times New Roman"/>
          <w:b/>
          <w:sz w:val="28"/>
          <w:szCs w:val="28"/>
        </w:rPr>
        <w:t xml:space="preserve"> В</w:t>
      </w:r>
      <w:r w:rsidR="00313279">
        <w:rPr>
          <w:rFonts w:ascii="Times New Roman" w:hAnsi="Times New Roman"/>
          <w:b/>
          <w:sz w:val="28"/>
          <w:szCs w:val="28"/>
        </w:rPr>
        <w:t>.</w:t>
      </w:r>
      <w:r w:rsidRPr="00313279" w:rsidR="00DC62FC">
        <w:rPr>
          <w:rFonts w:ascii="Times New Roman" w:hAnsi="Times New Roman"/>
          <w:b/>
          <w:sz w:val="28"/>
          <w:szCs w:val="28"/>
        </w:rPr>
        <w:t>С</w:t>
      </w:r>
      <w:r w:rsidR="00313279">
        <w:rPr>
          <w:rFonts w:ascii="Times New Roman" w:hAnsi="Times New Roman"/>
          <w:b/>
          <w:sz w:val="28"/>
          <w:szCs w:val="28"/>
        </w:rPr>
        <w:t>.</w:t>
      </w:r>
      <w:r w:rsidRPr="00313279" w:rsidR="00DC6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279" w:rsidR="00D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</w:t>
      </w:r>
      <w:r w:rsidRPr="00313279" w:rsidR="00D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нарушения, предусмотренного ч. 3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79" w:rsidR="00DC62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12.8 КоАП РФ, и назначить ему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 30000  (тридцати тысяч) рублей.</w:t>
      </w:r>
    </w:p>
    <w:p w:rsidR="00DA399A" w:rsidRPr="00313279" w:rsidP="00DC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 03100643000000017500, банк получателя: Отделение по Республике Крым Банка России, КБК: 18811601123010001140, БИК: 013510002, ОКТМО: 35635401, постановление № (УИН)  188104912</w:t>
      </w:r>
      <w:r w:rsidRPr="00313279" w:rsidR="00DC62FC">
        <w:rPr>
          <w:rFonts w:ascii="Times New Roman" w:eastAsia="Times New Roman" w:hAnsi="Times New Roman" w:cs="Times New Roman"/>
          <w:sz w:val="28"/>
          <w:szCs w:val="28"/>
          <w:lang w:eastAsia="ru-RU"/>
        </w:rPr>
        <w:t>42400000905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99A" w:rsidRPr="00313279" w:rsidP="00DC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                   </w:t>
      </w:r>
    </w:p>
    <w:p w:rsidR="00DA399A" w:rsidRPr="00313279" w:rsidP="00DC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DA399A" w:rsidRPr="00313279" w:rsidP="00DC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399A" w:rsidRPr="00313279" w:rsidP="00DC6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         </w:t>
      </w:r>
    </w:p>
    <w:p w:rsidR="00DA399A" w:rsidRPr="00313279" w:rsidP="0031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351BF7" w:rsidRPr="00313279" w:rsidP="00DC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17" w:rsidRPr="00313279" w:rsidP="00DC62FC">
      <w:pPr>
        <w:spacing w:after="0" w:line="240" w:lineRule="auto"/>
        <w:rPr>
          <w:sz w:val="28"/>
          <w:szCs w:val="28"/>
        </w:rPr>
      </w:pP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F7"/>
    <w:rsid w:val="00125B17"/>
    <w:rsid w:val="00153B85"/>
    <w:rsid w:val="00313279"/>
    <w:rsid w:val="00351BF7"/>
    <w:rsid w:val="005963E4"/>
    <w:rsid w:val="00C92DEC"/>
    <w:rsid w:val="00DA399A"/>
    <w:rsid w:val="00DC62FC"/>
    <w:rsid w:val="00FC4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C6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C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