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A1" w:rsidRPr="00F109BA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F109BA" w:rsidR="00634BCF">
        <w:rPr>
          <w:rFonts w:ascii="Times New Roman" w:eastAsia="Calibri" w:hAnsi="Times New Roman" w:cs="Times New Roman"/>
          <w:sz w:val="28"/>
          <w:szCs w:val="28"/>
          <w:lang w:eastAsia="ru-RU"/>
        </w:rPr>
        <w:t>236</w:t>
      </w:r>
      <w:r w:rsidRPr="00F109BA" w:rsidR="00503938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Pr="00F109BA" w:rsidR="00E737A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635FA1" w:rsidRPr="00F109BA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</w:t>
      </w:r>
      <w:r w:rsidRPr="00F109BA" w:rsidR="00E737A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Pr="00F109BA" w:rsidR="00634BCF">
        <w:rPr>
          <w:rFonts w:ascii="Times New Roman" w:eastAsia="Calibri" w:hAnsi="Times New Roman" w:cs="Times New Roman"/>
          <w:sz w:val="28"/>
          <w:szCs w:val="28"/>
          <w:lang w:eastAsia="ru-RU"/>
        </w:rPr>
        <w:t>1664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F109BA" w:rsidR="00634BCF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</w:p>
    <w:p w:rsidR="00635FA1" w:rsidRPr="00F109BA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FA1" w:rsidRPr="00F109BA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09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35FA1" w:rsidRPr="00F109BA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09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635FA1" w:rsidRPr="00F109BA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5FA1" w:rsidRPr="00F109BA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17 сентября</w:t>
      </w:r>
      <w:r w:rsidRPr="00F109BA" w:rsidR="00E73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634BCF" w:rsidRPr="00F109BA" w:rsidP="00634B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F109BA" w:rsidR="001C172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Первомайское, ул. Кооперативная, 6, рассмотрев поступившее дело об административном правонарушении в отношении </w:t>
      </w:r>
      <w:r w:rsidRPr="00F109BA" w:rsidR="00DA6CD0">
        <w:rPr>
          <w:rFonts w:ascii="Times New Roman" w:eastAsia="Times New Roman" w:hAnsi="Times New Roman"/>
          <w:b/>
          <w:sz w:val="28"/>
          <w:szCs w:val="28"/>
          <w:lang w:eastAsia="ru-RU"/>
        </w:rPr>
        <w:t>Гладышева Д</w:t>
      </w:r>
      <w:r w:rsidR="00F109B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109BA" w:rsidR="00DA6CD0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F109B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109BA" w:rsidR="0065527D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F109BA" w:rsidR="006552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09BA" w:rsidR="00F109BA">
        <w:rPr>
          <w:rFonts w:ascii="Times New Roman" w:eastAsia="Times New Roman" w:hAnsi="Times New Roman"/>
          <w:sz w:val="28"/>
          <w:szCs w:val="28"/>
          <w:lang w:eastAsia="ru-RU"/>
        </w:rPr>
        <w:t>ПЕРСОНАЛЬНАЯ ИНФОРМАЦИЯ</w:t>
      </w:r>
      <w:r w:rsidRPr="00F109BA" w:rsidR="0065527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109BA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зарегистрированного по адресу:</w:t>
      </w:r>
      <w:r w:rsidRPr="00F109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09BA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F109B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109BA">
        <w:rPr>
          <w:rFonts w:ascii="Times New Roman" w:eastAsia="Times New Roman" w:hAnsi="Times New Roman"/>
          <w:sz w:val="28"/>
          <w:szCs w:val="28"/>
          <w:lang w:eastAsia="ru-RU"/>
        </w:rPr>
        <w:t>проживающего</w:t>
      </w:r>
      <w:r w:rsidRPr="00F109B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F109BA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F109BA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737A0" w:rsidRPr="00F109BA" w:rsidP="00634B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E737A0" w:rsidRPr="00F109BA" w:rsidP="00E73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09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E737A0" w:rsidRPr="00F109BA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Гладышев Д.В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00,00 рублей, назначенный постановлением инспектора</w:t>
      </w:r>
      <w:r w:rsidRPr="00F109BA" w:rsidR="00CF1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109BA" w:rsidR="00401A55">
        <w:rPr>
          <w:rFonts w:ascii="Times New Roman" w:eastAsia="Calibri" w:hAnsi="Times New Roman" w:cs="Times New Roman"/>
          <w:sz w:val="28"/>
          <w:szCs w:val="28"/>
          <w:lang w:eastAsia="ru-RU"/>
        </w:rPr>
        <w:t>ДПС группы ДПС ОГИБДД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ОМВД России по Первомайскому району № </w:t>
      </w:r>
      <w:r w:rsidR="00F109BA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F109BA" w:rsidR="00401A55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109BA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F109BA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E737A0" w:rsidRPr="00F109BA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F109BA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>Гладышев Д.В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F109BA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забыл оплатить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737A0" w:rsidRPr="00F109BA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F109BA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>Гладышева Д.В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нашла свое подтверждение в судебном заседании и подтверждается: признательными показаниями </w:t>
      </w:r>
      <w:r w:rsidRPr="00F109BA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>Гладышева Д.В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., протоколом об административном</w:t>
      </w:r>
      <w:r w:rsidRPr="00F109BA" w:rsidR="00CF1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правонарушении </w:t>
      </w:r>
      <w:r w:rsidR="00F109BA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F109BA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F109BA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.2024 года; копией </w:t>
      </w:r>
      <w:r w:rsidRPr="00F109BA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</w:t>
      </w:r>
      <w:r w:rsidRPr="00F109BA" w:rsidR="00401A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инспектора ДПС группы ДПС ОГИБДД ОМВД России по Первомайскому району № </w:t>
      </w:r>
      <w:r w:rsidR="00F109BA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F109BA" w:rsidR="00401A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19.06.2024 </w:t>
      </w:r>
      <w:r w:rsidRPr="00F109BA" w:rsidR="005A7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привлечении </w:t>
      </w:r>
      <w:r w:rsidRPr="00F109BA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>Гладышева Д.В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. к административной ответственности по ст. 12.</w:t>
      </w:r>
      <w:r w:rsidRPr="00F109BA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к штрафу в размере </w:t>
      </w:r>
      <w:r w:rsidRPr="00F109BA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рублей, 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которое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109BA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получено </w:t>
      </w:r>
      <w:r w:rsidRPr="00F109BA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>Гладышевым Д.В</w:t>
      </w:r>
      <w:r w:rsidRPr="00F109BA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109BA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лично </w:t>
      </w:r>
      <w:r w:rsidRPr="00F109BA" w:rsidR="00401A55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F109BA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109BA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F109BA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F109BA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F109BA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F109BA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не обжало</w:t>
      </w:r>
      <w:r w:rsidRPr="00F109BA" w:rsidR="005A7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вано, вступило в законную силу </w:t>
      </w:r>
      <w:r w:rsidRPr="00F109BA" w:rsidR="00401A55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109BA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F109BA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F109BA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года; информацией о том, что штраф</w:t>
      </w:r>
      <w:r w:rsidRPr="00F109BA" w:rsidR="002D7A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уплачен. </w:t>
      </w:r>
    </w:p>
    <w:p w:rsidR="00E737A0" w:rsidRPr="00F109BA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737A0" w:rsidRPr="00F109BA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заявлением о рассрочке или отсрочке уплаты штрафа </w:t>
      </w:r>
      <w:r w:rsidRPr="00F109BA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>Гладышев Д.В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. не обращался.</w:t>
      </w:r>
    </w:p>
    <w:p w:rsidR="00E737A0" w:rsidRPr="00F109BA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F109BA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>Гладышева Д.В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E737A0" w:rsidRPr="00F109BA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Обстоятельством</w:t>
      </w:r>
      <w:r w:rsidRPr="00F109BA" w:rsidR="002D7ABC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смягчающим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  </w:t>
      </w:r>
      <w:r w:rsidRPr="00F109BA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>Гладышева Д.В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., мировой су</w:t>
      </w:r>
      <w:r w:rsidRPr="00F109BA" w:rsidR="005A70E9">
        <w:rPr>
          <w:rFonts w:ascii="Times New Roman" w:eastAsia="Calibri" w:hAnsi="Times New Roman" w:cs="Times New Roman"/>
          <w:sz w:val="28"/>
          <w:szCs w:val="28"/>
          <w:lang w:eastAsia="ru-RU"/>
        </w:rPr>
        <w:t>дья учитывает признание им вины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737A0" w:rsidRPr="00F109BA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</w:t>
      </w:r>
      <w:r w:rsidRPr="00F109BA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>Гладышева Д.В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не установлено. </w:t>
      </w:r>
    </w:p>
    <w:p w:rsidR="00E737A0" w:rsidRPr="00F109BA" w:rsidP="00E7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 назначении административного наказания </w:t>
      </w:r>
      <w:r w:rsidRPr="00F109BA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>Гладышеву Д.В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. суд учитывает характер совершенного им административного правонарушения, личность виновного, его материальное положение,  наличие обстоятельств</w:t>
      </w:r>
      <w:r w:rsidRPr="00F109BA" w:rsidR="004D1A36">
        <w:rPr>
          <w:rFonts w:ascii="Times New Roman" w:eastAsia="Calibri" w:hAnsi="Times New Roman" w:cs="Times New Roman"/>
          <w:sz w:val="28"/>
          <w:szCs w:val="28"/>
          <w:lang w:eastAsia="ru-RU"/>
        </w:rPr>
        <w:t>а, смягчающего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ответственность, отсутствие обстоятельств, отягчающих административную ответственность. </w:t>
      </w:r>
      <w:r w:rsidRPr="00F10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37A0" w:rsidRPr="00F109BA" w:rsidP="00E7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 таких обстоятельствах, с учетом личности </w:t>
      </w:r>
      <w:r w:rsidRPr="00F109BA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>Гладышева Д.В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  <w:r w:rsidRPr="00F10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737A0" w:rsidRPr="00F109BA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E737A0" w:rsidRPr="00F109BA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E737A0" w:rsidRPr="00F109BA" w:rsidP="00E737A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09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ПОСТАНОВИЛ:</w:t>
      </w:r>
    </w:p>
    <w:p w:rsidR="00E737A0" w:rsidRPr="00F109BA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Pr="00F109BA" w:rsidR="00DA6CD0">
        <w:rPr>
          <w:rFonts w:ascii="Times New Roman" w:eastAsia="Times New Roman" w:hAnsi="Times New Roman"/>
          <w:b/>
          <w:sz w:val="28"/>
          <w:szCs w:val="28"/>
          <w:lang w:eastAsia="ru-RU"/>
        </w:rPr>
        <w:t>Гладышева Д</w:t>
      </w:r>
      <w:r w:rsidR="00F109B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109BA" w:rsidR="00DA6CD0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F109B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109BA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</w:t>
      </w:r>
      <w:r w:rsidRPr="00F109BA" w:rsidR="008742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ого штрафа в размере </w:t>
      </w:r>
      <w:r w:rsidRPr="00F109BA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F109BA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Pr="00F109BA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>две</w:t>
      </w:r>
      <w:r w:rsidRPr="00F109BA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тысячи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E737A0" w:rsidRPr="00F109BA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F109BA" w:rsidR="00634BCF">
        <w:rPr>
          <w:rFonts w:ascii="Times New Roman" w:eastAsia="Calibri" w:hAnsi="Times New Roman" w:cs="Times New Roman"/>
          <w:sz w:val="28"/>
          <w:szCs w:val="28"/>
          <w:lang w:eastAsia="ru-RU"/>
        </w:rPr>
        <w:t>0410760300665002362420139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E737A0" w:rsidRPr="00F109BA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737A0" w:rsidRPr="00F109BA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вынесшим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постановление.          </w:t>
      </w:r>
    </w:p>
    <w:p w:rsidR="00E737A0" w:rsidRPr="00F109BA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E737A0" w:rsidRPr="00F109BA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E737A0" w:rsidRPr="00F109BA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E737A0" w:rsidRPr="00F109BA" w:rsidP="00F109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09BA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</w:p>
    <w:sectPr w:rsidSect="00DA6CD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45"/>
    <w:rsid w:val="000054D1"/>
    <w:rsid w:val="0004051B"/>
    <w:rsid w:val="00050CE5"/>
    <w:rsid w:val="00084554"/>
    <w:rsid w:val="000A0C79"/>
    <w:rsid w:val="000A4BAE"/>
    <w:rsid w:val="0011288D"/>
    <w:rsid w:val="001150D5"/>
    <w:rsid w:val="00195401"/>
    <w:rsid w:val="001C1720"/>
    <w:rsid w:val="001C3933"/>
    <w:rsid w:val="001D2757"/>
    <w:rsid w:val="002078FF"/>
    <w:rsid w:val="0021414C"/>
    <w:rsid w:val="00215F17"/>
    <w:rsid w:val="00224A47"/>
    <w:rsid w:val="0023208B"/>
    <w:rsid w:val="00247519"/>
    <w:rsid w:val="00256CC1"/>
    <w:rsid w:val="00286B61"/>
    <w:rsid w:val="002C764F"/>
    <w:rsid w:val="002D3E89"/>
    <w:rsid w:val="002D7ABC"/>
    <w:rsid w:val="00301BDC"/>
    <w:rsid w:val="0034098C"/>
    <w:rsid w:val="003C6AB6"/>
    <w:rsid w:val="00401A55"/>
    <w:rsid w:val="00405628"/>
    <w:rsid w:val="00411051"/>
    <w:rsid w:val="004267A2"/>
    <w:rsid w:val="00483402"/>
    <w:rsid w:val="004969AA"/>
    <w:rsid w:val="004A4ECC"/>
    <w:rsid w:val="004B4E95"/>
    <w:rsid w:val="004D0B2E"/>
    <w:rsid w:val="004D1A36"/>
    <w:rsid w:val="00500EB1"/>
    <w:rsid w:val="00503938"/>
    <w:rsid w:val="0050652D"/>
    <w:rsid w:val="00556FF0"/>
    <w:rsid w:val="00583412"/>
    <w:rsid w:val="00590DA6"/>
    <w:rsid w:val="005A0ED1"/>
    <w:rsid w:val="005A70E9"/>
    <w:rsid w:val="005E66D6"/>
    <w:rsid w:val="005F2C67"/>
    <w:rsid w:val="00603149"/>
    <w:rsid w:val="00634BCF"/>
    <w:rsid w:val="00635FA1"/>
    <w:rsid w:val="0065527D"/>
    <w:rsid w:val="006B3B68"/>
    <w:rsid w:val="006D38A8"/>
    <w:rsid w:val="006E45A9"/>
    <w:rsid w:val="006F3038"/>
    <w:rsid w:val="00770657"/>
    <w:rsid w:val="007733CE"/>
    <w:rsid w:val="007D3717"/>
    <w:rsid w:val="0084589D"/>
    <w:rsid w:val="00864AF4"/>
    <w:rsid w:val="008742DC"/>
    <w:rsid w:val="008B0DE4"/>
    <w:rsid w:val="008D1942"/>
    <w:rsid w:val="00925D11"/>
    <w:rsid w:val="00942E84"/>
    <w:rsid w:val="00957420"/>
    <w:rsid w:val="00985309"/>
    <w:rsid w:val="00985B25"/>
    <w:rsid w:val="009E3E25"/>
    <w:rsid w:val="00A14FB2"/>
    <w:rsid w:val="00A5745D"/>
    <w:rsid w:val="00A84883"/>
    <w:rsid w:val="00A97E0D"/>
    <w:rsid w:val="00AA44D1"/>
    <w:rsid w:val="00AE33D5"/>
    <w:rsid w:val="00B64032"/>
    <w:rsid w:val="00B8085B"/>
    <w:rsid w:val="00B84F53"/>
    <w:rsid w:val="00BB5AD9"/>
    <w:rsid w:val="00BC1404"/>
    <w:rsid w:val="00BD10C3"/>
    <w:rsid w:val="00C22591"/>
    <w:rsid w:val="00C6198E"/>
    <w:rsid w:val="00C65B0D"/>
    <w:rsid w:val="00CA29A8"/>
    <w:rsid w:val="00CB4930"/>
    <w:rsid w:val="00CC3B40"/>
    <w:rsid w:val="00CD279D"/>
    <w:rsid w:val="00CF11B7"/>
    <w:rsid w:val="00D03F5A"/>
    <w:rsid w:val="00D10994"/>
    <w:rsid w:val="00D5376A"/>
    <w:rsid w:val="00D74A2E"/>
    <w:rsid w:val="00DA041B"/>
    <w:rsid w:val="00DA6CD0"/>
    <w:rsid w:val="00DE4093"/>
    <w:rsid w:val="00DF19AF"/>
    <w:rsid w:val="00E416A7"/>
    <w:rsid w:val="00E7252F"/>
    <w:rsid w:val="00E737A0"/>
    <w:rsid w:val="00EA3FE4"/>
    <w:rsid w:val="00EC7867"/>
    <w:rsid w:val="00EF1345"/>
    <w:rsid w:val="00F109BA"/>
    <w:rsid w:val="00F1179E"/>
    <w:rsid w:val="00F143FF"/>
    <w:rsid w:val="00F253F2"/>
    <w:rsid w:val="00F31172"/>
    <w:rsid w:val="00F36682"/>
    <w:rsid w:val="00F80F84"/>
    <w:rsid w:val="00F84960"/>
    <w:rsid w:val="00F95604"/>
    <w:rsid w:val="00FF0BD3"/>
    <w:rsid w:val="00FF10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EF1345"/>
  </w:style>
  <w:style w:type="paragraph" w:styleId="BodyText">
    <w:name w:val="Body Text"/>
    <w:basedOn w:val="Normal"/>
    <w:link w:val="a"/>
    <w:rsid w:val="00EF134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EF134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F1345"/>
  </w:style>
  <w:style w:type="character" w:styleId="Hyperlink">
    <w:name w:val="Hyperlink"/>
    <w:basedOn w:val="DefaultParagraphFont"/>
    <w:uiPriority w:val="99"/>
    <w:unhideWhenUsed/>
    <w:rsid w:val="00EF1345"/>
    <w:rPr>
      <w:color w:val="0000FF"/>
      <w:u w:val="single"/>
    </w:rPr>
  </w:style>
  <w:style w:type="character" w:customStyle="1" w:styleId="cnsl">
    <w:name w:val="cnsl"/>
    <w:basedOn w:val="DefaultParagraphFont"/>
    <w:rsid w:val="00EF1345"/>
  </w:style>
  <w:style w:type="paragraph" w:styleId="BodyTextIndent2">
    <w:name w:val="Body Text Indent 2"/>
    <w:basedOn w:val="Normal"/>
    <w:link w:val="2"/>
    <w:uiPriority w:val="99"/>
    <w:semiHidden/>
    <w:unhideWhenUsed/>
    <w:rsid w:val="00EF134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unhideWhenUsed/>
    <w:rsid w:val="00EF134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EF1345"/>
    <w:rPr>
      <w:rFonts w:ascii="Tahoma" w:eastAsia="Calibri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EF1345"/>
  </w:style>
  <w:style w:type="paragraph" w:styleId="Header">
    <w:name w:val="header"/>
    <w:basedOn w:val="Normal"/>
    <w:link w:val="a1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2">
    <w:name w:val="Нижний колонтитул Знак"/>
    <w:basedOn w:val="DefaultParagraphFont"/>
    <w:link w:val="Foot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EF1345"/>
  </w:style>
  <w:style w:type="character" w:customStyle="1" w:styleId="address2">
    <w:name w:val="address2"/>
    <w:basedOn w:val="DefaultParagraphFont"/>
    <w:rsid w:val="00EF1345"/>
  </w:style>
  <w:style w:type="paragraph" w:styleId="NormalWeb">
    <w:name w:val="Normal (Web)"/>
    <w:basedOn w:val="Normal"/>
    <w:uiPriority w:val="99"/>
    <w:rsid w:val="00EF13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basedOn w:val="DefaultParagraphFont"/>
    <w:rsid w:val="00EF1345"/>
  </w:style>
  <w:style w:type="paragraph" w:styleId="NoSpacing">
    <w:name w:val="No Spacing"/>
    <w:uiPriority w:val="99"/>
    <w:qFormat/>
    <w:rsid w:val="00EF13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28941-8DF7-44AB-A465-77465BA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