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F00289" w:rsidP="00C71DD8">
      <w:pPr>
        <w:keepNext/>
        <w:numPr>
          <w:ilvl w:val="0"/>
          <w:numId w:val="2"/>
        </w:numPr>
        <w:suppressAutoHyphens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F002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</w:t>
      </w:r>
      <w:r w:rsidRPr="00F00289" w:rsidR="005906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F00289" w:rsidR="002271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002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F00289" w:rsidP="00C71DD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F0028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F00289" w:rsidR="00DB4B8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ar-SA"/>
        </w:rPr>
        <w:t>513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0E6174" w:rsidRPr="00F00289" w:rsidP="00C71DD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F00289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F00289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89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F00289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71DD8" w:rsidRPr="00F00289" w:rsidP="00A4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227138" w:rsidRPr="00F00289" w:rsidP="00C7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8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F00289">
        <w:rPr>
          <w:rFonts w:ascii="Times New Roman" w:hAnsi="Times New Roman" w:cs="Times New Roman"/>
          <w:sz w:val="28"/>
          <w:szCs w:val="28"/>
        </w:rPr>
        <w:t>Йова</w:t>
      </w:r>
      <w:r w:rsidRPr="00F00289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F00289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F00289">
        <w:rPr>
          <w:rFonts w:ascii="Times New Roman" w:hAnsi="Times New Roman" w:cs="Times New Roman"/>
          <w:iCs/>
          <w:sz w:val="28"/>
          <w:szCs w:val="28"/>
        </w:rPr>
        <w:t>пгт</w:t>
      </w:r>
      <w:r w:rsidRPr="00F0028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00289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F00289"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F00289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F00289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F00289">
        <w:rPr>
          <w:rFonts w:ascii="Times New Roman" w:hAnsi="Times New Roman" w:cs="Times New Roman"/>
          <w:sz w:val="28"/>
          <w:szCs w:val="28"/>
        </w:rPr>
        <w:t xml:space="preserve"> </w:t>
      </w:r>
      <w:r w:rsidRPr="00F00289"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0028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00289" w:rsidR="005906FA">
        <w:rPr>
          <w:rFonts w:ascii="Times New Roman" w:hAnsi="Times New Roman" w:cs="Times New Roman"/>
          <w:b/>
          <w:sz w:val="28"/>
          <w:szCs w:val="28"/>
        </w:rPr>
        <w:t>Уколовой</w:t>
      </w:r>
      <w:r w:rsidRPr="00F00289" w:rsidR="005906F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00289">
        <w:rPr>
          <w:rFonts w:ascii="Times New Roman" w:hAnsi="Times New Roman" w:cs="Times New Roman"/>
          <w:b/>
          <w:sz w:val="28"/>
          <w:szCs w:val="28"/>
        </w:rPr>
        <w:t>.</w:t>
      </w:r>
      <w:r w:rsidRPr="00F00289" w:rsidR="005906FA">
        <w:rPr>
          <w:rFonts w:ascii="Times New Roman" w:hAnsi="Times New Roman" w:cs="Times New Roman"/>
          <w:b/>
          <w:sz w:val="28"/>
          <w:szCs w:val="28"/>
        </w:rPr>
        <w:t>В</w:t>
      </w:r>
      <w:r w:rsidR="00F00289">
        <w:rPr>
          <w:rFonts w:ascii="Times New Roman" w:hAnsi="Times New Roman" w:cs="Times New Roman"/>
          <w:b/>
          <w:sz w:val="28"/>
          <w:szCs w:val="28"/>
        </w:rPr>
        <w:t>.</w:t>
      </w:r>
      <w:r w:rsidRPr="00F00289">
        <w:rPr>
          <w:rFonts w:ascii="Times New Roman" w:hAnsi="Times New Roman" w:cs="Times New Roman"/>
          <w:sz w:val="28"/>
          <w:szCs w:val="28"/>
        </w:rPr>
        <w:t xml:space="preserve">, </w:t>
      </w:r>
      <w:r w:rsidR="00F00289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F00289">
        <w:rPr>
          <w:rFonts w:ascii="Times New Roman" w:hAnsi="Times New Roman" w:cs="Times New Roman"/>
          <w:sz w:val="28"/>
          <w:szCs w:val="28"/>
        </w:rPr>
        <w:t xml:space="preserve">, зарегистрированной </w:t>
      </w:r>
      <w:r w:rsidRPr="00F00289" w:rsidR="005906FA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Pr="00F00289">
        <w:rPr>
          <w:rFonts w:ascii="Times New Roman" w:hAnsi="Times New Roman" w:cs="Times New Roman"/>
          <w:sz w:val="28"/>
          <w:szCs w:val="28"/>
        </w:rPr>
        <w:t>по адресу:</w:t>
      </w:r>
      <w:r w:rsidRPr="00F00289">
        <w:rPr>
          <w:rFonts w:ascii="Times New Roman" w:hAnsi="Times New Roman" w:cs="Times New Roman"/>
          <w:sz w:val="28"/>
          <w:szCs w:val="28"/>
        </w:rPr>
        <w:t xml:space="preserve"> </w:t>
      </w:r>
      <w:r w:rsidR="00F00289">
        <w:rPr>
          <w:rFonts w:ascii="Times New Roman" w:hAnsi="Times New Roman" w:cs="Times New Roman"/>
          <w:sz w:val="28"/>
          <w:szCs w:val="28"/>
        </w:rPr>
        <w:t>АДРЕС</w:t>
      </w:r>
      <w:r w:rsidRPr="00F002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C96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ч. 2 ст.17.3  КоАП РФ, </w:t>
      </w:r>
    </w:p>
    <w:p w:rsidR="000E6174" w:rsidRPr="00F00289" w:rsidP="00C71D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1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289"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00289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F00289" w:rsidR="00E85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находилась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д.6, с признаками опьяне</w:t>
      </w:r>
      <w:r w:rsidRPr="00F00289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</w:t>
      </w:r>
      <w:r w:rsidRPr="00F00289" w:rsidR="0022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невнятная речь,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00289" w:rsidR="00370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выражалась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нецензурной бранью, на требования судебного пристава по обеспечению установленного порядка деятельности судов </w:t>
      </w:r>
      <w:r w:rsidRPr="00F00289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здание суда,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 отказом,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не исполнил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законное требование</w:t>
      </w:r>
      <w:r w:rsidRPr="00F00289" w:rsidR="00E8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00289" w:rsidR="00E85FFE">
        <w:rPr>
          <w:rFonts w:ascii="Times New Roman" w:hAnsi="Times New Roman" w:cs="Times New Roman"/>
          <w:sz w:val="28"/>
          <w:szCs w:val="28"/>
        </w:rPr>
        <w:t xml:space="preserve">прекращении действий, нарушающих установленные  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пребывания граждан в здании судебных участков Первомайского судебного района Республики Крым. </w:t>
      </w:r>
    </w:p>
    <w:p w:rsidR="00C71DD8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признал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C71DD8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Уколову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совершения правонарушения по ч. 2 ст. 17.3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11 Федерального закона от 21 июля 1997 г.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N 118-ФЗ).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поведения граждан, находящихся в помещении и на территории  судебных участков Первомайского судебного района Республики Крым определяется Правилами пребывания  граждан в здании судебного участка Первомайского судебного района Республики Крым (далее Правила),   утвержденными 19.10.2017 года.</w:t>
      </w:r>
    </w:p>
    <w:p w:rsidR="009432B3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п. 2.2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посетители судебных участков обязаны:</w:t>
      </w:r>
    </w:p>
    <w:p w:rsidR="009432B3" w:rsidRPr="00F0028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432B3" w:rsidRPr="00F0028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432B3" w:rsidRPr="00F0028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проявлений неуважительного отношения к судьям, работникам аппарата судебных участков, судебным приставам </w:t>
      </w:r>
      <w:r w:rsidRPr="00F00289"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ОУПДС  и другим посетителям;</w:t>
      </w:r>
    </w:p>
    <w:p w:rsidR="006160C4" w:rsidRPr="00F00289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тишину (громко не разговаривать, не спорить и т.п.).</w:t>
      </w:r>
    </w:p>
    <w:p w:rsidR="00C71DD8" w:rsidRPr="00F00289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835E1" w:rsidRPr="00F00289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F00289" w:rsidR="00C71DD8">
        <w:rPr>
          <w:sz w:val="28"/>
          <w:szCs w:val="28"/>
        </w:rPr>
        <w:t xml:space="preserve"> </w:t>
      </w:r>
      <w:r w:rsidRPr="00F00289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е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00289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письменными </w:t>
      </w:r>
      <w:r w:rsidRPr="00F00289"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исследованными в судебном заседании: протоколом об административном правонарушении № </w:t>
      </w:r>
      <w:r w:rsid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F00289"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которого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0289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актом обнаружения административного правонарушения от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действий, нарушающих установленные в суде правила, у суда сомнений не вызывает. О том, что действия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носили умышленный характер, свидетельствует тот факт, что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прекратила.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учитывает признание ею вины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правонарушения, совершение его впервые, личность виновной,  наличие обстоятельств смягчающих и отсутствие обстоятельств, отягчающих административную ответственность.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Уколовой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в виде административного штрафа в минимальном размере. 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3.5, ч.2 ст.17.3, ст. 29.9-29.11 КоАП РФ, мировой судья </w:t>
      </w:r>
    </w:p>
    <w:p w:rsidR="0070448A" w:rsidRPr="00F00289" w:rsidP="007044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00289" w:rsidR="005906FA">
        <w:rPr>
          <w:rFonts w:ascii="Times New Roman" w:hAnsi="Times New Roman" w:cs="Times New Roman"/>
          <w:b/>
          <w:sz w:val="28"/>
          <w:szCs w:val="28"/>
        </w:rPr>
        <w:t>Уколову</w:t>
      </w:r>
      <w:r w:rsidRPr="00F00289" w:rsidR="005906F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00289">
        <w:rPr>
          <w:rFonts w:ascii="Times New Roman" w:hAnsi="Times New Roman" w:cs="Times New Roman"/>
          <w:b/>
          <w:sz w:val="28"/>
          <w:szCs w:val="28"/>
        </w:rPr>
        <w:t>.</w:t>
      </w:r>
      <w:r w:rsidRPr="00F00289" w:rsidR="005906FA">
        <w:rPr>
          <w:rFonts w:ascii="Times New Roman" w:hAnsi="Times New Roman" w:cs="Times New Roman"/>
          <w:b/>
          <w:sz w:val="28"/>
          <w:szCs w:val="28"/>
        </w:rPr>
        <w:t>В</w:t>
      </w:r>
      <w:r w:rsidR="00F00289">
        <w:rPr>
          <w:rFonts w:ascii="Times New Roman" w:hAnsi="Times New Roman" w:cs="Times New Roman"/>
          <w:b/>
          <w:sz w:val="28"/>
          <w:szCs w:val="28"/>
        </w:rPr>
        <w:t>.</w:t>
      </w:r>
      <w:r w:rsidRPr="00F00289" w:rsidR="005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ей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500 (пятисот) рублей.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</w:t>
      </w:r>
      <w:r w:rsidRPr="00F00289" w:rsidR="0017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</w:t>
      </w:r>
      <w:r w:rsidRPr="00F00289" w:rsidR="00170E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289" w:rsidR="00A46A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289" w:rsidR="00A46A54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0410760300665002722217111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48A" w:rsidRPr="00F00289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70448A" w:rsidRPr="00F00289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70448A" w:rsidRPr="00F00289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448A" w:rsidRPr="00F00289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70448A" w:rsidRPr="00F00289" w:rsidP="00F0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0289" w:rsidR="00A4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0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8A" w:rsidRPr="00F00289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75" w:rsidRPr="00F00289" w:rsidP="0070448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65FEF"/>
    <w:rsid w:val="000913AC"/>
    <w:rsid w:val="00096824"/>
    <w:rsid w:val="000E6174"/>
    <w:rsid w:val="00120F13"/>
    <w:rsid w:val="001303B0"/>
    <w:rsid w:val="001479A2"/>
    <w:rsid w:val="00170EFC"/>
    <w:rsid w:val="001A0AC9"/>
    <w:rsid w:val="001C7DD7"/>
    <w:rsid w:val="001D7894"/>
    <w:rsid w:val="001F2B96"/>
    <w:rsid w:val="00225B37"/>
    <w:rsid w:val="00227138"/>
    <w:rsid w:val="00251E42"/>
    <w:rsid w:val="00271D54"/>
    <w:rsid w:val="0028519E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0267"/>
    <w:rsid w:val="00370973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906FA"/>
    <w:rsid w:val="00594ED8"/>
    <w:rsid w:val="005A2175"/>
    <w:rsid w:val="006160C4"/>
    <w:rsid w:val="006329A0"/>
    <w:rsid w:val="00693674"/>
    <w:rsid w:val="006A0714"/>
    <w:rsid w:val="006E1F20"/>
    <w:rsid w:val="006F3499"/>
    <w:rsid w:val="00700693"/>
    <w:rsid w:val="0070448A"/>
    <w:rsid w:val="00756B43"/>
    <w:rsid w:val="00782B22"/>
    <w:rsid w:val="007909BD"/>
    <w:rsid w:val="007F0237"/>
    <w:rsid w:val="0083692A"/>
    <w:rsid w:val="00840789"/>
    <w:rsid w:val="00880F8C"/>
    <w:rsid w:val="008B1556"/>
    <w:rsid w:val="008C3000"/>
    <w:rsid w:val="008C354E"/>
    <w:rsid w:val="008E3187"/>
    <w:rsid w:val="009105CD"/>
    <w:rsid w:val="0092520A"/>
    <w:rsid w:val="00942858"/>
    <w:rsid w:val="009432B3"/>
    <w:rsid w:val="00952AF3"/>
    <w:rsid w:val="009C63E6"/>
    <w:rsid w:val="00A002CC"/>
    <w:rsid w:val="00A36F76"/>
    <w:rsid w:val="00A37C56"/>
    <w:rsid w:val="00A44F77"/>
    <w:rsid w:val="00A46A54"/>
    <w:rsid w:val="00A70B28"/>
    <w:rsid w:val="00A734F7"/>
    <w:rsid w:val="00A835E1"/>
    <w:rsid w:val="00AB27A8"/>
    <w:rsid w:val="00AB4D2B"/>
    <w:rsid w:val="00AE5153"/>
    <w:rsid w:val="00AF36DB"/>
    <w:rsid w:val="00B05332"/>
    <w:rsid w:val="00B14B13"/>
    <w:rsid w:val="00B46EFB"/>
    <w:rsid w:val="00B82035"/>
    <w:rsid w:val="00BB05A2"/>
    <w:rsid w:val="00BD0132"/>
    <w:rsid w:val="00BD4556"/>
    <w:rsid w:val="00BD780E"/>
    <w:rsid w:val="00BE12EA"/>
    <w:rsid w:val="00BE3023"/>
    <w:rsid w:val="00C168A4"/>
    <w:rsid w:val="00C668DE"/>
    <w:rsid w:val="00C71DD8"/>
    <w:rsid w:val="00CC7A0B"/>
    <w:rsid w:val="00CE21C1"/>
    <w:rsid w:val="00D07C67"/>
    <w:rsid w:val="00D44AFE"/>
    <w:rsid w:val="00D7756D"/>
    <w:rsid w:val="00D7768F"/>
    <w:rsid w:val="00D77C96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85FFE"/>
    <w:rsid w:val="00EA0ABF"/>
    <w:rsid w:val="00F00289"/>
    <w:rsid w:val="00F06ABF"/>
    <w:rsid w:val="00F42A08"/>
    <w:rsid w:val="00F543F9"/>
    <w:rsid w:val="00F56B16"/>
    <w:rsid w:val="00F925B3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A513-5C8E-40F8-B3BE-53CCDB75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