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7004" w:rsidRPr="00533684" w:rsidP="0098678B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Дело № 5-66-</w:t>
      </w:r>
      <w:r w:rsidRPr="00533684" w:rsidR="00CD7953">
        <w:rPr>
          <w:rFonts w:ascii="Times New Roman" w:eastAsia="Times New Roman" w:hAnsi="Times New Roman" w:cs="Times New Roman"/>
          <w:sz w:val="28"/>
          <w:szCs w:val="28"/>
          <w:lang w:eastAsia="ru-RU"/>
        </w:rPr>
        <w:t>307</w:t>
      </w:r>
      <w:r w:rsidRPr="00533684" w:rsidR="00AC5201">
        <w:rPr>
          <w:rFonts w:ascii="Times New Roman" w:eastAsia="Times New Roman" w:hAnsi="Times New Roman" w:cs="Times New Roman"/>
          <w:sz w:val="28"/>
          <w:szCs w:val="28"/>
          <w:lang w:eastAsia="ru-RU"/>
        </w:rPr>
        <w:t>/2026</w:t>
      </w:r>
    </w:p>
    <w:p w:rsidR="00B87004" w:rsidRPr="00533684" w:rsidP="009867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684">
        <w:rPr>
          <w:rFonts w:ascii="Times New Roman" w:hAnsi="Times New Roman" w:cs="Times New Roman"/>
          <w:sz w:val="28"/>
          <w:szCs w:val="28"/>
        </w:rPr>
        <w:t>УИД 91</w:t>
      </w:r>
      <w:r w:rsidRPr="00533684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533684" w:rsidR="000B40AB">
        <w:rPr>
          <w:rFonts w:ascii="Times New Roman" w:hAnsi="Times New Roman" w:cs="Times New Roman"/>
          <w:sz w:val="28"/>
          <w:szCs w:val="28"/>
        </w:rPr>
        <w:t>0066-01-2025-0012</w:t>
      </w:r>
      <w:r w:rsidRPr="00533684" w:rsidR="00CD7953">
        <w:rPr>
          <w:rFonts w:ascii="Times New Roman" w:hAnsi="Times New Roman" w:cs="Times New Roman"/>
          <w:sz w:val="28"/>
          <w:szCs w:val="28"/>
        </w:rPr>
        <w:t>96</w:t>
      </w:r>
      <w:r w:rsidRPr="00533684" w:rsidR="000B40AB">
        <w:rPr>
          <w:rFonts w:ascii="Times New Roman" w:hAnsi="Times New Roman" w:cs="Times New Roman"/>
          <w:sz w:val="28"/>
          <w:szCs w:val="28"/>
        </w:rPr>
        <w:t>-</w:t>
      </w:r>
      <w:r w:rsidRPr="00533684" w:rsidR="00CD7953">
        <w:rPr>
          <w:rFonts w:ascii="Times New Roman" w:hAnsi="Times New Roman" w:cs="Times New Roman"/>
          <w:sz w:val="28"/>
          <w:szCs w:val="28"/>
        </w:rPr>
        <w:t>81</w:t>
      </w:r>
    </w:p>
    <w:p w:rsidR="00B87004" w:rsidRPr="00533684" w:rsidP="0098678B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B87004" w:rsidRPr="00533684" w:rsidP="00986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87004" w:rsidRPr="00533684" w:rsidP="00986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B87004" w:rsidRPr="00533684" w:rsidP="00986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7004" w:rsidRPr="00533684" w:rsidP="0098678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01 октября</w:t>
      </w:r>
      <w:r w:rsidRPr="00533684" w:rsidR="00AC5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Первомайское</w:t>
      </w:r>
    </w:p>
    <w:p w:rsidR="00CD7953" w:rsidRPr="00533684" w:rsidP="0098678B">
      <w:pPr>
        <w:pStyle w:val="NormalWeb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  <w:r w:rsidRPr="00533684">
        <w:rPr>
          <w:sz w:val="28"/>
          <w:szCs w:val="28"/>
        </w:rPr>
        <w:t xml:space="preserve">         </w:t>
      </w:r>
      <w:r w:rsidRPr="00533684" w:rsidR="00FE72FD">
        <w:rPr>
          <w:sz w:val="28"/>
          <w:szCs w:val="28"/>
        </w:rPr>
        <w:tab/>
      </w:r>
      <w:r w:rsidRPr="00533684" w:rsidR="00B87004">
        <w:rPr>
          <w:sz w:val="28"/>
          <w:szCs w:val="28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533684" w:rsidR="00B87004">
        <w:rPr>
          <w:sz w:val="28"/>
          <w:szCs w:val="28"/>
        </w:rPr>
        <w:t>Йова</w:t>
      </w:r>
      <w:r w:rsidRPr="00533684" w:rsidR="00B87004">
        <w:rPr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533684" w:rsidR="00B87004">
        <w:rPr>
          <w:sz w:val="28"/>
          <w:szCs w:val="28"/>
        </w:rPr>
        <w:t>пгт</w:t>
      </w:r>
      <w:r w:rsidRPr="00533684" w:rsidR="00B87004">
        <w:rPr>
          <w:sz w:val="28"/>
          <w:szCs w:val="28"/>
        </w:rPr>
        <w:t xml:space="preserve">. </w:t>
      </w:r>
      <w:r w:rsidRPr="00533684" w:rsidR="00B87004">
        <w:rPr>
          <w:sz w:val="28"/>
          <w:szCs w:val="28"/>
        </w:rPr>
        <w:t xml:space="preserve">Первомайское, ул. Кооперативная, 6, рассмотрев </w:t>
      </w:r>
      <w:r w:rsidRPr="00533684" w:rsidR="00AC5201">
        <w:rPr>
          <w:sz w:val="28"/>
          <w:szCs w:val="28"/>
        </w:rPr>
        <w:t>дело об административном правонарушении</w:t>
      </w:r>
      <w:r w:rsidRPr="00533684" w:rsidR="00B87004">
        <w:rPr>
          <w:sz w:val="28"/>
          <w:szCs w:val="28"/>
        </w:rPr>
        <w:t xml:space="preserve"> в отношении </w:t>
      </w:r>
      <w:r w:rsidRPr="00533684">
        <w:rPr>
          <w:b/>
          <w:sz w:val="28"/>
          <w:szCs w:val="28"/>
        </w:rPr>
        <w:t>Ушакова В</w:t>
      </w:r>
      <w:r w:rsidR="00533684">
        <w:rPr>
          <w:b/>
          <w:sz w:val="28"/>
          <w:szCs w:val="28"/>
        </w:rPr>
        <w:t>.</w:t>
      </w:r>
      <w:r w:rsidRPr="00533684">
        <w:rPr>
          <w:b/>
          <w:sz w:val="28"/>
          <w:szCs w:val="28"/>
        </w:rPr>
        <w:t>П</w:t>
      </w:r>
      <w:r w:rsidR="00533684">
        <w:rPr>
          <w:b/>
          <w:sz w:val="28"/>
          <w:szCs w:val="28"/>
        </w:rPr>
        <w:t>.</w:t>
      </w:r>
      <w:r w:rsidRPr="00533684" w:rsidR="00B87004">
        <w:rPr>
          <w:sz w:val="28"/>
          <w:szCs w:val="28"/>
        </w:rPr>
        <w:t xml:space="preserve">, </w:t>
      </w:r>
      <w:r w:rsidR="00533684">
        <w:rPr>
          <w:sz w:val="28"/>
          <w:szCs w:val="28"/>
        </w:rPr>
        <w:t>ПЕРСОНАЛЬНАЯ ИНФОРМАЦИЯ</w:t>
      </w:r>
      <w:r w:rsidRPr="00533684">
        <w:rPr>
          <w:rFonts w:eastAsia="Calibri"/>
          <w:sz w:val="28"/>
          <w:szCs w:val="28"/>
        </w:rPr>
        <w:t>, зарегистрированного и проживающего по адресу:</w:t>
      </w:r>
      <w:r w:rsidRPr="00533684">
        <w:rPr>
          <w:rFonts w:eastAsia="Calibri"/>
          <w:sz w:val="28"/>
          <w:szCs w:val="28"/>
        </w:rPr>
        <w:t xml:space="preserve"> </w:t>
      </w:r>
      <w:r w:rsidR="00533684">
        <w:rPr>
          <w:rFonts w:eastAsia="Calibri"/>
          <w:sz w:val="28"/>
          <w:szCs w:val="28"/>
        </w:rPr>
        <w:t>АДРЕС</w:t>
      </w:r>
      <w:r w:rsidRPr="00533684">
        <w:rPr>
          <w:rFonts w:eastAsia="Calibri"/>
          <w:sz w:val="28"/>
          <w:szCs w:val="28"/>
        </w:rPr>
        <w:t xml:space="preserve">,  </w:t>
      </w:r>
    </w:p>
    <w:p w:rsidR="00CD7953" w:rsidRPr="00533684" w:rsidP="00986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привлечении к административной ответственности  по  ч. 3 ст. 12.8  КоАП РФ, </w:t>
      </w:r>
    </w:p>
    <w:p w:rsidR="00CD7953" w:rsidRPr="00533684" w:rsidP="00986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CD7953" w:rsidRPr="00533684" w:rsidP="00986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Ушаков В.П. 25.09.2026 года в 17 часов 30 минут на полевой дороге вблизи ул. </w:t>
      </w:r>
      <w:r w:rsid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имея права управления транспортными средствами, управлял принадлежащим ему транспортным средством – </w:t>
      </w:r>
      <w:r w:rsidRPr="00533684" w:rsidR="0098678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электроскутером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6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SUBOR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6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BOX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1200</w:t>
      </w:r>
      <w:r w:rsidRPr="005336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государственного регистрационного знака, в состоянии алкогольного опьянения, чем нарушил п.  2.1.1, п. 2.7 ПДД РФ.</w:t>
      </w:r>
    </w:p>
    <w:p w:rsidR="00CD7953" w:rsidRPr="00533684" w:rsidP="00986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Ушаков В.П. в судебном заседании, после разъяснения положений ст. 51 Конституции РФ, а также прав лица, в отношении которого ведётся производство по делу об административном правонарушении, предусмотренных ст. 25.1 КоАП РФ, отводов не заявил, вину в совершении правонарушения признал, не оспаривал обстоятельства, изложенные в </w:t>
      </w:r>
      <w:r w:rsidRPr="00533684" w:rsidR="007D39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протоколе об административном правонарушении, пояснил, что мопедом управлял, права управления транспортными средствами не имеет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D7953" w:rsidRPr="00533684" w:rsidP="00986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Выслушав Ушакова В.П., исследовав представленные доказательства, мировой судья приходит к выводу о доказанности вины Ушакова В.П. в совершении административного правонарушения, предусмотренного ч. 3 ст. 12.8 КоАП РФ, как управление транспортным средством водителем, находящимся в состоянии алкогольного опьянения и не имеющим права управления транспортными средствами. Действия Ушакова В.П. не содержат уголовно наказуемого деяния. </w:t>
      </w:r>
    </w:p>
    <w:p w:rsidR="00CD7953" w:rsidRPr="00533684" w:rsidP="00986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ч. 2 ст. 15 Конституции Российской Федерации органы государственной власти, органы местного самоуправления, должностные лица, граждане и их объединения обязаны соблюдать Конституцию Российской Федерации и законы. </w:t>
      </w:r>
    </w:p>
    <w:p w:rsidR="00CD7953" w:rsidRPr="00533684" w:rsidP="00986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п. 2.7 Правил дорожного движения Российской Федерации,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болезненном или утомленном состоянии, ставящем под угрозу безопасность движения.</w:t>
      </w:r>
    </w:p>
    <w:p w:rsidR="00CD7953" w:rsidRPr="00533684" w:rsidP="00986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ч. 1 ст. 2.1 КоАП РФ административным правонарушением признаётся противоправное, виновное действие (бездействие) физического или юридического лица, за которое КоАП РФ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CD7953" w:rsidRPr="00533684" w:rsidP="00986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ч. 3 ст. 12.8 КоАП РФ следует квалифицировать действия лица, управляющего транспортным средством в состоянии опьянения и не имеющего права управления транспортными средствами, либо лишенного права управления транспортными средствами. Субъектом данного правонарушения может быть признано исключительно лицо, осуществляющее управление транспортным средством, объективная сторона правонарушения заключается в управлении транспортным средством водителем, находящимся в состоянии опьянения, и не имеющего права управления транспортными средствами, либо лишенного права управления транспортными средствами.</w:t>
      </w:r>
    </w:p>
    <w:p w:rsidR="00CD7953" w:rsidRPr="00533684" w:rsidP="009867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Вина Ушакова В.П. в совершении данного правонарушения</w:t>
      </w:r>
      <w:r w:rsidRPr="00533684" w:rsidR="007D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подтверждается исследованными в судебном заседании доказательствами: протоколом об административном правонарушении </w:t>
      </w:r>
      <w:r w:rsid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533684" w:rsidR="007D3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25.09.2026 года; протоколом </w:t>
      </w:r>
      <w:r w:rsid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25.09.2026 года об отстранении Ушакова В.П. от управления транспортным средством;</w:t>
      </w:r>
      <w:r w:rsidRPr="00533684">
        <w:rPr>
          <w:rFonts w:ascii="Times New Roman" w:hAnsi="Times New Roman" w:cs="Times New Roman"/>
          <w:sz w:val="28"/>
          <w:szCs w:val="28"/>
        </w:rPr>
        <w:t xml:space="preserve"> 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актом </w:t>
      </w:r>
      <w:r w:rsid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25.09.2026 года освидетельствования на состояние алкогольного опьянения, согласно которому у Ушакова В.П. установлено состояние алкогольного опьянения, с результатом освидетельствования на состояние алкогольного опьянения он согласен; результатом теста № </w:t>
      </w:r>
      <w:r w:rsid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алкотектора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Драгер от 25.09.2026 года, согласно 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показаниям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результат 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продутия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 0,38 мг/л абсолютного этилового спирта в выдыхаемом воздухе;</w:t>
      </w:r>
      <w:r w:rsidRPr="00533684">
        <w:rPr>
          <w:rFonts w:ascii="Times New Roman" w:hAnsi="Times New Roman" w:cs="Times New Roman"/>
          <w:sz w:val="28"/>
          <w:szCs w:val="28"/>
        </w:rPr>
        <w:t xml:space="preserve"> </w:t>
      </w:r>
      <w:r w:rsidRPr="00533684">
        <w:rPr>
          <w:rFonts w:ascii="Times New Roman" w:hAnsi="Times New Roman" w:cs="Times New Roman"/>
          <w:sz w:val="28"/>
          <w:szCs w:val="28"/>
        </w:rPr>
        <w:t xml:space="preserve">ходатайством </w:t>
      </w:r>
      <w:r w:rsidRPr="00533684" w:rsidR="007D3909">
        <w:rPr>
          <w:rFonts w:ascii="Times New Roman" w:hAnsi="Times New Roman" w:cs="Times New Roman"/>
          <w:sz w:val="28"/>
          <w:szCs w:val="28"/>
        </w:rPr>
        <w:t xml:space="preserve">от 25.09.2026 года </w:t>
      </w:r>
      <w:r w:rsidRPr="00533684">
        <w:rPr>
          <w:rFonts w:ascii="Times New Roman" w:hAnsi="Times New Roman" w:cs="Times New Roman"/>
          <w:sz w:val="28"/>
          <w:szCs w:val="28"/>
        </w:rPr>
        <w:t xml:space="preserve">о передаче транспортного средства </w:t>
      </w:r>
      <w:r w:rsidRPr="00533684">
        <w:rPr>
          <w:rFonts w:ascii="Times New Roman" w:hAnsi="Times New Roman" w:cs="Times New Roman"/>
          <w:sz w:val="28"/>
          <w:szCs w:val="28"/>
        </w:rPr>
        <w:t>Сытнику</w:t>
      </w:r>
      <w:r w:rsidRPr="00533684">
        <w:rPr>
          <w:rFonts w:ascii="Times New Roman" w:hAnsi="Times New Roman" w:cs="Times New Roman"/>
          <w:sz w:val="28"/>
          <w:szCs w:val="28"/>
        </w:rPr>
        <w:t xml:space="preserve"> М.Н.; материалом видеозаписи; дополнением к протоколу об административном правонарушении, согласно которому 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Ушаков В.П</w:t>
      </w:r>
      <w:r w:rsidRPr="00533684">
        <w:rPr>
          <w:rFonts w:ascii="Times New Roman" w:hAnsi="Times New Roman" w:cs="Times New Roman"/>
          <w:sz w:val="28"/>
          <w:szCs w:val="28"/>
        </w:rPr>
        <w:t xml:space="preserve">. водительское удостоверение не получал, среди лиц лишенных права управления не значится; информацией о привлечении </w:t>
      </w:r>
      <w:r w:rsidRPr="00533684" w:rsidR="0098678B">
        <w:rPr>
          <w:rFonts w:ascii="Times New Roman" w:eastAsia="Times New Roman" w:hAnsi="Times New Roman" w:cs="Times New Roman"/>
          <w:sz w:val="28"/>
          <w:szCs w:val="28"/>
          <w:lang w:eastAsia="ru-RU"/>
        </w:rPr>
        <w:t>Ушакова В.П</w:t>
      </w:r>
      <w:r w:rsidRPr="00533684">
        <w:rPr>
          <w:rFonts w:ascii="Times New Roman" w:hAnsi="Times New Roman" w:cs="Times New Roman"/>
          <w:sz w:val="28"/>
          <w:szCs w:val="28"/>
        </w:rPr>
        <w:t>. ранее к административной ответственности</w:t>
      </w:r>
      <w:r w:rsidRPr="00533684" w:rsidR="007D3909">
        <w:rPr>
          <w:rFonts w:ascii="Times New Roman" w:hAnsi="Times New Roman" w:cs="Times New Roman"/>
          <w:sz w:val="28"/>
          <w:szCs w:val="28"/>
        </w:rPr>
        <w:t xml:space="preserve"> (не привлекался)</w:t>
      </w:r>
      <w:r w:rsidRPr="00533684">
        <w:rPr>
          <w:rFonts w:ascii="Times New Roman" w:hAnsi="Times New Roman" w:cs="Times New Roman"/>
          <w:sz w:val="28"/>
          <w:szCs w:val="28"/>
        </w:rPr>
        <w:t xml:space="preserve">; </w:t>
      </w:r>
      <w:r w:rsidRPr="00533684" w:rsidR="0098678B">
        <w:rPr>
          <w:rFonts w:ascii="Times New Roman" w:hAnsi="Times New Roman" w:cs="Times New Roman"/>
          <w:sz w:val="28"/>
          <w:szCs w:val="28"/>
        </w:rPr>
        <w:t>фототаблицей</w:t>
      </w:r>
      <w:r w:rsidRPr="00533684" w:rsidR="0098678B">
        <w:rPr>
          <w:rFonts w:ascii="Times New Roman" w:hAnsi="Times New Roman" w:cs="Times New Roman"/>
          <w:sz w:val="28"/>
          <w:szCs w:val="28"/>
        </w:rPr>
        <w:t xml:space="preserve"> с изображением </w:t>
      </w:r>
      <w:r w:rsidRPr="00533684" w:rsidR="0098678B">
        <w:rPr>
          <w:rFonts w:ascii="Times New Roman" w:hAnsi="Times New Roman" w:cs="Times New Roman"/>
          <w:sz w:val="28"/>
          <w:szCs w:val="28"/>
        </w:rPr>
        <w:t>электроскутера</w:t>
      </w:r>
      <w:r w:rsidRPr="00533684" w:rsidR="0098678B">
        <w:rPr>
          <w:rFonts w:ascii="Times New Roman" w:hAnsi="Times New Roman" w:cs="Times New Roman"/>
          <w:sz w:val="28"/>
          <w:szCs w:val="28"/>
        </w:rPr>
        <w:t xml:space="preserve"> </w:t>
      </w:r>
      <w:r w:rsidRPr="00533684" w:rsidR="0098678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SUBOR</w:t>
      </w:r>
      <w:r w:rsidRPr="00533684" w:rsidR="00986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684" w:rsidR="0098678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BOX</w:t>
      </w:r>
      <w:r w:rsidRPr="00533684" w:rsidR="00986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1200</w:t>
      </w:r>
      <w:r w:rsidRPr="00533684" w:rsidR="0098678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</w:t>
      </w:r>
      <w:r w:rsidRPr="00533684" w:rsidR="009867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533684" w:rsidR="00986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684" w:rsidR="00986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рапортом инспектора по ИАЗ отделения Госавтоинспекции ОМВД России по Первомайскому району о том, что </w:t>
      </w:r>
      <w:r w:rsidRPr="00533684" w:rsidR="0098678B">
        <w:rPr>
          <w:rFonts w:ascii="Times New Roman" w:hAnsi="Times New Roman" w:cs="Times New Roman"/>
          <w:sz w:val="28"/>
          <w:szCs w:val="28"/>
        </w:rPr>
        <w:t>электроскутер</w:t>
      </w:r>
      <w:r w:rsidRPr="00533684" w:rsidR="0098678B">
        <w:rPr>
          <w:rFonts w:ascii="Times New Roman" w:hAnsi="Times New Roman" w:cs="Times New Roman"/>
          <w:sz w:val="28"/>
          <w:szCs w:val="28"/>
        </w:rPr>
        <w:t xml:space="preserve"> «</w:t>
      </w:r>
      <w:r w:rsidRPr="00533684" w:rsidR="0098678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SUBORBOX</w:t>
      </w:r>
      <w:r w:rsidRPr="00533684" w:rsidR="00986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6020С» имеет мощность электродвигателя в режиме длительной нагрузки 1200</w:t>
      </w:r>
      <w:r w:rsidRPr="00533684" w:rsidR="0098678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</w:t>
      </w:r>
      <w:r w:rsidRPr="00533684" w:rsidR="009867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533684" w:rsidR="0098678B">
        <w:rPr>
          <w:rFonts w:ascii="Times New Roman" w:hAnsi="Times New Roman" w:cs="Times New Roman"/>
          <w:sz w:val="28"/>
          <w:szCs w:val="28"/>
        </w:rPr>
        <w:t xml:space="preserve"> </w:t>
      </w:r>
      <w:r w:rsidRPr="00533684">
        <w:rPr>
          <w:rFonts w:ascii="Times New Roman" w:hAnsi="Times New Roman" w:cs="Times New Roman"/>
          <w:sz w:val="28"/>
          <w:szCs w:val="28"/>
        </w:rPr>
        <w:t xml:space="preserve">информацией ИЦ МВД России Р. Крым, согласно которой </w:t>
      </w:r>
      <w:r w:rsidRPr="00533684" w:rsidR="0098678B">
        <w:rPr>
          <w:rFonts w:ascii="Times New Roman" w:eastAsia="Times New Roman" w:hAnsi="Times New Roman" w:cs="Times New Roman"/>
          <w:sz w:val="28"/>
          <w:szCs w:val="28"/>
          <w:lang w:eastAsia="ru-RU"/>
        </w:rPr>
        <w:t>Ушаков В.П</w:t>
      </w:r>
      <w:r w:rsidRPr="00533684">
        <w:rPr>
          <w:rFonts w:ascii="Times New Roman" w:hAnsi="Times New Roman" w:cs="Times New Roman"/>
          <w:sz w:val="28"/>
          <w:szCs w:val="28"/>
        </w:rPr>
        <w:t>. ранее не привлекался к уголовной ответственности по частям 2,4,6 ст. 264 УК РФ, ст. 264.1 УКР РФ</w:t>
      </w:r>
      <w:r w:rsidRPr="00533684" w:rsidR="0098678B">
        <w:rPr>
          <w:rFonts w:ascii="Times New Roman" w:hAnsi="Times New Roman" w:cs="Times New Roman"/>
          <w:sz w:val="28"/>
          <w:szCs w:val="28"/>
        </w:rPr>
        <w:t>,</w:t>
      </w:r>
      <w:r w:rsidRPr="00533684">
        <w:rPr>
          <w:rFonts w:ascii="Times New Roman" w:hAnsi="Times New Roman" w:cs="Times New Roman"/>
          <w:sz w:val="28"/>
          <w:szCs w:val="28"/>
        </w:rPr>
        <w:t>.</w:t>
      </w:r>
    </w:p>
    <w:p w:rsidR="0098678B" w:rsidRPr="00533684" w:rsidP="009867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и допустимости доказательств, содержат 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зафиксированные сведения, имеющие значение для производства по делу об административном правонарушении в отношении  Ушакова В.П. </w:t>
      </w:r>
    </w:p>
    <w:p w:rsidR="0098678B" w:rsidRPr="00533684" w:rsidP="009867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68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33684">
        <w:rPr>
          <w:rFonts w:ascii="Times New Roman" w:hAnsi="Times New Roman" w:cs="Times New Roman"/>
          <w:sz w:val="28"/>
          <w:szCs w:val="28"/>
        </w:rPr>
        <w:tab/>
        <w:t xml:space="preserve"> В силу пункта 1.2 Правил дорожного движения Российской Федерации под транспортным средством понимается устройство, предназначенное для перевозки по дорогам людей, грузов или оборудования, установленного на нем. </w:t>
      </w:r>
    </w:p>
    <w:p w:rsidR="0098678B" w:rsidRPr="00533684" w:rsidP="0098678B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33684">
        <w:rPr>
          <w:sz w:val="28"/>
          <w:szCs w:val="28"/>
        </w:rPr>
        <w:t xml:space="preserve"> </w:t>
      </w:r>
      <w:r w:rsidRPr="00533684">
        <w:rPr>
          <w:sz w:val="28"/>
          <w:szCs w:val="28"/>
        </w:rPr>
        <w:tab/>
      </w:r>
      <w:r w:rsidRPr="00533684">
        <w:rPr>
          <w:sz w:val="28"/>
          <w:szCs w:val="28"/>
        </w:rPr>
        <w:t>Согласно примечанию к статье 12.1 Кодекса Российской Федерации об административных правонарушениях под транспортным средством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статьях настоящей главы также иные</w:t>
      </w:r>
      <w:r w:rsidRPr="00533684">
        <w:rPr>
          <w:sz w:val="28"/>
          <w:szCs w:val="28"/>
        </w:rPr>
        <w:t xml:space="preserve">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 </w:t>
      </w:r>
    </w:p>
    <w:p w:rsidR="0098678B" w:rsidRPr="00533684" w:rsidP="0098678B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33684">
        <w:rPr>
          <w:sz w:val="28"/>
          <w:szCs w:val="28"/>
        </w:rPr>
        <w:t xml:space="preserve">Установленные в Российской Федерации категории и входящие в них подкатегории транспортных средств, на управление которыми предоставляется специальное право, перечислены в пункте 1 статьи 25 Федерального закона от 10.12.1995 N 196-ФЗ "О безопасности дорожного движения". В соответствии с данной нормой к одной из категорий транспортных средств - транспортных средств категории "М", на управление которыми также предоставляется специальное право, относятся мопеды. </w:t>
      </w:r>
    </w:p>
    <w:p w:rsidR="0098678B" w:rsidRPr="00533684" w:rsidP="0098678B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33684">
        <w:rPr>
          <w:sz w:val="28"/>
          <w:szCs w:val="28"/>
        </w:rPr>
        <w:t xml:space="preserve">Исходя из положений приведенных норм, и в соответствии с примечанием к статье 12.1 Кодекса Российской Федерации об административных правонарушениях, мопед относится к транспортным средствам, на управление которыми предоставляется специальное право, такое право должно быть подтверждено водительским удостоверением. </w:t>
      </w:r>
    </w:p>
    <w:p w:rsidR="0098678B" w:rsidRPr="00533684" w:rsidP="0098678B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33684">
        <w:rPr>
          <w:sz w:val="28"/>
          <w:szCs w:val="28"/>
        </w:rPr>
        <w:t xml:space="preserve">Под мопедом в силу пункта 1.2 Правил дорожного движения Российской Федерации понимается двух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см3, или электродвигатель номинальной максимальной мощностью в режиме длительной нагрузки более 0,25 кВт и менее 4 кВт. </w:t>
      </w:r>
    </w:p>
    <w:p w:rsidR="0098678B" w:rsidRPr="00533684" w:rsidP="0098678B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33684">
        <w:rPr>
          <w:sz w:val="28"/>
          <w:szCs w:val="28"/>
        </w:rPr>
        <w:t xml:space="preserve"> </w:t>
      </w:r>
      <w:r w:rsidRPr="00533684">
        <w:rPr>
          <w:sz w:val="28"/>
          <w:szCs w:val="28"/>
        </w:rPr>
        <w:tab/>
        <w:t xml:space="preserve">Согласно </w:t>
      </w:r>
      <w:r w:rsidRPr="00533684">
        <w:rPr>
          <w:sz w:val="28"/>
          <w:szCs w:val="28"/>
        </w:rPr>
        <w:t>фототаблице</w:t>
      </w:r>
      <w:r w:rsidRPr="00533684">
        <w:rPr>
          <w:sz w:val="28"/>
          <w:szCs w:val="28"/>
        </w:rPr>
        <w:t xml:space="preserve"> к протоколу об административном правонарушении, на </w:t>
      </w:r>
      <w:r w:rsidRPr="00533684">
        <w:rPr>
          <w:sz w:val="28"/>
          <w:szCs w:val="28"/>
        </w:rPr>
        <w:t>электроскутере</w:t>
      </w:r>
      <w:r w:rsidRPr="00533684">
        <w:rPr>
          <w:sz w:val="28"/>
          <w:szCs w:val="28"/>
        </w:rPr>
        <w:t xml:space="preserve"> «SUBORBOX 6020C», которым управлял Ушаков В.П., имеется маркировка, где зафиксированы его технические характеристики, в частности его мощность 1200 W, что соответствует 1,2 кВт. Данное обстоятельство также не оспаривалось Ушаковым В.П.  </w:t>
      </w:r>
    </w:p>
    <w:p w:rsidR="0098678B" w:rsidRPr="00533684" w:rsidP="0098678B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33684">
        <w:rPr>
          <w:sz w:val="28"/>
          <w:szCs w:val="28"/>
        </w:rPr>
        <w:t xml:space="preserve">Таким образом, </w:t>
      </w:r>
      <w:r w:rsidRPr="00533684">
        <w:rPr>
          <w:sz w:val="28"/>
          <w:szCs w:val="28"/>
        </w:rPr>
        <w:t>электроскутер</w:t>
      </w:r>
      <w:r w:rsidRPr="00533684">
        <w:rPr>
          <w:sz w:val="28"/>
          <w:szCs w:val="28"/>
        </w:rPr>
        <w:t xml:space="preserve">, которым  Ушаков В.П. управлял при описанных выше обстоятельствах, в соответствии с примечанием к статье </w:t>
      </w:r>
      <w:r w:rsidRPr="00533684">
        <w:rPr>
          <w:sz w:val="28"/>
          <w:szCs w:val="28"/>
        </w:rPr>
        <w:t xml:space="preserve">12.1 Кодекса Российской Федерации об административных правонарушениях является транспортным средством, на которое распространяется действие главы 12 названного Кодекса. То обстоятельство, что транспортное средство в необходимом порядке не поставлено на регистрационный учет, не свидетельствует о том, что оно транспортным средством не является. </w:t>
      </w:r>
    </w:p>
    <w:p w:rsidR="0098678B" w:rsidRPr="00533684" w:rsidP="0098678B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33684">
        <w:rPr>
          <w:sz w:val="28"/>
          <w:szCs w:val="28"/>
        </w:rPr>
        <w:t xml:space="preserve"> </w:t>
      </w:r>
      <w:r w:rsidRPr="00533684">
        <w:rPr>
          <w:sz w:val="28"/>
          <w:szCs w:val="28"/>
        </w:rPr>
        <w:tab/>
        <w:t>Обстоятельст</w:t>
      </w:r>
      <w:r w:rsidRPr="00533684" w:rsidR="007D3909">
        <w:rPr>
          <w:sz w:val="28"/>
          <w:szCs w:val="28"/>
        </w:rPr>
        <w:t>вами</w:t>
      </w:r>
      <w:r w:rsidRPr="00533684">
        <w:rPr>
          <w:sz w:val="28"/>
          <w:szCs w:val="28"/>
        </w:rPr>
        <w:t>, смягчающим</w:t>
      </w:r>
      <w:r w:rsidRPr="00533684" w:rsidR="007D3909">
        <w:rPr>
          <w:sz w:val="28"/>
          <w:szCs w:val="28"/>
        </w:rPr>
        <w:t>и</w:t>
      </w:r>
      <w:r w:rsidRPr="00533684">
        <w:rPr>
          <w:sz w:val="28"/>
          <w:szCs w:val="28"/>
        </w:rPr>
        <w:t xml:space="preserve"> административную ответственность   Ушакова В.П., </w:t>
      </w:r>
      <w:r w:rsidRPr="00533684" w:rsidR="007D3909">
        <w:rPr>
          <w:sz w:val="28"/>
          <w:szCs w:val="28"/>
        </w:rPr>
        <w:t xml:space="preserve">в соответствии с ч. 2 ст. 4.2 КоАП РФ, </w:t>
      </w:r>
      <w:r w:rsidRPr="00533684">
        <w:rPr>
          <w:sz w:val="28"/>
          <w:szCs w:val="28"/>
        </w:rPr>
        <w:t>мировой судья признает признание им вины</w:t>
      </w:r>
      <w:r w:rsidRPr="00533684" w:rsidR="007D3909">
        <w:rPr>
          <w:sz w:val="28"/>
          <w:szCs w:val="28"/>
        </w:rPr>
        <w:t>, его преклонный возраст</w:t>
      </w:r>
      <w:r w:rsidRPr="00533684">
        <w:rPr>
          <w:sz w:val="28"/>
          <w:szCs w:val="28"/>
        </w:rPr>
        <w:t>.</w:t>
      </w:r>
    </w:p>
    <w:p w:rsidR="0098678B" w:rsidRPr="00533684" w:rsidP="0098678B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33684">
        <w:rPr>
          <w:sz w:val="28"/>
          <w:szCs w:val="28"/>
        </w:rPr>
        <w:t xml:space="preserve">Обстоятельств, отягчающих административную ответственность Ушакова В.П., мировым судьей не установлено.  </w:t>
      </w:r>
    </w:p>
    <w:p w:rsidR="0098678B" w:rsidRPr="00533684" w:rsidP="0098678B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33684">
        <w:rPr>
          <w:sz w:val="28"/>
          <w:szCs w:val="28"/>
        </w:rPr>
        <w:t>При назначении административного наказания Ушакову В.П. мировой судья учитывает характер совершенного им административного правонарушения, личность виновного, отсутствие обстоятельств, отягчающих административную ответст</w:t>
      </w:r>
      <w:r w:rsidRPr="00533684" w:rsidR="007D3909">
        <w:rPr>
          <w:sz w:val="28"/>
          <w:szCs w:val="28"/>
        </w:rPr>
        <w:t>венность, наличие обстоятельств, смягчающих</w:t>
      </w:r>
      <w:r w:rsidRPr="00533684">
        <w:rPr>
          <w:sz w:val="28"/>
          <w:szCs w:val="28"/>
        </w:rPr>
        <w:t xml:space="preserve"> административную ответственность, а так же учитывает, что правонарушение, предусмотренное ч. 3 ст. 12.8 КоАП РФ, не может быть отнесено к малозначительным, а виновное в его совершении лицо освобождено от административной ответственности, поскольку управление водителем, не</w:t>
      </w:r>
      <w:r w:rsidRPr="00533684">
        <w:rPr>
          <w:sz w:val="28"/>
          <w:szCs w:val="28"/>
        </w:rPr>
        <w:t xml:space="preserve"> имеющим права управления транспортными средствами, находящимся в состоянии опьянения транспортным средством, являющимся источником повышенной опасности, существенно нарушает охраняемые общественные правоотношения независимо от роли правонарушителя, размера вреда, наступления последствий и их тяжести. </w:t>
      </w:r>
      <w:r w:rsidRPr="00533684">
        <w:rPr>
          <w:sz w:val="28"/>
          <w:szCs w:val="28"/>
        </w:rPr>
        <w:tab/>
        <w:t>Обстоятельств, при которых возможно освобождение от административной ответственности, прекращение производства по делу, не имеется.</w:t>
      </w:r>
    </w:p>
    <w:p w:rsidR="0098678B" w:rsidRPr="00533684" w:rsidP="00986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давности привлечения к административной ответственности не истек. </w:t>
      </w:r>
    </w:p>
    <w:p w:rsidR="0098678B" w:rsidRPr="00533684" w:rsidP="00986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учётом всех указанных обстоятельств, мировой судья считает необходимым назначить Ушакову В.П.  административное наказание, в пределах санкции ч. 3 ст. 12.8 КоАП РФ, в виде административного ареста.  </w:t>
      </w:r>
    </w:p>
    <w:p w:rsidR="0098678B" w:rsidRPr="00533684" w:rsidP="00986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Обстоятельств, препятствующих назначению Ушакову В.П.   данного вида наказания, согласно ч. 2 ст. 3.9 КоАП РФ, судом не установлено. </w:t>
      </w:r>
    </w:p>
    <w:p w:rsidR="0098678B" w:rsidRPr="00533684" w:rsidP="009867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3.9, ч. 3 ст. 12.8,  29.9-29.11 КоАП РФ, мировой судья </w:t>
      </w:r>
    </w:p>
    <w:p w:rsidR="0098678B" w:rsidRPr="00533684" w:rsidP="00986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ПОСТАНОВИЛ:</w:t>
      </w:r>
    </w:p>
    <w:p w:rsidR="0098678B" w:rsidRPr="00533684" w:rsidP="009867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</w:t>
      </w:r>
      <w:r w:rsidRPr="00533684">
        <w:rPr>
          <w:rFonts w:ascii="Times New Roman" w:hAnsi="Times New Roman" w:cs="Times New Roman"/>
          <w:b/>
          <w:sz w:val="28"/>
          <w:szCs w:val="28"/>
        </w:rPr>
        <w:t xml:space="preserve"> Ушакова В</w:t>
      </w:r>
      <w:r w:rsidR="00533684">
        <w:rPr>
          <w:rFonts w:ascii="Times New Roman" w:hAnsi="Times New Roman" w:cs="Times New Roman"/>
          <w:b/>
          <w:sz w:val="28"/>
          <w:szCs w:val="28"/>
        </w:rPr>
        <w:t>.</w:t>
      </w:r>
      <w:r w:rsidRPr="00533684">
        <w:rPr>
          <w:rFonts w:ascii="Times New Roman" w:hAnsi="Times New Roman" w:cs="Times New Roman"/>
          <w:b/>
          <w:sz w:val="28"/>
          <w:szCs w:val="28"/>
        </w:rPr>
        <w:t>П</w:t>
      </w:r>
      <w:r w:rsidR="00533684">
        <w:rPr>
          <w:rFonts w:ascii="Times New Roman" w:hAnsi="Times New Roman" w:cs="Times New Roman"/>
          <w:b/>
          <w:sz w:val="28"/>
          <w:szCs w:val="28"/>
        </w:rPr>
        <w:t>.</w:t>
      </w:r>
      <w:r w:rsidRPr="005336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виновным в совершении административного правонарушения, предусмотренного ч. 3 ст. 12.8 КоАП РФ, и назначить ему наказание в виде административного ареста сроком на 10 (десять) суток.</w:t>
      </w:r>
    </w:p>
    <w:p w:rsidR="0098678B" w:rsidRPr="00533684" w:rsidP="009867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наказания исчислять с 10 часов 00 минут 01 октября 2026 года.</w:t>
      </w:r>
    </w:p>
    <w:p w:rsidR="0098678B" w:rsidRPr="00533684" w:rsidP="009867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Pr="0053368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Постановление в части назначенного наказания подлежит немедленному исполнению.</w:t>
      </w:r>
    </w:p>
    <w:p w:rsidR="0098678B" w:rsidRPr="00533684" w:rsidP="009867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8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  <w:r w:rsidRPr="00533684" w:rsidR="00C12B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336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№ 66 Первомайского судебного района Республики Крым или непосредственно в Первомайский районный суд республики Крым.</w:t>
      </w:r>
    </w:p>
    <w:p w:rsidR="0098678B" w:rsidRPr="00533684" w:rsidP="005336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68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Мировой судья</w:t>
      </w:r>
    </w:p>
    <w:p w:rsidR="0098678B" w:rsidRPr="00533684" w:rsidP="009867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8678B" w:rsidRPr="00533684" w:rsidP="009867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678B" w:rsidRPr="00533684" w:rsidP="009867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36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3083" w:rsidRPr="00533684" w:rsidP="009867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</w:p>
    <w:sectPr w:rsidSect="0063007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073"/>
    <w:rsid w:val="00014988"/>
    <w:rsid w:val="0004693E"/>
    <w:rsid w:val="000B40AB"/>
    <w:rsid w:val="00125A6C"/>
    <w:rsid w:val="001C3083"/>
    <w:rsid w:val="0020012F"/>
    <w:rsid w:val="0034776E"/>
    <w:rsid w:val="00351D4C"/>
    <w:rsid w:val="00485F59"/>
    <w:rsid w:val="00533684"/>
    <w:rsid w:val="005B0D4B"/>
    <w:rsid w:val="005B7AC6"/>
    <w:rsid w:val="00630073"/>
    <w:rsid w:val="006869EE"/>
    <w:rsid w:val="007D3909"/>
    <w:rsid w:val="007E10DE"/>
    <w:rsid w:val="008614E8"/>
    <w:rsid w:val="008B7C0B"/>
    <w:rsid w:val="009763BE"/>
    <w:rsid w:val="0098678B"/>
    <w:rsid w:val="009C4D8F"/>
    <w:rsid w:val="009E772F"/>
    <w:rsid w:val="00A13072"/>
    <w:rsid w:val="00A41358"/>
    <w:rsid w:val="00AC5201"/>
    <w:rsid w:val="00B362B2"/>
    <w:rsid w:val="00B87004"/>
    <w:rsid w:val="00B96010"/>
    <w:rsid w:val="00BB6FA4"/>
    <w:rsid w:val="00C12BAD"/>
    <w:rsid w:val="00C44B56"/>
    <w:rsid w:val="00C66A22"/>
    <w:rsid w:val="00C97A06"/>
    <w:rsid w:val="00CD7953"/>
    <w:rsid w:val="00CE16A3"/>
    <w:rsid w:val="00D85005"/>
    <w:rsid w:val="00D87C1D"/>
    <w:rsid w:val="00E048E2"/>
    <w:rsid w:val="00E069C1"/>
    <w:rsid w:val="00E16822"/>
    <w:rsid w:val="00EA5EC2"/>
    <w:rsid w:val="00FE72F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0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0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125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25A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3FFA2-65BF-4ABC-9121-DA2C4A791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