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Дело № 5-66-</w:t>
      </w:r>
      <w:r w:rsidR="00CE573E">
        <w:rPr>
          <w:rFonts w:ascii="Times New Roman" w:hAnsi="Times New Roman"/>
          <w:sz w:val="28"/>
          <w:szCs w:val="28"/>
        </w:rPr>
        <w:t>343</w:t>
      </w:r>
      <w:r w:rsidRPr="00275B30">
        <w:rPr>
          <w:rFonts w:ascii="Times New Roman" w:hAnsi="Times New Roman"/>
          <w:sz w:val="28"/>
          <w:szCs w:val="28"/>
        </w:rPr>
        <w:t>/202</w:t>
      </w:r>
      <w:r w:rsidR="00E30157">
        <w:rPr>
          <w:rFonts w:ascii="Times New Roman" w:hAnsi="Times New Roman"/>
          <w:sz w:val="28"/>
          <w:szCs w:val="28"/>
        </w:rPr>
        <w:t>5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УИД  91MS0066-01-202</w:t>
      </w:r>
      <w:r w:rsidR="00E30157">
        <w:rPr>
          <w:rFonts w:ascii="Times New Roman" w:hAnsi="Times New Roman"/>
          <w:sz w:val="28"/>
          <w:szCs w:val="28"/>
        </w:rPr>
        <w:t>5</w:t>
      </w:r>
      <w:r w:rsidRPr="00275B30">
        <w:rPr>
          <w:rFonts w:ascii="Times New Roman" w:hAnsi="Times New Roman"/>
          <w:sz w:val="28"/>
          <w:szCs w:val="28"/>
        </w:rPr>
        <w:t>-00</w:t>
      </w:r>
      <w:r w:rsidR="00CE573E">
        <w:rPr>
          <w:rFonts w:ascii="Times New Roman" w:hAnsi="Times New Roman"/>
          <w:sz w:val="28"/>
          <w:szCs w:val="28"/>
        </w:rPr>
        <w:t>1935</w:t>
      </w:r>
      <w:r w:rsidRPr="00275B30">
        <w:rPr>
          <w:rFonts w:ascii="Times New Roman" w:hAnsi="Times New Roman"/>
          <w:sz w:val="28"/>
          <w:szCs w:val="28"/>
        </w:rPr>
        <w:t>-</w:t>
      </w:r>
      <w:r w:rsidR="00CE573E">
        <w:rPr>
          <w:rFonts w:ascii="Times New Roman" w:hAnsi="Times New Roman"/>
          <w:sz w:val="28"/>
          <w:szCs w:val="28"/>
        </w:rPr>
        <w:t>88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ПОСТАНОВЛЕНИЕ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C078A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</w:t>
      </w:r>
      <w:r w:rsidR="00CE573E">
        <w:rPr>
          <w:rFonts w:ascii="Times New Roman" w:hAnsi="Times New Roman"/>
          <w:sz w:val="28"/>
          <w:szCs w:val="28"/>
        </w:rPr>
        <w:t>22 декабря</w:t>
      </w:r>
      <w:r w:rsidR="00E30157">
        <w:rPr>
          <w:rFonts w:ascii="Times New Roman" w:hAnsi="Times New Roman"/>
          <w:sz w:val="28"/>
          <w:szCs w:val="28"/>
        </w:rPr>
        <w:t xml:space="preserve"> 2025</w:t>
      </w:r>
      <w:r w:rsidRPr="00275B30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CE573E" w:rsidP="00E3015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275B30">
        <w:rPr>
          <w:rFonts w:ascii="Times New Roman" w:hAnsi="Times New Roman"/>
          <w:sz w:val="28"/>
          <w:szCs w:val="28"/>
        </w:rPr>
        <w:t>Йова</w:t>
      </w:r>
      <w:r w:rsidRPr="00275B30">
        <w:rPr>
          <w:rFonts w:ascii="Times New Roman" w:hAnsi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Первомайское, ул. Кооперативная, д. 6, 296300, </w:t>
      </w:r>
      <w:r w:rsidRPr="00B00C6B" w:rsidR="00B00C6B">
        <w:rPr>
          <w:rFonts w:ascii="Times New Roman" w:hAnsi="Times New Roman"/>
          <w:sz w:val="28"/>
          <w:szCs w:val="28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/>
          <w:b/>
          <w:sz w:val="28"/>
          <w:szCs w:val="28"/>
        </w:rPr>
        <w:t>Алексашкина И</w:t>
      </w:r>
      <w:r w:rsidR="0011767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="00117677">
        <w:rPr>
          <w:rFonts w:ascii="Times New Roman" w:hAnsi="Times New Roman"/>
          <w:b/>
          <w:sz w:val="28"/>
          <w:szCs w:val="28"/>
        </w:rPr>
        <w:t>.</w:t>
      </w:r>
      <w:r w:rsidRPr="00275B30">
        <w:rPr>
          <w:rFonts w:ascii="Times New Roman" w:hAnsi="Times New Roman"/>
          <w:b/>
          <w:sz w:val="28"/>
          <w:szCs w:val="28"/>
        </w:rPr>
        <w:t xml:space="preserve">, </w:t>
      </w:r>
      <w:r w:rsidR="00117677">
        <w:rPr>
          <w:rFonts w:ascii="Times New Roman" w:hAnsi="Times New Roman"/>
          <w:sz w:val="28"/>
          <w:szCs w:val="28"/>
        </w:rPr>
        <w:t>ПЕРСОНАЛЬНАЯ ИНФОРМАЦИЯ</w:t>
      </w:r>
      <w:r w:rsidRPr="00275B30">
        <w:rPr>
          <w:rFonts w:ascii="Times New Roman" w:hAnsi="Times New Roman"/>
          <w:sz w:val="28"/>
          <w:szCs w:val="28"/>
        </w:rPr>
        <w:t xml:space="preserve">, </w:t>
      </w:r>
      <w:r w:rsidRPr="00275B30">
        <w:rPr>
          <w:rFonts w:ascii="Times New Roman" w:hAnsi="Times New Roman"/>
          <w:sz w:val="28"/>
          <w:szCs w:val="28"/>
        </w:rPr>
        <w:t>зарегистрированного</w:t>
      </w:r>
      <w:r w:rsidRPr="00275B30">
        <w:rPr>
          <w:rFonts w:ascii="Times New Roman" w:hAnsi="Times New Roman"/>
          <w:sz w:val="28"/>
          <w:szCs w:val="28"/>
        </w:rPr>
        <w:t xml:space="preserve"> и проживающего по адресу: </w:t>
      </w:r>
      <w:r w:rsidR="00117677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,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о привлечении к ад</w:t>
      </w:r>
      <w:r w:rsidR="00DA497A">
        <w:rPr>
          <w:rFonts w:ascii="Times New Roman" w:hAnsi="Times New Roman"/>
          <w:sz w:val="28"/>
          <w:szCs w:val="28"/>
        </w:rPr>
        <w:t xml:space="preserve">министративной ответственности </w:t>
      </w:r>
      <w:r w:rsidRPr="00275B30">
        <w:rPr>
          <w:rFonts w:ascii="Times New Roman" w:hAnsi="Times New Roman"/>
          <w:sz w:val="28"/>
          <w:szCs w:val="28"/>
        </w:rPr>
        <w:t>по ч.1 ст. 14.1 КоАП РФ,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установил: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 И.А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17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час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минут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84 км автодороги Симферополь – Красноперекопск – граница с Херсонской областью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на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принадлежащем ему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автомобиле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Рено «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Логан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="00117677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осуществлял деятельность, связанную с предоставлением услуг такси,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- перевозил пассажиров за 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>плату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>0 рублей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за 1 км пути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без государственной регистрации в качестве индивидуального предпринимателя, то есть осуществлял предпринимательскую деятельность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без государственной регистрации в качестве индивидуального предпринимателя.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Алексашкин И.А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</w:rPr>
        <w:t>в судебное заседание не явился, о дне, месте и времени рассмотрения дела извещен надлежащим образом и в срок, достаточный для обеспечения явки и подготовки к судебному заседанию, ходатайствовал о рассмотрении дела в его отсутствие, с протоколом согласен, вину признает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6A3A37" w:rsidRPr="00275B30" w:rsidP="006A3A37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275B30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275B30">
        <w:rPr>
          <w:rFonts w:ascii="Times New Roman" w:hAnsi="Times New Roman"/>
          <w:sz w:val="28"/>
          <w:szCs w:val="28"/>
        </w:rPr>
        <w:t>участия</w:t>
      </w:r>
      <w:r w:rsidRPr="00275B30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color w:val="000000"/>
          <w:sz w:val="28"/>
          <w:szCs w:val="28"/>
        </w:rPr>
        <w:t xml:space="preserve">Исследовав </w:t>
      </w:r>
      <w:r w:rsidRPr="00275B30">
        <w:rPr>
          <w:rFonts w:ascii="Times New Roman" w:hAnsi="Times New Roman"/>
          <w:color w:val="000000"/>
          <w:sz w:val="28"/>
          <w:szCs w:val="28"/>
        </w:rPr>
        <w:t>материалы дела об административном правонарушении и оценив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 все имеющиеся по делу доказательства в их совокупности, мировой судья приходит к следующим выводам.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Вина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., помимо признания им вины,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подтверждается доказательствами, имеющимися в материалах дела и исследованными судом: протоколом об административном правонарушении  </w:t>
      </w:r>
      <w:r w:rsidR="00117677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00C6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года, с которым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 И.А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 ознакомлен, копию протокола получил;</w:t>
      </w:r>
      <w:r w:rsidRPr="00B00C6B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рапортом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оперативного дежурного ДЧ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 ОМВД России по Первомайскому району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от 24.11.2025 года, зарегистрированным в КУСП № </w:t>
      </w:r>
      <w:r w:rsidR="00117677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письменными объяснениями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. от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года;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копией свидетельства о регистрации ТС на имя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И.А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>.;</w:t>
      </w:r>
      <w:r w:rsidRPr="00B00C6B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копией водительского удостоверения на имя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 w:rsidR="00B00C6B">
        <w:rPr>
          <w:rFonts w:ascii="Times New Roman" w:hAnsi="Times New Roman"/>
          <w:sz w:val="28"/>
          <w:szCs w:val="28"/>
          <w:shd w:val="clear" w:color="auto" w:fill="FFFFFF"/>
        </w:rPr>
        <w:t xml:space="preserve">.; </w:t>
      </w:r>
      <w:r w:rsidR="00DA497A">
        <w:rPr>
          <w:rFonts w:ascii="Times New Roman" w:hAnsi="Times New Roman"/>
          <w:sz w:val="28"/>
          <w:szCs w:val="28"/>
          <w:shd w:val="clear" w:color="auto" w:fill="FFFFFF"/>
        </w:rPr>
        <w:t>сведениями  из ЕГРИП, согласно которым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 И.А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. не 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>зарегистрирован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 xml:space="preserve"> индивидуальным предпринимателем;</w:t>
      </w:r>
      <w:r w:rsidRPr="00275B30" w:rsidR="001341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справкой на физическое лицо СООП на имя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B228E8">
        <w:rPr>
          <w:rFonts w:ascii="Times New Roman" w:hAnsi="Times New Roman"/>
          <w:color w:val="000000"/>
          <w:sz w:val="28"/>
          <w:szCs w:val="28"/>
        </w:rPr>
        <w:t xml:space="preserve">привлечении </w:t>
      </w:r>
      <w:r w:rsidRPr="00275B30">
        <w:rPr>
          <w:rFonts w:ascii="Times New Roman" w:hAnsi="Times New Roman"/>
          <w:color w:val="000000"/>
          <w:sz w:val="28"/>
          <w:szCs w:val="28"/>
        </w:rPr>
        <w:t>к административной ответственности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75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Диспозицией части 1 статьи 14.1 КоАП РФ предусмотрена административная ответственность за </w:t>
      </w:r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осуществление </w:t>
      </w:r>
      <w:hyperlink r:id="rId4" w:anchor="dst100035" w:history="1">
        <w:r w:rsidRPr="00275B30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предпринимательской деятельности</w:t>
        </w:r>
      </w:hyperlink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Объективная сторона данного правонарушения выражается в осуществлении предпринимательской деятельности без предварительной государственной регистрации в качестве индивидуального предпринимателя либо в случаях утраты силы государственной регистрации физического лица в указанном качестве.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</w:t>
      </w:r>
      <w:r w:rsidRPr="00275B30">
        <w:rPr>
          <w:rFonts w:ascii="Times New Roman" w:hAnsi="Times New Roman"/>
          <w:sz w:val="28"/>
          <w:szCs w:val="28"/>
        </w:rPr>
        <w:tab/>
        <w:t xml:space="preserve">Согласно </w:t>
      </w:r>
      <w:hyperlink r:id="rId5" w:history="1">
        <w:r w:rsidRPr="00275B30">
          <w:rPr>
            <w:rFonts w:ascii="Times New Roman" w:hAnsi="Times New Roman"/>
            <w:sz w:val="28"/>
            <w:szCs w:val="28"/>
          </w:rPr>
          <w:t>п. 1 ст. 23</w:t>
        </w:r>
      </w:hyperlink>
      <w:r w:rsidRPr="00275B30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13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том, образуют ли действия лица состав административного правонарушения, предусмотренного частью 1 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РФ, необходимо проверять, содержатся ли в них признаки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предпринимательской деятельности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перечисленные в пункте 1 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7" w:tgtFrame="_blank" w:tooltip="ГК РФ &gt;  Раздел I. Общие положения &gt; Подраздел 1. Основные положения &gt; Глава 1. Гражданское законодательство &gt; Статья 2. Отношения, регулируемые гражданским законодательством" w:history="1">
        <w:r w:rsidRPr="00275B30">
          <w:rPr>
            <w:rFonts w:ascii="Times New Roman" w:hAnsi="Times New Roman"/>
            <w:sz w:val="28"/>
            <w:szCs w:val="28"/>
          </w:rPr>
          <w:t>2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Гражданского кодекса Российской Федерации. 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  <w:r w:rsidRPr="00275B30">
        <w:rPr>
          <w:rFonts w:ascii="Times New Roman" w:hAnsi="Times New Roman"/>
          <w:sz w:val="28"/>
          <w:szCs w:val="28"/>
        </w:rPr>
        <w:t> </w:t>
      </w:r>
    </w:p>
    <w:p w:rsidR="00A52ED1" w:rsidRPr="00275B30" w:rsidP="00A52ED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 действиях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усматриваются признаки предпринимательской деятельности, то есть систематическое получение прибыли от осуществления услуг по перевозке пассажиров с использованием личного транспортного средства,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о чем свидетельствует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согласие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с обстоятельствами, изложенными в протоколе, его пояснения в материалах дела, согл</w:t>
      </w:r>
      <w:r w:rsidRPr="00275B30" w:rsidR="00DA218E">
        <w:rPr>
          <w:rFonts w:ascii="Times New Roman" w:hAnsi="Times New Roman"/>
          <w:sz w:val="28"/>
          <w:szCs w:val="28"/>
          <w:shd w:val="clear" w:color="auto" w:fill="FFFFFF"/>
        </w:rPr>
        <w:t>асно которым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он 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занимается перевозкой людей за плату в качестве такси. </w:t>
      </w:r>
      <w:r w:rsidR="00B00C6B">
        <w:rPr>
          <w:rFonts w:ascii="Times New Roman" w:hAnsi="Times New Roman"/>
          <w:sz w:val="28"/>
          <w:szCs w:val="28"/>
          <w:lang w:eastAsia="ru-RU"/>
        </w:rPr>
        <w:t>2</w:t>
      </w:r>
      <w:r w:rsidR="007945BA">
        <w:rPr>
          <w:rFonts w:ascii="Times New Roman" w:hAnsi="Times New Roman"/>
          <w:sz w:val="28"/>
          <w:szCs w:val="28"/>
          <w:lang w:eastAsia="ru-RU"/>
        </w:rPr>
        <w:t>4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  <w:r w:rsidR="007945BA">
        <w:rPr>
          <w:rFonts w:ascii="Times New Roman" w:hAnsi="Times New Roman"/>
          <w:sz w:val="28"/>
          <w:szCs w:val="28"/>
          <w:lang w:eastAsia="ru-RU"/>
        </w:rPr>
        <w:t>11</w:t>
      </w:r>
      <w:r w:rsidRPr="00275B30">
        <w:rPr>
          <w:rFonts w:ascii="Times New Roman" w:hAnsi="Times New Roman"/>
          <w:sz w:val="28"/>
          <w:szCs w:val="28"/>
          <w:lang w:eastAsia="ru-RU"/>
        </w:rPr>
        <w:t>.202</w:t>
      </w:r>
      <w:r w:rsidR="00B00C6B">
        <w:rPr>
          <w:rFonts w:ascii="Times New Roman" w:hAnsi="Times New Roman"/>
          <w:sz w:val="28"/>
          <w:szCs w:val="28"/>
          <w:lang w:eastAsia="ru-RU"/>
        </w:rPr>
        <w:t>5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года он также перевозил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человека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45BA">
        <w:rPr>
          <w:rFonts w:ascii="Times New Roman" w:hAnsi="Times New Roman"/>
          <w:sz w:val="28"/>
          <w:szCs w:val="28"/>
          <w:lang w:eastAsia="ru-RU"/>
        </w:rPr>
        <w:t>на</w:t>
      </w:r>
      <w:r w:rsidR="007945BA">
        <w:rPr>
          <w:rFonts w:ascii="Times New Roman" w:hAnsi="Times New Roman"/>
          <w:sz w:val="28"/>
          <w:szCs w:val="28"/>
          <w:lang w:eastAsia="ru-RU"/>
        </w:rPr>
        <w:t xml:space="preserve"> маршруту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887">
        <w:rPr>
          <w:rFonts w:ascii="Times New Roman" w:hAnsi="Times New Roman"/>
          <w:sz w:val="28"/>
          <w:szCs w:val="28"/>
          <w:lang w:eastAsia="ru-RU"/>
        </w:rPr>
        <w:t>пгт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  <w:r w:rsidR="007945BA">
        <w:rPr>
          <w:rFonts w:ascii="Times New Roman" w:hAnsi="Times New Roman"/>
          <w:sz w:val="28"/>
          <w:szCs w:val="28"/>
          <w:lang w:eastAsia="ru-RU"/>
        </w:rPr>
        <w:t xml:space="preserve">– с. Гришино 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по цене </w:t>
      </w:r>
      <w:r w:rsidR="007945BA">
        <w:rPr>
          <w:rFonts w:ascii="Times New Roman" w:hAnsi="Times New Roman"/>
          <w:sz w:val="28"/>
          <w:szCs w:val="28"/>
          <w:lang w:eastAsia="ru-RU"/>
        </w:rPr>
        <w:t>4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0 рублей за 1 </w:t>
      </w:r>
      <w:r w:rsidR="00134159">
        <w:rPr>
          <w:rFonts w:ascii="Times New Roman" w:hAnsi="Times New Roman"/>
          <w:sz w:val="28"/>
          <w:szCs w:val="28"/>
          <w:lang w:eastAsia="ru-RU"/>
        </w:rPr>
        <w:t>км,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то есть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осуществлял деятельность, связанную с перевозкой людей без государственной регистрации в качестве индивидуального предпринимателя.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A3A37" w:rsidRPr="00275B30" w:rsidP="006A3A37">
      <w:pPr>
        <w:pStyle w:val="NoSpacing"/>
        <w:tabs>
          <w:tab w:val="left" w:pos="709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привлекаемого лица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его имущественное положение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, смягчающие и отягчающие административную ответственность обстоятельства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Обстоятель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>ством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смягчающим административную ответственность</w:t>
      </w:r>
      <w:r w:rsidRPr="00AF0747"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 w:rsidR="00AF07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228E8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 2 ст. 4.2 КоАП РФ, мировой судья признает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признание </w:t>
      </w:r>
      <w:r w:rsidR="00B228E8">
        <w:rPr>
          <w:rFonts w:ascii="Times New Roman" w:hAnsi="Times New Roman"/>
          <w:sz w:val="28"/>
          <w:szCs w:val="28"/>
          <w:shd w:val="clear" w:color="auto" w:fill="FFFFFF"/>
        </w:rPr>
        <w:t xml:space="preserve">им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вины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, наличие одного малолетнего ребенка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67347" w:rsidRPr="00275B30" w:rsidP="0056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 w:rsid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1A1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отягчающим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Алексашкина И.А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1F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ч. 1 ст. 4.3 КоАП РФ, мировой судья признает повторное совершение однородного административного правонарушения – постановлением от 18.12.2024 года привлечен к административной ответственности по ч. 1 ст. 14.1 КоАП РФ.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 xml:space="preserve">ности, </w:t>
      </w:r>
      <w:r w:rsidR="00AF0747">
        <w:rPr>
          <w:rFonts w:ascii="Times New Roman" w:hAnsi="Times New Roman"/>
          <w:sz w:val="28"/>
          <w:szCs w:val="28"/>
          <w:lang w:eastAsia="ru-RU"/>
        </w:rPr>
        <w:t xml:space="preserve">прекращение производства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по делу не имеется. Срок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давности привлечения к административной ответственнос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ти по настоящему делу не истек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</w:t>
      </w:r>
      <w:r w:rsidR="007945BA">
        <w:rPr>
          <w:rFonts w:ascii="Times New Roman" w:hAnsi="Times New Roman"/>
          <w:sz w:val="28"/>
          <w:szCs w:val="28"/>
          <w:shd w:val="clear" w:color="auto" w:fill="FFFFFF"/>
        </w:rPr>
        <w:t>Алексашкин И.А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 w:rsidRPr="00275B30">
        <w:rPr>
          <w:rFonts w:ascii="Times New Roman" w:hAnsi="Times New Roman"/>
          <w:sz w:val="28"/>
          <w:szCs w:val="28"/>
          <w:lang w:eastAsia="ru-RU"/>
        </w:rPr>
        <w:t>подлежит привлечению к административной ответственности  по ч. 1 ст. 14.1 КоАП РФ и назначению административного наказания в виде административного  штрафа.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Руководствуясь ст. ст. 3.5, 14.1 ч. 1, 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275B30">
          <w:rPr>
            <w:rFonts w:ascii="Times New Roman" w:hAnsi="Times New Roman"/>
            <w:sz w:val="28"/>
            <w:szCs w:val="28"/>
          </w:rPr>
          <w:t>29.9-29.11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РФ, мировой судья</w:t>
      </w:r>
    </w:p>
    <w:p w:rsidR="006A3A37" w:rsidRPr="00275B30" w:rsidP="006A3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="007945BA">
        <w:rPr>
          <w:rFonts w:ascii="Times New Roman" w:hAnsi="Times New Roman"/>
          <w:b/>
          <w:sz w:val="28"/>
          <w:szCs w:val="28"/>
        </w:rPr>
        <w:t>Алексашкина И</w:t>
      </w:r>
      <w:r w:rsidR="00117677">
        <w:rPr>
          <w:rFonts w:ascii="Times New Roman" w:hAnsi="Times New Roman"/>
          <w:b/>
          <w:sz w:val="28"/>
          <w:szCs w:val="28"/>
        </w:rPr>
        <w:t>.</w:t>
      </w:r>
      <w:r w:rsidR="007945BA">
        <w:rPr>
          <w:rFonts w:ascii="Times New Roman" w:hAnsi="Times New Roman"/>
          <w:b/>
          <w:sz w:val="28"/>
          <w:szCs w:val="28"/>
        </w:rPr>
        <w:t>А</w:t>
      </w:r>
      <w:r w:rsidR="00117677">
        <w:rPr>
          <w:rFonts w:ascii="Times New Roman" w:hAnsi="Times New Roman"/>
          <w:b/>
          <w:sz w:val="28"/>
          <w:szCs w:val="28"/>
        </w:rPr>
        <w:t>.</w:t>
      </w:r>
      <w:r w:rsidRPr="00275B30" w:rsidR="007945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виновным в совершении административного правонарушения, предусмотренного ч. 1 ст.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РФ, и назначить ему наказание в виде административного штрафа в размере </w:t>
      </w:r>
      <w:r w:rsidR="001A1145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1F0B22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0 (</w:t>
      </w:r>
      <w:r w:rsidR="001A1145">
        <w:rPr>
          <w:rFonts w:ascii="Times New Roman" w:hAnsi="Times New Roman"/>
          <w:sz w:val="28"/>
          <w:szCs w:val="28"/>
          <w:shd w:val="clear" w:color="auto" w:fill="FFFFFF"/>
        </w:rPr>
        <w:t>шестьсот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) рублей.</w:t>
      </w:r>
    </w:p>
    <w:p w:rsidR="006A3A37" w:rsidRPr="008630EF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</w:t>
      </w:r>
      <w:r w:rsidRPr="0070116E" w:rsidR="0070116E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275B30">
        <w:rPr>
          <w:rFonts w:ascii="Times New Roman" w:hAnsi="Times New Roman"/>
          <w:sz w:val="28"/>
          <w:szCs w:val="28"/>
        </w:rPr>
        <w:t xml:space="preserve">КБК: 828 1 16 01143 01 0001 140, </w:t>
      </w:r>
      <w:r w:rsidRPr="008630EF">
        <w:rPr>
          <w:rFonts w:ascii="Times New Roman" w:hAnsi="Times New Roman"/>
          <w:sz w:val="28"/>
          <w:szCs w:val="28"/>
        </w:rPr>
        <w:t>УИН</w:t>
      </w:r>
      <w:r w:rsidRPr="008630EF" w:rsidR="00CF2DCA">
        <w:rPr>
          <w:rFonts w:ascii="Times New Roman" w:hAnsi="Times New Roman"/>
          <w:sz w:val="28"/>
          <w:szCs w:val="28"/>
        </w:rPr>
        <w:t xml:space="preserve"> </w:t>
      </w:r>
      <w:r w:rsidRPr="008630EF" w:rsidR="004C2388">
        <w:rPr>
          <w:rFonts w:ascii="Times New Roman" w:hAnsi="Times New Roman"/>
          <w:sz w:val="28"/>
          <w:szCs w:val="28"/>
        </w:rPr>
        <w:t xml:space="preserve"> </w:t>
      </w:r>
      <w:r w:rsidRPr="004E030E" w:rsidR="004E030E">
        <w:rPr>
          <w:rFonts w:ascii="Times New Roman" w:hAnsi="Times New Roman"/>
          <w:sz w:val="28"/>
          <w:szCs w:val="28"/>
        </w:rPr>
        <w:t>0410760300665003432514151</w:t>
      </w:r>
      <w:r w:rsidRPr="008630EF">
        <w:rPr>
          <w:rFonts w:ascii="Times New Roman" w:hAnsi="Times New Roman"/>
          <w:sz w:val="28"/>
          <w:szCs w:val="28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75B30">
        <w:rPr>
          <w:rFonts w:ascii="Times New Roman" w:eastAsia="SimSun" w:hAnsi="Times New Roman"/>
          <w:sz w:val="28"/>
          <w:szCs w:val="28"/>
        </w:rPr>
        <w:t>вынесшим</w:t>
      </w:r>
      <w:r w:rsidRPr="00275B30">
        <w:rPr>
          <w:rFonts w:ascii="Times New Roman" w:eastAsia="SimSun" w:hAnsi="Times New Roman"/>
          <w:sz w:val="28"/>
          <w:szCs w:val="28"/>
        </w:rPr>
        <w:t xml:space="preserve"> постановление.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Постановление может быть обжаловано в Первомайский районный суд Республики Крым в течение 10 </w:t>
      </w:r>
      <w:r w:rsidR="001F0B22">
        <w:rPr>
          <w:rFonts w:ascii="Times New Roman" w:hAnsi="Times New Roman"/>
          <w:sz w:val="28"/>
          <w:szCs w:val="28"/>
        </w:rPr>
        <w:t>дней</w:t>
      </w:r>
      <w:r w:rsidRPr="00275B30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</w:t>
      </w:r>
      <w:r w:rsidRPr="00275B30" w:rsidR="00DA218E">
        <w:rPr>
          <w:rFonts w:ascii="Times New Roman" w:hAnsi="Times New Roman"/>
          <w:sz w:val="28"/>
          <w:szCs w:val="28"/>
        </w:rPr>
        <w:t xml:space="preserve"> или непосредственно в Первомайский районный суд Республики Крым</w:t>
      </w:r>
      <w:r w:rsidRPr="00275B30">
        <w:rPr>
          <w:rFonts w:ascii="Times New Roman" w:hAnsi="Times New Roman"/>
          <w:sz w:val="28"/>
          <w:szCs w:val="28"/>
        </w:rPr>
        <w:t>. </w:t>
      </w:r>
    </w:p>
    <w:p w:rsidR="006A3A37" w:rsidRPr="00275B30" w:rsidP="001176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</w:rPr>
        <w:t xml:space="preserve">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CB7A44" w:rsidRPr="00275B30">
      <w:pPr>
        <w:rPr>
          <w:sz w:val="28"/>
          <w:szCs w:val="28"/>
        </w:rPr>
      </w:pPr>
    </w:p>
    <w:sectPr w:rsidSect="002F7A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37"/>
    <w:rsid w:val="000B4887"/>
    <w:rsid w:val="00117677"/>
    <w:rsid w:val="00133DD0"/>
    <w:rsid w:val="00134159"/>
    <w:rsid w:val="00186A75"/>
    <w:rsid w:val="001A1145"/>
    <w:rsid w:val="001F0B22"/>
    <w:rsid w:val="00275B30"/>
    <w:rsid w:val="002A1BE2"/>
    <w:rsid w:val="002F7A2E"/>
    <w:rsid w:val="00410629"/>
    <w:rsid w:val="0044248B"/>
    <w:rsid w:val="004C078A"/>
    <w:rsid w:val="004C1068"/>
    <w:rsid w:val="004C2388"/>
    <w:rsid w:val="004D5ECD"/>
    <w:rsid w:val="004E030E"/>
    <w:rsid w:val="005113AC"/>
    <w:rsid w:val="00565C46"/>
    <w:rsid w:val="00567347"/>
    <w:rsid w:val="005F65AD"/>
    <w:rsid w:val="006A3A37"/>
    <w:rsid w:val="0070116E"/>
    <w:rsid w:val="00790404"/>
    <w:rsid w:val="007945BA"/>
    <w:rsid w:val="007C6B3E"/>
    <w:rsid w:val="00804C64"/>
    <w:rsid w:val="008630EF"/>
    <w:rsid w:val="008666CD"/>
    <w:rsid w:val="0091015D"/>
    <w:rsid w:val="00911C0B"/>
    <w:rsid w:val="00A52ED1"/>
    <w:rsid w:val="00AF0747"/>
    <w:rsid w:val="00B00C6B"/>
    <w:rsid w:val="00B228E8"/>
    <w:rsid w:val="00B80CB2"/>
    <w:rsid w:val="00BC1155"/>
    <w:rsid w:val="00C74B6C"/>
    <w:rsid w:val="00CB7A44"/>
    <w:rsid w:val="00CE573E"/>
    <w:rsid w:val="00CF2DCA"/>
    <w:rsid w:val="00DA218E"/>
    <w:rsid w:val="00DA497A"/>
    <w:rsid w:val="00E30157"/>
    <w:rsid w:val="00EB55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F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3581/ac033b1853194d8a03c8bf34775b744067414cf3/" TargetMode="External" /><Relationship Id="rId5" Type="http://schemas.openxmlformats.org/officeDocument/2006/relationships/hyperlink" Target="consultantplus://offline/ref=92B5697670B4C672C95EA7CEE0783E7DA9B574DA86AB22C47A1E4F8AD3B31BBF2A6285C7D8BDD8CAKAu5I" TargetMode="External" /><Relationship Id="rId6" Type="http://schemas.openxmlformats.org/officeDocument/2006/relationships/hyperlink" Target="http://sudact.ru/law/koap/razdel-ii/glava-14_1/statia-14.1/?marker=fdoctlaw" TargetMode="External" /><Relationship Id="rId7" Type="http://schemas.openxmlformats.org/officeDocument/2006/relationships/hyperlink" Target="http://sudact.ru/law/gk-rf-chast1/razdel-i/podrazdel-1/glava-1/statia-2/?marker=fdoctlaw" TargetMode="External" /><Relationship Id="rId8" Type="http://schemas.openxmlformats.org/officeDocument/2006/relationships/hyperlink" Target="http://sudact.ru/law/koap/razdel-iv/glava-29/statia-29.10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