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F1B48" w:rsidRPr="00B46435" w:rsidP="00F740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6435">
        <w:rPr>
          <w:rFonts w:ascii="Times New Roman" w:hAnsi="Times New Roman"/>
          <w:sz w:val="24"/>
          <w:szCs w:val="24"/>
        </w:rPr>
        <w:t>Дело № 5-67-6/2019</w:t>
      </w:r>
    </w:p>
    <w:p w:rsidR="003F1B48" w:rsidRPr="00B46435" w:rsidP="00F74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435">
        <w:rPr>
          <w:rFonts w:ascii="Times New Roman" w:hAnsi="Times New Roman"/>
          <w:b/>
          <w:sz w:val="24"/>
          <w:szCs w:val="24"/>
        </w:rPr>
        <w:t>Постановление</w:t>
      </w:r>
    </w:p>
    <w:p w:rsidR="003F1B48" w:rsidRPr="00B46435" w:rsidP="00F74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43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F1B48" w:rsidRPr="00B46435" w:rsidP="00F74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B48" w:rsidRPr="00B46435" w:rsidP="00F740B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46435">
        <w:rPr>
          <w:rFonts w:ascii="Times New Roman" w:hAnsi="Times New Roman"/>
          <w:sz w:val="24"/>
          <w:szCs w:val="24"/>
        </w:rPr>
        <w:t>28 января 2019 года</w:t>
      </w:r>
    </w:p>
    <w:p w:rsidR="003F1B48" w:rsidRPr="00B46435" w:rsidP="00F740B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46435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(Первомайского муниципального района)  Республики Крым Джиджора Н.М.,  в зале судебного заседания судебного участка, расположенного по адресу: Республика Крым, Первомайский район, пгт. Первомайское, ул. Кооперативная, 6, 296300,  рассмотрев материалы дела, поступившего из Отдела МВД России по Первомайскому району о привлечении к административной ответственности </w:t>
      </w:r>
      <w:r w:rsidRPr="00B46435">
        <w:rPr>
          <w:rFonts w:ascii="Times New Roman" w:hAnsi="Times New Roman"/>
          <w:b/>
          <w:sz w:val="24"/>
          <w:szCs w:val="24"/>
        </w:rPr>
        <w:t xml:space="preserve">Рубаняк </w:t>
      </w:r>
      <w:r>
        <w:rPr>
          <w:rFonts w:ascii="Times New Roman" w:hAnsi="Times New Roman"/>
          <w:b/>
          <w:sz w:val="24"/>
          <w:szCs w:val="24"/>
        </w:rPr>
        <w:t>В.И.</w:t>
      </w:r>
      <w:r w:rsidRPr="00B46435">
        <w:rPr>
          <w:rFonts w:ascii="Times New Roman" w:hAnsi="Times New Roman"/>
          <w:b/>
          <w:sz w:val="24"/>
          <w:szCs w:val="24"/>
        </w:rPr>
        <w:t>,</w:t>
      </w:r>
      <w:r w:rsidRPr="00B464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«персональная информация»</w:t>
      </w:r>
      <w:r w:rsidRPr="00B46435">
        <w:rPr>
          <w:rFonts w:ascii="Times New Roman" w:hAnsi="Times New Roman"/>
          <w:sz w:val="24"/>
          <w:szCs w:val="24"/>
        </w:rPr>
        <w:t>, о привлечении к административной ответственности  по  ст.7.17  КоАП РФ</w:t>
      </w:r>
      <w:r w:rsidRPr="00B46435">
        <w:rPr>
          <w:rFonts w:ascii="Times New Roman" w:hAnsi="Times New Roman"/>
          <w:sz w:val="24"/>
          <w:szCs w:val="24"/>
          <w:lang w:eastAsia="zh-CN"/>
        </w:rPr>
        <w:t>,</w:t>
      </w:r>
    </w:p>
    <w:p w:rsidR="003F1B48" w:rsidRPr="00B46435" w:rsidP="00F74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B46435">
        <w:rPr>
          <w:rFonts w:ascii="Times New Roman" w:hAnsi="Times New Roman"/>
          <w:b/>
          <w:sz w:val="24"/>
          <w:szCs w:val="24"/>
          <w:lang w:eastAsia="zh-CN"/>
        </w:rPr>
        <w:t>УСТАНОВИЛ:</w:t>
      </w:r>
    </w:p>
    <w:p w:rsidR="003F1B48" w:rsidRPr="00B46435" w:rsidP="00F264C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6435">
        <w:rPr>
          <w:rFonts w:ascii="Times New Roman" w:hAnsi="Times New Roman"/>
          <w:sz w:val="24"/>
          <w:szCs w:val="24"/>
          <w:lang w:eastAsia="zh-CN"/>
        </w:rPr>
        <w:t xml:space="preserve">Рубаняк В.И. 09.12.2018 года в 18 часов 10 минут находясь по адресу: </w:t>
      </w:r>
      <w:r>
        <w:rPr>
          <w:rFonts w:ascii="Times New Roman" w:hAnsi="Times New Roman"/>
          <w:sz w:val="24"/>
          <w:szCs w:val="24"/>
          <w:lang w:eastAsia="zh-CN"/>
        </w:rPr>
        <w:t>«изъято»</w:t>
      </w:r>
      <w:r w:rsidRPr="00B46435">
        <w:rPr>
          <w:rFonts w:ascii="Times New Roman" w:hAnsi="Times New Roman"/>
          <w:sz w:val="24"/>
          <w:szCs w:val="24"/>
          <w:lang w:eastAsia="zh-CN"/>
        </w:rPr>
        <w:t xml:space="preserve"> имея умысел на повреждение чужого имущества, повредил запирающее устройство входной двери жилого дома, расположенного по вышеуказанному адресу, принадлежащем </w:t>
      </w:r>
      <w:r>
        <w:rPr>
          <w:rFonts w:ascii="Times New Roman" w:hAnsi="Times New Roman"/>
          <w:sz w:val="24"/>
          <w:szCs w:val="24"/>
          <w:lang w:eastAsia="zh-CN"/>
        </w:rPr>
        <w:t>«ФИО1»</w:t>
      </w:r>
      <w:r w:rsidRPr="00B46435">
        <w:rPr>
          <w:rFonts w:ascii="Times New Roman" w:hAnsi="Times New Roman"/>
          <w:sz w:val="24"/>
          <w:szCs w:val="24"/>
          <w:lang w:eastAsia="zh-CN"/>
        </w:rPr>
        <w:t xml:space="preserve">, чем  причинил потерпевшей незначительный ущерб на сумму </w:t>
      </w:r>
      <w:r>
        <w:rPr>
          <w:rFonts w:ascii="Times New Roman" w:hAnsi="Times New Roman"/>
          <w:sz w:val="24"/>
          <w:szCs w:val="24"/>
          <w:lang w:eastAsia="zh-CN"/>
        </w:rPr>
        <w:t>«изъято»</w:t>
      </w:r>
      <w:r w:rsidRPr="00B46435"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3F1B48" w:rsidRPr="00B46435" w:rsidP="00F264C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6435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B46435">
        <w:rPr>
          <w:rStyle w:val="data2"/>
          <w:rFonts w:ascii="Times New Roman" w:hAnsi="Times New Roman"/>
          <w:sz w:val="24"/>
          <w:szCs w:val="24"/>
        </w:rPr>
        <w:t xml:space="preserve"> Рубаняк В.И.</w:t>
      </w:r>
      <w:r w:rsidRPr="00B46435">
        <w:rPr>
          <w:rFonts w:ascii="Times New Roman" w:hAnsi="Times New Roman"/>
          <w:sz w:val="24"/>
          <w:szCs w:val="24"/>
        </w:rPr>
        <w:t xml:space="preserve">,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раскаялся в содеянном, пояснил, в соответствии с вышеизложенным, что готов возместить причиненный ущерб. </w:t>
      </w:r>
    </w:p>
    <w:p w:rsidR="003F1B48" w:rsidRPr="00B46435" w:rsidP="00F264C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6435">
        <w:rPr>
          <w:rFonts w:ascii="Times New Roman" w:hAnsi="Times New Roman"/>
          <w:sz w:val="24"/>
          <w:szCs w:val="24"/>
          <w:lang w:eastAsia="zh-CN"/>
        </w:rPr>
        <w:t xml:space="preserve">Потерпевшая </w:t>
      </w:r>
      <w:r>
        <w:rPr>
          <w:rFonts w:ascii="Times New Roman" w:hAnsi="Times New Roman"/>
          <w:sz w:val="24"/>
          <w:szCs w:val="24"/>
          <w:lang w:eastAsia="zh-CN"/>
        </w:rPr>
        <w:t>«ФИО1»</w:t>
      </w:r>
      <w:r w:rsidRPr="00B46435">
        <w:rPr>
          <w:rFonts w:ascii="Times New Roman" w:hAnsi="Times New Roman"/>
          <w:sz w:val="24"/>
          <w:szCs w:val="24"/>
          <w:lang w:eastAsia="zh-CN"/>
        </w:rPr>
        <w:t xml:space="preserve"> в судебном заседании также  пояснила что Рубаняк В.И. повредил запирающее устройство входной двери жилого дома, который принадлежит ей претензий материального характера к Рубаняк В.И. не имеет, также пояснила, что Рубаняк В.И. приходил к ней после случившегося, извинился, с его слов готов возместить причиненный ущерб. </w:t>
      </w:r>
    </w:p>
    <w:p w:rsidR="003F1B48" w:rsidRPr="00B46435" w:rsidP="00F264C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6435">
        <w:rPr>
          <w:rFonts w:ascii="Times New Roman" w:hAnsi="Times New Roman"/>
          <w:sz w:val="24"/>
          <w:szCs w:val="24"/>
        </w:rPr>
        <w:t xml:space="preserve">Выслушав </w:t>
      </w:r>
      <w:r w:rsidRPr="00B46435">
        <w:rPr>
          <w:rStyle w:val="data2"/>
          <w:rFonts w:ascii="Times New Roman" w:hAnsi="Times New Roman"/>
          <w:sz w:val="24"/>
          <w:szCs w:val="24"/>
        </w:rPr>
        <w:t>Рубаняк В.И.</w:t>
      </w:r>
      <w:r w:rsidRPr="00B464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«ФИО1»</w:t>
      </w:r>
      <w:r w:rsidRPr="00B46435">
        <w:rPr>
          <w:rFonts w:ascii="Times New Roman" w:hAnsi="Times New Roman"/>
          <w:sz w:val="24"/>
          <w:szCs w:val="24"/>
        </w:rPr>
        <w:t>, и</w:t>
      </w:r>
      <w:r w:rsidRPr="00B46435">
        <w:rPr>
          <w:rFonts w:ascii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B46435">
        <w:rPr>
          <w:rFonts w:ascii="Times New Roman" w:hAnsi="Times New Roman"/>
          <w:sz w:val="24"/>
          <w:szCs w:val="24"/>
          <w:lang w:eastAsia="zh-CN"/>
        </w:rPr>
        <w:t xml:space="preserve">Рубаняк В.И. </w:t>
      </w:r>
      <w:r w:rsidRPr="00B46435">
        <w:rPr>
          <w:rFonts w:ascii="Times New Roman" w:hAnsi="Times New Roman"/>
          <w:sz w:val="24"/>
          <w:szCs w:val="24"/>
          <w:lang w:eastAsia="ru-RU"/>
        </w:rPr>
        <w:t>состава правонарушения, предусмотренного ст. 7.17 КоАП РФ, т.е. умышленное уничтожение или повреждение чужого имущества, если эти действия не повлекли причинение значительного ущерба исходя из следующего.</w:t>
      </w:r>
    </w:p>
    <w:p w:rsidR="003F1B48" w:rsidRPr="00B46435" w:rsidP="00F74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6435">
        <w:rPr>
          <w:rFonts w:ascii="Times New Roman" w:hAnsi="Times New Roman"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"consultantplus://offline/ref=1D7288E9AC8F4A7477502639125031E1D346379DCED375626E651110420BBFA8FCFB79BA76C5871F11VCK" </w:instrText>
      </w:r>
      <w:r>
        <w:fldChar w:fldCharType="separate"/>
      </w:r>
      <w:r w:rsidRPr="00B46435">
        <w:rPr>
          <w:rFonts w:ascii="Times New Roman" w:hAnsi="Times New Roman"/>
          <w:sz w:val="24"/>
          <w:szCs w:val="24"/>
        </w:rPr>
        <w:t>статьей 7.17</w:t>
      </w:r>
      <w:r>
        <w:fldChar w:fldCharType="end"/>
      </w:r>
      <w:r w:rsidRPr="00B46435">
        <w:rPr>
          <w:rFonts w:ascii="Times New Roman" w:hAnsi="Times New Roman"/>
          <w:sz w:val="24"/>
          <w:szCs w:val="24"/>
        </w:rPr>
        <w:t xml:space="preserve">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</w:t>
      </w:r>
      <w:r>
        <w:fldChar w:fldCharType="begin"/>
      </w:r>
      <w:r>
        <w:instrText xml:space="preserve"> HYPERLINK "consultantplus://offline/ref=1D7288E9AC8F4A7477502639125031E1D346379DCED375626E651110420BBFA8FCFB79BA76C5871F11VCK" </w:instrText>
      </w:r>
      <w:r>
        <w:fldChar w:fldCharType="separate"/>
      </w:r>
      <w:r w:rsidRPr="00B46435">
        <w:rPr>
          <w:rFonts w:ascii="Times New Roman" w:hAnsi="Times New Roman"/>
          <w:sz w:val="24"/>
          <w:szCs w:val="24"/>
        </w:rPr>
        <w:t>ст. 7.17</w:t>
      </w:r>
      <w:r>
        <w:fldChar w:fldCharType="end"/>
      </w:r>
      <w:r w:rsidRPr="00B46435">
        <w:rPr>
          <w:rFonts w:ascii="Times New Roman" w:hAnsi="Times New Roman"/>
          <w:sz w:val="24"/>
          <w:szCs w:val="24"/>
        </w:rPr>
        <w:t xml:space="preserve"> КоАП РФ, выступает собственность в различных формах, предметом правонарушения является чужое имущество. </w:t>
      </w:r>
    </w:p>
    <w:p w:rsidR="003F1B48" w:rsidRPr="00B46435" w:rsidP="00F74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6435">
        <w:rPr>
          <w:rFonts w:ascii="Times New Roman" w:hAnsi="Times New Roman"/>
          <w:sz w:val="24"/>
          <w:szCs w:val="24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3F1B48" w:rsidRPr="00B46435" w:rsidP="00F740BE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435">
        <w:rPr>
          <w:rFonts w:ascii="Times New Roman" w:hAnsi="Times New Roman"/>
          <w:sz w:val="24"/>
          <w:szCs w:val="24"/>
          <w:lang w:eastAsia="ru-RU"/>
        </w:rPr>
        <w:t xml:space="preserve">Факт совершения </w:t>
      </w:r>
      <w:r w:rsidRPr="00B46435">
        <w:rPr>
          <w:rFonts w:ascii="Times New Roman" w:hAnsi="Times New Roman"/>
          <w:sz w:val="24"/>
          <w:szCs w:val="24"/>
          <w:lang w:eastAsia="zh-CN"/>
        </w:rPr>
        <w:t xml:space="preserve">Рубаняк В.И. </w:t>
      </w:r>
      <w:r w:rsidRPr="00B46435">
        <w:rPr>
          <w:rFonts w:ascii="Times New Roman" w:hAnsi="Times New Roman"/>
          <w:sz w:val="24"/>
          <w:szCs w:val="24"/>
          <w:lang w:eastAsia="ru-RU"/>
        </w:rPr>
        <w:t xml:space="preserve">вмененного административного правонарушения подтверждается имеющимися в материалах дела доказательствами: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  <w:lang w:eastAsia="ru-RU"/>
        </w:rPr>
        <w:t>«номер»</w:t>
      </w:r>
      <w:r w:rsidRPr="00B46435">
        <w:rPr>
          <w:rFonts w:ascii="Times New Roman" w:hAnsi="Times New Roman"/>
          <w:sz w:val="24"/>
          <w:szCs w:val="24"/>
          <w:lang w:eastAsia="ru-RU"/>
        </w:rPr>
        <w:t xml:space="preserve"> от 13.12.2018 года, где Рубаняк В.И. указал, что с протоколом согласен, вину признает; рапортом Ст. УУП ОУУП и ПДН ОМВД России по Первомайскому району от 13.12.2018 года;</w:t>
      </w:r>
      <w:r w:rsidRPr="00B46435">
        <w:rPr>
          <w:rFonts w:ascii="Times New Roman" w:hAnsi="Times New Roman"/>
          <w:sz w:val="24"/>
          <w:szCs w:val="24"/>
          <w:lang w:eastAsia="ru-RU"/>
        </w:rPr>
        <w:t xml:space="preserve"> заявлением </w:t>
      </w:r>
      <w:r>
        <w:rPr>
          <w:rFonts w:ascii="Times New Roman" w:hAnsi="Times New Roman"/>
          <w:sz w:val="24"/>
          <w:szCs w:val="24"/>
          <w:lang w:eastAsia="ru-RU"/>
        </w:rPr>
        <w:t>«ФИО1»</w:t>
      </w:r>
      <w:r w:rsidRPr="00B46435">
        <w:rPr>
          <w:rFonts w:ascii="Times New Roman" w:hAnsi="Times New Roman"/>
          <w:sz w:val="24"/>
          <w:szCs w:val="24"/>
          <w:lang w:eastAsia="ru-RU"/>
        </w:rPr>
        <w:t xml:space="preserve"> от 09.12.2018 года в ОМВД России по Первомайскому району о принятии мер к Рубаняк В.И.; письменными объяснениями </w:t>
      </w:r>
      <w:r>
        <w:rPr>
          <w:rFonts w:ascii="Times New Roman" w:hAnsi="Times New Roman"/>
          <w:sz w:val="24"/>
          <w:szCs w:val="24"/>
          <w:lang w:eastAsia="ru-RU"/>
        </w:rPr>
        <w:t>«ФИО1»</w:t>
      </w:r>
      <w:r w:rsidRPr="00B46435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«ФИО2» </w:t>
      </w:r>
      <w:r w:rsidRPr="00B46435">
        <w:rPr>
          <w:rFonts w:ascii="Times New Roman" w:hAnsi="Times New Roman"/>
          <w:sz w:val="24"/>
          <w:szCs w:val="24"/>
          <w:lang w:eastAsia="ru-RU"/>
        </w:rPr>
        <w:t xml:space="preserve">от 09.12.2018 года; протоколом осмотра места происшествия от 09.12.2018 года; письменными объяснениями Рубаняк В.И. от 09.12.2018 года; копией листа записи ЕГРЮЛ в отношении юридического лица МУП «Первомайское жилищно-коммунальное предприятие» Первомайского сельского поселения Первомайского района Республики Крым; сметой расходов о замене скобы. </w:t>
      </w:r>
    </w:p>
    <w:p w:rsidR="003F1B48" w:rsidRPr="00B46435" w:rsidP="00155826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6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6435">
        <w:rPr>
          <w:rFonts w:ascii="Times New Roman" w:hAnsi="Times New Roman"/>
          <w:sz w:val="24"/>
          <w:szCs w:val="24"/>
          <w:lang w:eastAsia="zh-CN"/>
        </w:rPr>
        <w:t>Все доказательства, мировой судья признает относимыми, допустимыми, а в совокупности достаточными для вывода суда о виновности Рубаняк В.И. в совершении административного правонарушения, предусмотренного ст. 7.17 КоАП РФ.</w:t>
      </w:r>
    </w:p>
    <w:p w:rsidR="003F1B48" w:rsidRPr="00B46435" w:rsidP="00F264C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6435">
        <w:rPr>
          <w:rFonts w:ascii="Times New Roman" w:hAnsi="Times New Roman"/>
          <w:sz w:val="24"/>
          <w:szCs w:val="24"/>
          <w:lang w:eastAsia="zh-CN"/>
        </w:rPr>
        <w:t xml:space="preserve">Примечанием 2 к ст. 158 УК РФ установлено  что </w:t>
      </w:r>
      <w:r w:rsidRPr="00B46435">
        <w:rPr>
          <w:rFonts w:ascii="Times New Roman" w:hAnsi="Times New Roman"/>
          <w:sz w:val="24"/>
          <w:szCs w:val="24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Ввиду того, что </w:t>
      </w:r>
      <w:r>
        <w:rPr>
          <w:rFonts w:ascii="Times New Roman" w:hAnsi="Times New Roman"/>
          <w:sz w:val="24"/>
          <w:szCs w:val="24"/>
          <w:lang w:eastAsia="zh-CN"/>
        </w:rPr>
        <w:t>«ФИО1»</w:t>
      </w:r>
      <w:r w:rsidRPr="00B46435">
        <w:rPr>
          <w:rFonts w:ascii="Times New Roman" w:hAnsi="Times New Roman"/>
          <w:sz w:val="24"/>
          <w:szCs w:val="24"/>
          <w:lang w:eastAsia="zh-CN"/>
        </w:rPr>
        <w:t xml:space="preserve"> причинен ущерб на сумму </w:t>
      </w:r>
      <w:r>
        <w:rPr>
          <w:rFonts w:ascii="Times New Roman" w:hAnsi="Times New Roman"/>
          <w:sz w:val="24"/>
          <w:szCs w:val="24"/>
          <w:lang w:eastAsia="zh-CN"/>
        </w:rPr>
        <w:t>«изъято»</w:t>
      </w:r>
      <w:r w:rsidRPr="00B46435">
        <w:rPr>
          <w:rFonts w:ascii="Times New Roman" w:hAnsi="Times New Roman"/>
          <w:sz w:val="24"/>
          <w:szCs w:val="24"/>
          <w:lang w:eastAsia="zh-CN"/>
        </w:rPr>
        <w:t>, размер ущерба является незначительным.</w:t>
      </w:r>
    </w:p>
    <w:p w:rsidR="003F1B48" w:rsidRPr="00B46435" w:rsidP="00F740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435">
        <w:rPr>
          <w:rFonts w:ascii="Times New Roman" w:hAnsi="Times New Roman"/>
          <w:sz w:val="24"/>
          <w:szCs w:val="24"/>
          <w:lang w:eastAsia="zh-CN"/>
        </w:rPr>
        <w:t xml:space="preserve"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правоотношения  возникающие в области охраны собственности, личность виновного, который вину в совершении правонарушения признал полностью, характеризуется по месту жительства  посредственно,  ранее к административной ответственности не привлекался, считает </w:t>
      </w:r>
      <w:r w:rsidRPr="00B46435">
        <w:rPr>
          <w:rFonts w:ascii="Times New Roman" w:hAnsi="Times New Roman"/>
          <w:sz w:val="24"/>
          <w:szCs w:val="24"/>
          <w:lang w:eastAsia="ru-RU"/>
        </w:rPr>
        <w:t>необходимым применить административное взыскание в виде штрафа в пределах  санкции ст. 7.17  КоАП РФ.</w:t>
      </w:r>
    </w:p>
    <w:p w:rsidR="003F1B48" w:rsidRPr="00B46435" w:rsidP="00F740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435">
        <w:rPr>
          <w:rFonts w:ascii="Times New Roman" w:hAnsi="Times New Roman"/>
          <w:sz w:val="24"/>
          <w:szCs w:val="24"/>
          <w:lang w:eastAsia="ru-RU"/>
        </w:rPr>
        <w:t>Руководствуясь ст. 7.17, 29.9, 29.10 КоАП РФ, мировой судья</w:t>
      </w:r>
    </w:p>
    <w:p w:rsidR="003F1B48" w:rsidRPr="00B46435" w:rsidP="00F740B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6435">
        <w:rPr>
          <w:rFonts w:ascii="Times New Roman" w:hAnsi="Times New Roman"/>
          <w:b/>
          <w:sz w:val="24"/>
          <w:szCs w:val="24"/>
          <w:lang w:val="uk-UA" w:eastAsia="ru-RU"/>
        </w:rPr>
        <w:t>ПОСТАНОВИЛ</w:t>
      </w:r>
      <w:r w:rsidRPr="00B46435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3F1B48" w:rsidRPr="00B46435" w:rsidP="00F740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435">
        <w:rPr>
          <w:rFonts w:ascii="Times New Roman" w:hAnsi="Times New Roman"/>
          <w:b/>
          <w:sz w:val="24"/>
          <w:szCs w:val="24"/>
          <w:lang w:eastAsia="zh-CN"/>
        </w:rPr>
        <w:t xml:space="preserve">Рубаняк </w:t>
      </w:r>
      <w:r>
        <w:rPr>
          <w:rFonts w:ascii="Times New Roman" w:hAnsi="Times New Roman"/>
          <w:b/>
          <w:sz w:val="24"/>
          <w:szCs w:val="24"/>
          <w:lang w:eastAsia="zh-CN"/>
        </w:rPr>
        <w:t>В.И.</w:t>
      </w:r>
      <w:r w:rsidRPr="00B46435">
        <w:rPr>
          <w:rFonts w:ascii="Times New Roman" w:hAnsi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ст. 7.17 Кодекса Российской Федерации об административных правонарушениях и назначить ему наказание в виде административного штрафа </w:t>
      </w:r>
      <w:r w:rsidRPr="00B46435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Pr="00B46435">
        <w:rPr>
          <w:rFonts w:ascii="Times New Roman" w:hAnsi="Times New Roman"/>
          <w:sz w:val="24"/>
          <w:szCs w:val="24"/>
          <w:lang w:eastAsia="ru-RU"/>
        </w:rPr>
        <w:t xml:space="preserve">в размере 300 (триста) рублей.  </w:t>
      </w:r>
      <w:r w:rsidRPr="00B46435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3F1B48" w:rsidRPr="00B46435" w:rsidP="00F740B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B46435">
        <w:rPr>
          <w:rFonts w:ascii="Times New Roman" w:hAnsi="Times New Roman"/>
          <w:sz w:val="24"/>
          <w:szCs w:val="24"/>
          <w:lang w:eastAsia="ru-RU"/>
        </w:rPr>
        <w:t xml:space="preserve">Реквизиты для уплаты штрафа: </w:t>
      </w:r>
      <w:r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 w:rsidRPr="00B46435">
        <w:rPr>
          <w:rFonts w:ascii="Times New Roman" w:hAnsi="Times New Roman"/>
          <w:sz w:val="24"/>
          <w:szCs w:val="24"/>
        </w:rPr>
        <w:t xml:space="preserve">.  </w:t>
      </w:r>
    </w:p>
    <w:p w:rsidR="003F1B48" w:rsidRPr="00B46435" w:rsidP="00F740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435">
        <w:rPr>
          <w:rFonts w:ascii="Times New Roman" w:hAnsi="Times New Roman"/>
          <w:sz w:val="24"/>
          <w:szCs w:val="24"/>
          <w:lang w:eastAsia="ru-RU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 67 Первомайского судебного района Республики Крым. </w:t>
      </w:r>
    </w:p>
    <w:p w:rsidR="003F1B48" w:rsidRPr="00B46435" w:rsidP="00B5028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46435">
        <w:rPr>
          <w:rFonts w:ascii="Times New Roman" w:hAnsi="Times New Roman"/>
          <w:sz w:val="24"/>
          <w:szCs w:val="24"/>
          <w:lang w:eastAsia="ru-RU"/>
        </w:rPr>
        <w:t xml:space="preserve">Мировой судья </w:t>
      </w:r>
    </w:p>
    <w:p w:rsidR="003F1B48" w:rsidRPr="00F264C3" w:rsidP="00AB41D8">
      <w:pPr>
        <w:rPr>
          <w:rFonts w:ascii="Times New Roman" w:hAnsi="Times New Roman"/>
          <w:sz w:val="24"/>
          <w:szCs w:val="24"/>
        </w:rPr>
      </w:pPr>
    </w:p>
    <w:p w:rsidR="003F1B48" w:rsidRPr="00F264C3">
      <w:pPr>
        <w:rPr>
          <w:rFonts w:ascii="Times New Roman" w:hAnsi="Times New Roman"/>
          <w:sz w:val="24"/>
          <w:szCs w:val="24"/>
        </w:rPr>
      </w:pPr>
    </w:p>
    <w:sectPr w:rsidSect="00F264C3">
      <w:headerReference w:type="first" r:id="rId4"/>
      <w:footerReference w:type="first" r:id="rId5"/>
      <w:pgSz w:w="11906" w:h="16838"/>
      <w:pgMar w:top="851" w:right="567" w:bottom="85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B4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B48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1D8"/>
    <w:rsid w:val="00030644"/>
    <w:rsid w:val="0013761B"/>
    <w:rsid w:val="00155826"/>
    <w:rsid w:val="001A2E1B"/>
    <w:rsid w:val="0023637F"/>
    <w:rsid w:val="00251D9A"/>
    <w:rsid w:val="00266750"/>
    <w:rsid w:val="00316466"/>
    <w:rsid w:val="003A5211"/>
    <w:rsid w:val="003F1B48"/>
    <w:rsid w:val="004127D6"/>
    <w:rsid w:val="00434B26"/>
    <w:rsid w:val="004C3F2F"/>
    <w:rsid w:val="004D0808"/>
    <w:rsid w:val="004F6FF5"/>
    <w:rsid w:val="00512536"/>
    <w:rsid w:val="0054356C"/>
    <w:rsid w:val="005F16C5"/>
    <w:rsid w:val="006071E3"/>
    <w:rsid w:val="00610742"/>
    <w:rsid w:val="00667148"/>
    <w:rsid w:val="006C08B0"/>
    <w:rsid w:val="007253FF"/>
    <w:rsid w:val="008179AF"/>
    <w:rsid w:val="00824A79"/>
    <w:rsid w:val="008A0A62"/>
    <w:rsid w:val="009D4DA4"/>
    <w:rsid w:val="00A23B05"/>
    <w:rsid w:val="00AB41D8"/>
    <w:rsid w:val="00AB49C5"/>
    <w:rsid w:val="00B46435"/>
    <w:rsid w:val="00B50284"/>
    <w:rsid w:val="00B510A9"/>
    <w:rsid w:val="00BA0795"/>
    <w:rsid w:val="00BD0D5D"/>
    <w:rsid w:val="00C56650"/>
    <w:rsid w:val="00C90DA6"/>
    <w:rsid w:val="00CA0E42"/>
    <w:rsid w:val="00CA12B4"/>
    <w:rsid w:val="00D05E2E"/>
    <w:rsid w:val="00D13271"/>
    <w:rsid w:val="00D32CAC"/>
    <w:rsid w:val="00D5471E"/>
    <w:rsid w:val="00DF6CC4"/>
    <w:rsid w:val="00E54FBB"/>
    <w:rsid w:val="00F264C3"/>
    <w:rsid w:val="00F555EF"/>
    <w:rsid w:val="00F740BE"/>
    <w:rsid w:val="00FB38A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4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1D8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AB4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1D8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cnsl">
    <w:name w:val="cnsl"/>
    <w:basedOn w:val="DefaultParagraphFont"/>
    <w:uiPriority w:val="99"/>
    <w:rsid w:val="004C3F2F"/>
    <w:rPr>
      <w:rFonts w:cs="Times New Roman"/>
    </w:rPr>
  </w:style>
  <w:style w:type="character" w:customStyle="1" w:styleId="apple-converted-space">
    <w:name w:val="apple-converted-space"/>
    <w:uiPriority w:val="99"/>
    <w:rsid w:val="004C3F2F"/>
  </w:style>
  <w:style w:type="paragraph" w:styleId="NormalWeb">
    <w:name w:val="Normal (Web)"/>
    <w:basedOn w:val="Normal"/>
    <w:uiPriority w:val="99"/>
    <w:rsid w:val="00512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a2">
    <w:name w:val="data2"/>
    <w:uiPriority w:val="99"/>
    <w:rsid w:val="00512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