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4F73" w:rsidRPr="008A4BA5" w:rsidP="00E24F73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Копия</w:t>
      </w:r>
    </w:p>
    <w:p w:rsidR="00E24F73" w:rsidRPr="008A4BA5" w:rsidP="00E24F73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Дело № </w:t>
      </w:r>
      <w:r w:rsidRPr="008A4BA5">
        <w:rPr>
          <w:rFonts w:ascii="Times New Roman" w:hAnsi="Times New Roman"/>
        </w:rPr>
        <w:t>5-</w:t>
      </w:r>
      <w:r w:rsidRPr="008A4BA5">
        <w:rPr>
          <w:rFonts w:ascii="Times New Roman" w:hAnsi="Times New Roman"/>
        </w:rPr>
        <w:t>67-60</w:t>
      </w:r>
      <w:r w:rsidRPr="008A4BA5">
        <w:rPr>
          <w:rFonts w:ascii="Times New Roman" w:hAnsi="Times New Roman"/>
        </w:rPr>
        <w:t>/2021</w:t>
      </w:r>
    </w:p>
    <w:p w:rsidR="00E24F73" w:rsidRPr="008A4BA5" w:rsidP="00E24F73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8A4BA5">
        <w:rPr>
          <w:rFonts w:ascii="Times New Roman" w:hAnsi="Times New Roman"/>
        </w:rPr>
        <w:t>Уникальный идентификатор дела 91MS0067-01-2021-000204-23</w:t>
      </w:r>
    </w:p>
    <w:p w:rsidR="00E24F73" w:rsidRPr="008A4BA5" w:rsidP="00E24F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4F73" w:rsidRPr="008A4BA5" w:rsidP="00E24F73">
      <w:pPr>
        <w:spacing w:after="0" w:line="240" w:lineRule="auto"/>
        <w:jc w:val="center"/>
        <w:rPr>
          <w:rFonts w:ascii="Times New Roman" w:hAnsi="Times New Roman"/>
          <w:b/>
        </w:rPr>
      </w:pPr>
      <w:r w:rsidRPr="008A4BA5">
        <w:rPr>
          <w:rFonts w:ascii="Times New Roman" w:hAnsi="Times New Roman"/>
          <w:b/>
        </w:rPr>
        <w:t>Постановление</w:t>
      </w:r>
    </w:p>
    <w:p w:rsidR="00E24F73" w:rsidRPr="008A4BA5" w:rsidP="00E24F73">
      <w:pPr>
        <w:spacing w:after="0" w:line="240" w:lineRule="auto"/>
        <w:jc w:val="center"/>
        <w:rPr>
          <w:rFonts w:ascii="Times New Roman" w:hAnsi="Times New Roman"/>
          <w:b/>
        </w:rPr>
      </w:pPr>
      <w:r w:rsidRPr="008A4BA5">
        <w:rPr>
          <w:rFonts w:ascii="Times New Roman" w:hAnsi="Times New Roman"/>
          <w:b/>
        </w:rPr>
        <w:t>по делу об административном правонарушении</w:t>
      </w:r>
    </w:p>
    <w:p w:rsidR="00E24F73" w:rsidRPr="008A4BA5" w:rsidP="00E24F73">
      <w:pPr>
        <w:spacing w:after="0" w:line="240" w:lineRule="auto"/>
        <w:jc w:val="both"/>
        <w:rPr>
          <w:rFonts w:ascii="Times New Roman" w:hAnsi="Times New Roman"/>
        </w:rPr>
      </w:pPr>
    </w:p>
    <w:p w:rsidR="00EA29AE" w:rsidRPr="008A4BA5" w:rsidP="00E24F7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17 мая 2021 года    </w:t>
      </w:r>
      <w:r w:rsidRPr="008A4BA5">
        <w:rPr>
          <w:rFonts w:ascii="Times New Roman" w:hAnsi="Times New Roman"/>
        </w:rPr>
        <w:tab/>
      </w:r>
      <w:r w:rsidRPr="008A4BA5">
        <w:rPr>
          <w:rFonts w:ascii="Times New Roman" w:hAnsi="Times New Roman"/>
        </w:rPr>
        <w:tab/>
      </w:r>
      <w:r w:rsidRPr="008A4BA5">
        <w:rPr>
          <w:rFonts w:ascii="Times New Roman" w:hAnsi="Times New Roman"/>
        </w:rPr>
        <w:tab/>
      </w:r>
      <w:r w:rsidRPr="008A4BA5" w:rsidR="0077127D">
        <w:rPr>
          <w:rFonts w:ascii="Times New Roman" w:hAnsi="Times New Roman"/>
        </w:rPr>
        <w:tab/>
      </w:r>
      <w:r w:rsidRPr="008A4BA5" w:rsidR="0077127D">
        <w:rPr>
          <w:rFonts w:ascii="Times New Roman" w:hAnsi="Times New Roman"/>
        </w:rPr>
        <w:tab/>
      </w:r>
      <w:r w:rsidRPr="008A4BA5">
        <w:rPr>
          <w:rFonts w:ascii="Times New Roman" w:hAnsi="Times New Roman"/>
        </w:rPr>
        <w:t>пгт</w:t>
      </w:r>
      <w:r w:rsidRPr="008A4BA5">
        <w:rPr>
          <w:rFonts w:ascii="Times New Roman" w:hAnsi="Times New Roman"/>
        </w:rPr>
        <w:t>. Первомайское</w:t>
      </w:r>
    </w:p>
    <w:p w:rsidR="00C100F4" w:rsidRPr="008A4BA5" w:rsidP="004B29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A4BA5">
        <w:rPr>
          <w:rFonts w:ascii="Times New Roman" w:hAnsi="Times New Roman"/>
        </w:rPr>
        <w:t>Йова</w:t>
      </w:r>
      <w:r w:rsidRPr="008A4BA5">
        <w:rPr>
          <w:rFonts w:ascii="Times New Roman" w:hAnsi="Times New Roman"/>
        </w:rPr>
        <w:t xml:space="preserve"> Е.В.</w:t>
      </w:r>
      <w:r w:rsidRPr="008A4BA5" w:rsidR="00C02436">
        <w:rPr>
          <w:rFonts w:ascii="Times New Roman" w:hAnsi="Times New Roman"/>
        </w:rPr>
        <w:t>,</w:t>
      </w:r>
      <w:r w:rsidRPr="008A4BA5">
        <w:rPr>
          <w:rFonts w:ascii="Times New Roman" w:hAnsi="Times New Roman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</w:t>
      </w:r>
      <w:r w:rsidRPr="008A4BA5" w:rsidR="00C02436">
        <w:rPr>
          <w:rFonts w:ascii="Times New Roman" w:hAnsi="Times New Roman"/>
        </w:rPr>
        <w:t xml:space="preserve">айона) Республики Крым, </w:t>
      </w:r>
      <w:r w:rsidRPr="008A4BA5">
        <w:rPr>
          <w:rFonts w:ascii="Times New Roman" w:hAnsi="Times New Roman"/>
        </w:rPr>
        <w:t xml:space="preserve">в зале судебного заседания судебного участка № 67 Первомайского судебного района, расположенного по адресу: Республика Крым, Первомайский район, </w:t>
      </w:r>
      <w:r w:rsidRPr="008A4BA5">
        <w:rPr>
          <w:rFonts w:ascii="Times New Roman" w:hAnsi="Times New Roman"/>
        </w:rPr>
        <w:t>пгт</w:t>
      </w:r>
      <w:r w:rsidRPr="008A4BA5">
        <w:rPr>
          <w:rFonts w:ascii="Times New Roman" w:hAnsi="Times New Roman"/>
        </w:rPr>
        <w:t xml:space="preserve">. </w:t>
      </w:r>
      <w:r w:rsidRPr="008A4BA5">
        <w:rPr>
          <w:rFonts w:ascii="Times New Roman" w:hAnsi="Times New Roman"/>
        </w:rPr>
        <w:t xml:space="preserve">Первомайское, ул. Кооперативная, д. 6, 296300,  рассмотрев материалы дела, поступившего из </w:t>
      </w:r>
      <w:r w:rsidRPr="008A4BA5" w:rsidR="00C02436">
        <w:rPr>
          <w:rFonts w:ascii="Times New Roman" w:hAnsi="Times New Roman"/>
        </w:rPr>
        <w:t>О</w:t>
      </w:r>
      <w:r w:rsidRPr="008A4BA5">
        <w:rPr>
          <w:rFonts w:ascii="Times New Roman" w:hAnsi="Times New Roman"/>
        </w:rPr>
        <w:t>тдел</w:t>
      </w:r>
      <w:r w:rsidRPr="008A4BA5" w:rsidR="00C02436">
        <w:rPr>
          <w:rFonts w:ascii="Times New Roman" w:hAnsi="Times New Roman"/>
        </w:rPr>
        <w:t>ения надзорной деятельности по Пе</w:t>
      </w:r>
      <w:r w:rsidRPr="008A4BA5">
        <w:rPr>
          <w:rFonts w:ascii="Times New Roman" w:hAnsi="Times New Roman"/>
        </w:rPr>
        <w:t>рвомайскому району</w:t>
      </w:r>
      <w:r w:rsidRPr="008A4BA5" w:rsidR="00E65B2C">
        <w:rPr>
          <w:rFonts w:ascii="Times New Roman" w:hAnsi="Times New Roman"/>
        </w:rPr>
        <w:t xml:space="preserve">Управления надзорной деятельности и профилактической работы </w:t>
      </w:r>
      <w:r w:rsidRPr="008A4BA5" w:rsidR="00D61BF0">
        <w:rPr>
          <w:rFonts w:ascii="Times New Roman" w:hAnsi="Times New Roman"/>
        </w:rPr>
        <w:t>ГУ МЧС России по Республике Крым</w:t>
      </w:r>
      <w:r w:rsidRPr="008A4BA5" w:rsidR="00D61BF0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  <w:r w:rsidRPr="008A4BA5">
        <w:rPr>
          <w:rFonts w:ascii="Times New Roman" w:hAnsi="Times New Roman"/>
          <w:b/>
        </w:rPr>
        <w:t>Отдел образования, молодежи и спорта Администрации Первомайского района</w:t>
      </w:r>
      <w:r w:rsidRPr="008A4BA5" w:rsidR="0076454E">
        <w:rPr>
          <w:rFonts w:ascii="Times New Roman" w:hAnsi="Times New Roman"/>
          <w:b/>
        </w:rPr>
        <w:t xml:space="preserve"> Республики Крым</w:t>
      </w:r>
      <w:r w:rsidRPr="008A4BA5" w:rsidR="0076454E">
        <w:rPr>
          <w:rFonts w:ascii="Times New Roman" w:hAnsi="Times New Roman"/>
        </w:rPr>
        <w:t xml:space="preserve"> (юридический адрес:</w:t>
      </w:r>
      <w:r w:rsidRPr="008A4BA5" w:rsidR="0076454E">
        <w:rPr>
          <w:rFonts w:ascii="Times New Roman" w:hAnsi="Times New Roman"/>
        </w:rPr>
        <w:t xml:space="preserve"> Республика Крым, Первомайский район, </w:t>
      </w:r>
      <w:r w:rsidRPr="008A4BA5" w:rsidR="0076454E">
        <w:rPr>
          <w:rFonts w:ascii="Times New Roman" w:hAnsi="Times New Roman"/>
        </w:rPr>
        <w:t>пгт</w:t>
      </w:r>
      <w:r w:rsidRPr="008A4BA5" w:rsidR="0076454E">
        <w:rPr>
          <w:rFonts w:ascii="Times New Roman" w:hAnsi="Times New Roman"/>
        </w:rPr>
        <w:t>. Первомайское, ул. Советская, д. 8</w:t>
      </w:r>
      <w:r w:rsidRPr="008A4BA5" w:rsidR="00020EDD">
        <w:rPr>
          <w:rFonts w:ascii="Times New Roman" w:hAnsi="Times New Roman"/>
        </w:rPr>
        <w:t>)</w:t>
      </w:r>
    </w:p>
    <w:p w:rsidR="009B78FF" w:rsidRPr="008A4BA5" w:rsidP="00C100F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о привлечении к административной ответственности </w:t>
      </w:r>
      <w:r w:rsidRPr="008A4BA5" w:rsidR="004A65E5">
        <w:rPr>
          <w:rFonts w:ascii="Times New Roman" w:eastAsia="Times New Roman" w:hAnsi="Times New Roman"/>
          <w:lang w:eastAsia="ru-RU"/>
        </w:rPr>
        <w:t xml:space="preserve">по ч. </w:t>
      </w:r>
      <w:r w:rsidRPr="008A4BA5" w:rsidR="00016873">
        <w:rPr>
          <w:rFonts w:ascii="Times New Roman" w:eastAsia="Times New Roman" w:hAnsi="Times New Roman"/>
          <w:lang w:eastAsia="ru-RU"/>
        </w:rPr>
        <w:t>1</w:t>
      </w:r>
      <w:r w:rsidRPr="008A4BA5" w:rsidR="004A65E5">
        <w:rPr>
          <w:rFonts w:ascii="Times New Roman" w:eastAsia="Times New Roman" w:hAnsi="Times New Roman"/>
          <w:lang w:eastAsia="ru-RU"/>
        </w:rPr>
        <w:t xml:space="preserve"> ст. </w:t>
      </w:r>
      <w:r w:rsidRPr="008A4BA5" w:rsidR="00016873">
        <w:rPr>
          <w:rFonts w:ascii="Times New Roman" w:eastAsia="Times New Roman" w:hAnsi="Times New Roman"/>
          <w:lang w:eastAsia="ru-RU"/>
        </w:rPr>
        <w:t>20</w:t>
      </w:r>
      <w:r w:rsidRPr="008A4BA5" w:rsidR="00020753">
        <w:rPr>
          <w:rFonts w:ascii="Times New Roman" w:eastAsia="Times New Roman" w:hAnsi="Times New Roman"/>
          <w:lang w:eastAsia="ru-RU"/>
        </w:rPr>
        <w:t>.</w:t>
      </w:r>
      <w:r w:rsidRPr="008A4BA5" w:rsidR="00016873">
        <w:rPr>
          <w:rFonts w:ascii="Times New Roman" w:eastAsia="Times New Roman" w:hAnsi="Times New Roman"/>
          <w:lang w:eastAsia="ru-RU"/>
        </w:rPr>
        <w:t>7</w:t>
      </w:r>
      <w:r w:rsidRPr="008A4BA5" w:rsidR="004A65E5">
        <w:rPr>
          <w:rFonts w:ascii="Times New Roman" w:eastAsia="Times New Roman" w:hAnsi="Times New Roman"/>
          <w:lang w:eastAsia="ru-RU"/>
        </w:rPr>
        <w:t xml:space="preserve"> КоАП РФ,</w:t>
      </w:r>
    </w:p>
    <w:p w:rsidR="0076454E" w:rsidRPr="008A4BA5" w:rsidP="00C100F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</w:p>
    <w:p w:rsidR="009B78FF" w:rsidRPr="008A4BA5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8A4BA5">
        <w:rPr>
          <w:rFonts w:ascii="Times New Roman" w:eastAsia="Times New Roman" w:hAnsi="Times New Roman"/>
          <w:b/>
          <w:lang w:eastAsia="ru-RU"/>
        </w:rPr>
        <w:t>УСТАНОВИЛ:</w:t>
      </w:r>
    </w:p>
    <w:p w:rsidR="00893B37" w:rsidRPr="008A4BA5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893B37" w:rsidRPr="008A4BA5" w:rsidP="00893B3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Отдел образования, молодежи и спорта Администрации Первомайского района Республики Крым нарушил требования Правил эксплуатации защитных сооружений гражданской обороны, утвержденные приказом МЧС России от 15.12.2002 года № 582, Распоряжение Госимущества </w:t>
      </w:r>
      <w:r w:rsidRPr="008A4BA5">
        <w:rPr>
          <w:rFonts w:ascii="Times New Roman" w:hAnsi="Times New Roman"/>
        </w:rPr>
        <w:t xml:space="preserve">Российской Федерации от 15.06.1994 года № 1513-р, что было выявлено </w:t>
      </w:r>
      <w:r w:rsidRPr="008A4BA5">
        <w:rPr>
          <w:rFonts w:ascii="Times New Roman" w:eastAsia="Times New Roman" w:hAnsi="Times New Roman"/>
          <w:lang w:eastAsia="ru-RU"/>
        </w:rPr>
        <w:t xml:space="preserve">18 февраля 2021 года в 11 часов 00 минут, в ходе проведения должностным лицом Отделения надзорной деятельности по Первомайскому району </w:t>
      </w:r>
      <w:r w:rsidRPr="008A4BA5" w:rsidR="00E65B2C">
        <w:rPr>
          <w:rFonts w:ascii="Times New Roman" w:hAnsi="Times New Roman"/>
        </w:rPr>
        <w:t xml:space="preserve">Управления надзорной деятельности и профилактической работы </w:t>
      </w:r>
      <w:r w:rsidRPr="008A4BA5">
        <w:rPr>
          <w:rFonts w:ascii="Times New Roman" w:hAnsi="Times New Roman"/>
        </w:rPr>
        <w:t>ГУ МЧС России по Республике Крым</w:t>
      </w:r>
      <w:r w:rsidRPr="008A4BA5">
        <w:rPr>
          <w:rFonts w:ascii="Times New Roman" w:eastAsia="Times New Roman" w:hAnsi="Times New Roman"/>
          <w:lang w:eastAsia="ru-RU"/>
        </w:rPr>
        <w:t xml:space="preserve"> плановой выездной проверки помещения противорадиационного укрытия № 151001-91, расположенного в помещении Муниципального бюджетного общеобразовательного учреждения «Первомайская школа №1 Первомайского района</w:t>
      </w:r>
      <w:r w:rsidRPr="008A4BA5">
        <w:rPr>
          <w:rFonts w:ascii="Times New Roman" w:eastAsia="Times New Roman" w:hAnsi="Times New Roman"/>
          <w:lang w:eastAsia="ru-RU"/>
        </w:rPr>
        <w:t xml:space="preserve"> Республики Крым» по адресу: 296000, Республика Крым, Первомайский район, </w:t>
      </w:r>
      <w:r w:rsidRPr="008A4BA5">
        <w:rPr>
          <w:rFonts w:ascii="Times New Roman" w:eastAsia="Times New Roman" w:hAnsi="Times New Roman"/>
          <w:lang w:eastAsia="ru-RU"/>
        </w:rPr>
        <w:t>пгт</w:t>
      </w:r>
      <w:r w:rsidRPr="008A4BA5">
        <w:rPr>
          <w:rFonts w:ascii="Times New Roman" w:eastAsia="Times New Roman" w:hAnsi="Times New Roman"/>
          <w:lang w:eastAsia="ru-RU"/>
        </w:rPr>
        <w:t>. Первомайское, ул. Школьная, д. 7.</w:t>
      </w:r>
    </w:p>
    <w:p w:rsidR="00020EDD" w:rsidRPr="008A4BA5" w:rsidP="00893B37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           Нарушение выразилось в том, что Отделом образования</w:t>
      </w:r>
      <w:r w:rsidRPr="008A4BA5">
        <w:rPr>
          <w:rFonts w:ascii="Times New Roman" w:hAnsi="Times New Roman"/>
        </w:rPr>
        <w:t>, молодежи и спорта Администрации Первомайского района Республики Крым</w:t>
      </w:r>
      <w:r w:rsidRPr="008A4BA5">
        <w:rPr>
          <w:rFonts w:ascii="Times New Roman" w:hAnsi="Times New Roman"/>
        </w:rPr>
        <w:t>: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>1.</w:t>
      </w:r>
      <w:r w:rsidRPr="008A4BA5">
        <w:rPr>
          <w:rFonts w:ascii="Times New Roman" w:eastAsia="Times New Roman" w:hAnsi="Times New Roman"/>
          <w:lang w:eastAsia="ru-RU"/>
        </w:rPr>
        <w:tab/>
      </w:r>
      <w:r w:rsidRPr="008A4BA5" w:rsidR="00864E82">
        <w:rPr>
          <w:rFonts w:ascii="Times New Roman" w:eastAsia="Times New Roman" w:hAnsi="Times New Roman"/>
          <w:lang w:eastAsia="ru-RU"/>
        </w:rPr>
        <w:t>Не заключен договор о правах и обязанностях в отношении объектов и имущества гражданской обороны, в нарушение п. 2 Распоряжения Госимущества Российской Фе</w:t>
      </w:r>
      <w:r w:rsidRPr="008A4BA5" w:rsidR="00521929">
        <w:rPr>
          <w:rFonts w:ascii="Times New Roman" w:eastAsia="Times New Roman" w:hAnsi="Times New Roman"/>
          <w:lang w:eastAsia="ru-RU"/>
        </w:rPr>
        <w:t>дерации от 15.06.1994 года № 15</w:t>
      </w:r>
      <w:r w:rsidRPr="008A4BA5" w:rsidR="00864E82">
        <w:rPr>
          <w:rFonts w:ascii="Times New Roman" w:eastAsia="Times New Roman" w:hAnsi="Times New Roman"/>
          <w:lang w:eastAsia="ru-RU"/>
        </w:rPr>
        <w:t>13-р; п. 2 приложение № 2 к Положению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864E82">
        <w:rPr>
          <w:rFonts w:ascii="Times New Roman" w:eastAsia="Times New Roman" w:hAnsi="Times New Roman"/>
          <w:lang w:eastAsia="ru-RU"/>
        </w:rPr>
        <w:t xml:space="preserve"> утвержденному постановлением Правительства Российской Федерации от 23.04.1994 года № 359.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>2.</w:t>
      </w:r>
      <w:r w:rsidRPr="008A4BA5">
        <w:rPr>
          <w:rFonts w:ascii="Times New Roman" w:eastAsia="Times New Roman" w:hAnsi="Times New Roman"/>
          <w:lang w:eastAsia="ru-RU"/>
        </w:rPr>
        <w:tab/>
      </w:r>
      <w:r w:rsidRPr="008A4BA5" w:rsidR="00EC5FF7">
        <w:rPr>
          <w:rFonts w:ascii="Times New Roman" w:eastAsia="Times New Roman" w:hAnsi="Times New Roman"/>
          <w:lang w:eastAsia="ru-RU"/>
        </w:rPr>
        <w:t>Не назначено должностное лицо, ответственное за содержание защитного сооружения гражданской обороны № 151001-91. Не разработаны распорядительные документы, определяющие права, обязанности и порядок работы должностного лица, ответственного за содержание защитного сооружения гражданской обороны № 151</w:t>
      </w:r>
      <w:r w:rsidRPr="008A4BA5" w:rsidR="00521929">
        <w:rPr>
          <w:rFonts w:ascii="Times New Roman" w:eastAsia="Times New Roman" w:hAnsi="Times New Roman"/>
          <w:lang w:eastAsia="ru-RU"/>
        </w:rPr>
        <w:t>001-91, в нарушение пункта 1.3 П</w:t>
      </w:r>
      <w:r w:rsidRPr="008A4BA5" w:rsidR="00EC5FF7">
        <w:rPr>
          <w:rFonts w:ascii="Times New Roman" w:eastAsia="Times New Roman" w:hAnsi="Times New Roman"/>
          <w:lang w:eastAsia="ru-RU"/>
        </w:rPr>
        <w:t>равил эксплуатации защитного сооружения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EC5FF7">
        <w:rPr>
          <w:rFonts w:ascii="Times New Roman" w:eastAsia="Times New Roman" w:hAnsi="Times New Roman"/>
          <w:lang w:eastAsia="ru-RU"/>
        </w:rPr>
        <w:t xml:space="preserve"> утверждённых приказом МЧС России от 15.12.2002 года № 583</w:t>
      </w:r>
      <w:r w:rsidRPr="008A4BA5">
        <w:rPr>
          <w:rFonts w:ascii="Times New Roman" w:eastAsia="Times New Roman" w:hAnsi="Times New Roman"/>
          <w:lang w:eastAsia="ru-RU"/>
        </w:rPr>
        <w:t xml:space="preserve">. 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>3.</w:t>
      </w:r>
      <w:r w:rsidRPr="008A4BA5">
        <w:rPr>
          <w:rFonts w:ascii="Times New Roman" w:eastAsia="Times New Roman" w:hAnsi="Times New Roman"/>
          <w:lang w:eastAsia="ru-RU"/>
        </w:rPr>
        <w:tab/>
      </w:r>
      <w:r w:rsidRPr="008A4BA5" w:rsidR="00EC5FF7">
        <w:rPr>
          <w:rFonts w:ascii="Times New Roman" w:eastAsia="Times New Roman" w:hAnsi="Times New Roman"/>
          <w:lang w:eastAsia="ru-RU"/>
        </w:rPr>
        <w:t>Не создано звено по обслуживанию защитного сооружения гражданской обороны №  151001-91. Не разработаны распорядительные документы о создании звена по обслуживанию защитного сооружения гражданской обороны 151001-91. Не разработаны распорядительные документы, определяющие права, обязанности и порядок работы звена по обслуживанию защитного сооружения гражданской обороны 151</w:t>
      </w:r>
      <w:r w:rsidRPr="008A4BA5" w:rsidR="00521929">
        <w:rPr>
          <w:rFonts w:ascii="Times New Roman" w:eastAsia="Times New Roman" w:hAnsi="Times New Roman"/>
          <w:lang w:eastAsia="ru-RU"/>
        </w:rPr>
        <w:t>001-91, в нарушение пункта 1.4 П</w:t>
      </w:r>
      <w:r w:rsidRPr="008A4BA5" w:rsidR="00EC5FF7">
        <w:rPr>
          <w:rFonts w:ascii="Times New Roman" w:eastAsia="Times New Roman" w:hAnsi="Times New Roman"/>
          <w:lang w:eastAsia="ru-RU"/>
        </w:rPr>
        <w:t>равил эксплуатации защитного сооружения гражданской обороны, утверждённых Приказом МЧС России от 15.12.2002 года № 583</w:t>
      </w:r>
      <w:r w:rsidRPr="008A4BA5">
        <w:rPr>
          <w:rFonts w:ascii="Times New Roman" w:eastAsia="Times New Roman" w:hAnsi="Times New Roman"/>
          <w:lang w:eastAsia="ru-RU"/>
        </w:rPr>
        <w:t>.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>4.</w:t>
      </w:r>
      <w:r w:rsidRPr="008A4BA5">
        <w:rPr>
          <w:rFonts w:ascii="Times New Roman" w:eastAsia="Times New Roman" w:hAnsi="Times New Roman"/>
          <w:lang w:eastAsia="ru-RU"/>
        </w:rPr>
        <w:tab/>
      </w:r>
      <w:r w:rsidRPr="008A4BA5" w:rsidR="00AF22AE">
        <w:rPr>
          <w:rFonts w:ascii="Times New Roman" w:eastAsia="Times New Roman" w:hAnsi="Times New Roman"/>
          <w:lang w:eastAsia="ru-RU"/>
        </w:rPr>
        <w:t>Не укомплектовано звено по обслуживанию защитного сооружения гражданской обороны №  151001-91 средствами индивидуальной защиты, приборами радиационно-химического наблюдения, связью, медицинского иму</w:t>
      </w:r>
      <w:r w:rsidRPr="008A4BA5" w:rsidR="00521929">
        <w:rPr>
          <w:rFonts w:ascii="Times New Roman" w:eastAsia="Times New Roman" w:hAnsi="Times New Roman"/>
          <w:lang w:eastAsia="ru-RU"/>
        </w:rPr>
        <w:t>щества, в нарушение пункта 1.5 П</w:t>
      </w:r>
      <w:r w:rsidRPr="008A4BA5" w:rsidR="00AF22AE">
        <w:rPr>
          <w:rFonts w:ascii="Times New Roman" w:eastAsia="Times New Roman" w:hAnsi="Times New Roman"/>
          <w:lang w:eastAsia="ru-RU"/>
        </w:rPr>
        <w:t>равил эксплуатации защитного сооружения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AF22AE">
        <w:rPr>
          <w:rFonts w:ascii="Times New Roman" w:eastAsia="Times New Roman" w:hAnsi="Times New Roman"/>
          <w:lang w:eastAsia="ru-RU"/>
        </w:rPr>
        <w:t xml:space="preserve"> утверждённых приказом МЧС России от 15.12.2002 года № 583.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5. </w:t>
      </w:r>
      <w:r w:rsidRPr="008A4BA5" w:rsidR="00AF22AE">
        <w:rPr>
          <w:rFonts w:ascii="Times New Roman" w:eastAsia="Times New Roman" w:hAnsi="Times New Roman"/>
          <w:lang w:eastAsia="ru-RU"/>
        </w:rPr>
        <w:t xml:space="preserve">Не спланировано и неорганизованно выполнение мероприятий гражданской обороны по обеспечению сохранности и готовности защитного сооружения гражданской обороны №  151001-91 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оборудования, в </w:t>
      </w:r>
      <w:r w:rsidRPr="008A4BA5" w:rsidR="00521929">
        <w:rPr>
          <w:rFonts w:ascii="Times New Roman" w:eastAsia="Times New Roman" w:hAnsi="Times New Roman"/>
          <w:lang w:eastAsia="ru-RU"/>
        </w:rPr>
        <w:t>нарушение пункта 1.7 пункт 1.8 П</w:t>
      </w:r>
      <w:r w:rsidRPr="008A4BA5" w:rsidR="00AF22AE">
        <w:rPr>
          <w:rFonts w:ascii="Times New Roman" w:eastAsia="Times New Roman" w:hAnsi="Times New Roman"/>
          <w:lang w:eastAsia="ru-RU"/>
        </w:rPr>
        <w:t>равил эксплуатации защитного сооружения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AF22AE">
        <w:rPr>
          <w:rFonts w:ascii="Times New Roman" w:eastAsia="Times New Roman" w:hAnsi="Times New Roman"/>
          <w:lang w:eastAsia="ru-RU"/>
        </w:rPr>
        <w:t xml:space="preserve"> утверждённых приказом МЧС России от 15.12.2002 года № 583.</w:t>
      </w:r>
    </w:p>
    <w:p w:rsidR="00F761C7" w:rsidRPr="008A4BA5" w:rsidP="00893B3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          6. </w:t>
      </w:r>
      <w:r w:rsidRPr="008A4BA5" w:rsidR="008E3401">
        <w:rPr>
          <w:rFonts w:ascii="Times New Roman" w:eastAsia="Times New Roman" w:hAnsi="Times New Roman"/>
          <w:lang w:eastAsia="ru-RU"/>
        </w:rPr>
        <w:t>Допускается в защитном сооружения гражданской обороны №  151001-91   нарушение герметизации и гидроизоляция помещений, в нарушен</w:t>
      </w:r>
      <w:r w:rsidRPr="008A4BA5" w:rsidR="00521929">
        <w:rPr>
          <w:rFonts w:ascii="Times New Roman" w:eastAsia="Times New Roman" w:hAnsi="Times New Roman"/>
          <w:lang w:eastAsia="ru-RU"/>
        </w:rPr>
        <w:t>ие пункта 3.2.1 и пункта 3.2.2 П</w:t>
      </w:r>
      <w:r w:rsidRPr="008A4BA5" w:rsidR="008E3401">
        <w:rPr>
          <w:rFonts w:ascii="Times New Roman" w:eastAsia="Times New Roman" w:hAnsi="Times New Roman"/>
          <w:lang w:eastAsia="ru-RU"/>
        </w:rPr>
        <w:t xml:space="preserve">равил эксплуатации защитных сооружений  </w:t>
      </w:r>
      <w:r w:rsidRPr="008A4BA5" w:rsidR="00521929">
        <w:rPr>
          <w:rFonts w:ascii="Times New Roman" w:eastAsia="Times New Roman" w:hAnsi="Times New Roman"/>
          <w:lang w:eastAsia="ru-RU"/>
        </w:rPr>
        <w:t>гражданской обороны, утверждённых</w:t>
      </w:r>
      <w:r w:rsidRPr="008A4BA5" w:rsidR="008E3401">
        <w:rPr>
          <w:rFonts w:ascii="Times New Roman" w:eastAsia="Times New Roman" w:hAnsi="Times New Roman"/>
          <w:lang w:eastAsia="ru-RU"/>
        </w:rPr>
        <w:t xml:space="preserve"> приказом МЧС России от 15.12.2002 года № 583.</w:t>
      </w:r>
    </w:p>
    <w:p w:rsidR="00F761C7" w:rsidRPr="008A4BA5" w:rsidP="00893B3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         7. </w:t>
      </w:r>
      <w:r w:rsidRPr="008A4BA5" w:rsidR="00521929">
        <w:rPr>
          <w:rFonts w:ascii="Times New Roman" w:eastAsia="Times New Roman" w:hAnsi="Times New Roman"/>
          <w:lang w:eastAsia="ru-RU"/>
        </w:rPr>
        <w:t>Отсутствуют при входе в защитное сооружение</w:t>
      </w:r>
      <w:r w:rsidRPr="008A4BA5" w:rsidR="008E3401">
        <w:rPr>
          <w:rFonts w:ascii="Times New Roman" w:eastAsia="Times New Roman" w:hAnsi="Times New Roman"/>
          <w:lang w:eastAsia="ru-RU"/>
        </w:rPr>
        <w:t xml:space="preserve"> гражданской обороны №  151001-91    защитно-герметические  и герметические двери, в нарушение пункта</w:t>
      </w:r>
      <w:r w:rsidRPr="008A4BA5" w:rsidR="00521929">
        <w:rPr>
          <w:rFonts w:ascii="Times New Roman" w:eastAsia="Times New Roman" w:hAnsi="Times New Roman"/>
          <w:lang w:eastAsia="ru-RU"/>
        </w:rPr>
        <w:t xml:space="preserve"> 3.2.1 и пункта 3.2.5 П</w:t>
      </w:r>
      <w:r w:rsidRPr="008A4BA5" w:rsidR="008E3401">
        <w:rPr>
          <w:rFonts w:ascii="Times New Roman" w:eastAsia="Times New Roman" w:hAnsi="Times New Roman"/>
          <w:lang w:eastAsia="ru-RU"/>
        </w:rPr>
        <w:t>равил эксплуатации защитных сооружений 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 утверждённых</w:t>
      </w:r>
      <w:r w:rsidRPr="008A4BA5" w:rsidR="008E3401">
        <w:rPr>
          <w:rFonts w:ascii="Times New Roman" w:eastAsia="Times New Roman" w:hAnsi="Times New Roman"/>
          <w:lang w:eastAsia="ru-RU"/>
        </w:rPr>
        <w:t xml:space="preserve"> приказом МЧС России от 15.12.2002 года № 583.</w:t>
      </w:r>
    </w:p>
    <w:p w:rsidR="008E3401" w:rsidRPr="008A4BA5" w:rsidP="00893B3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         8. </w:t>
      </w:r>
      <w:r w:rsidRPr="008A4BA5">
        <w:rPr>
          <w:rFonts w:ascii="Times New Roman" w:eastAsia="Times New Roman" w:hAnsi="Times New Roman"/>
          <w:lang w:eastAsia="ru-RU"/>
        </w:rPr>
        <w:t xml:space="preserve">Допускается в помещениях защитного сооружения гражданской обороны №  151001-91 оштукатуривание потолков и </w:t>
      </w:r>
      <w:r w:rsidRPr="008A4BA5" w:rsidR="00521929">
        <w:rPr>
          <w:rFonts w:ascii="Times New Roman" w:eastAsia="Times New Roman" w:hAnsi="Times New Roman"/>
          <w:lang w:eastAsia="ru-RU"/>
        </w:rPr>
        <w:t>стен, в нарушение пункта 3.2.8 П</w:t>
      </w:r>
      <w:r w:rsidRPr="008A4BA5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>
        <w:rPr>
          <w:rFonts w:ascii="Times New Roman" w:eastAsia="Times New Roman" w:hAnsi="Times New Roman"/>
          <w:lang w:eastAsia="ru-RU"/>
        </w:rPr>
        <w:t xml:space="preserve"> утверждённых приказом МЧС России от 15.12.2002 года № 583.</w:t>
      </w:r>
    </w:p>
    <w:p w:rsidR="00F761C7" w:rsidRPr="008A4BA5" w:rsidP="00893B3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          9. </w:t>
      </w:r>
      <w:r w:rsidRPr="008A4BA5" w:rsidR="008E3401">
        <w:rPr>
          <w:rFonts w:ascii="Times New Roman" w:eastAsia="Times New Roman" w:hAnsi="Times New Roman"/>
          <w:lang w:eastAsia="ru-RU"/>
        </w:rPr>
        <w:t>Не произведено затирание в помещениях защитного сооружения гражданской обороны № 151001-91 поверхности стен цементным раствором и не окрашено масляной краской светлых тонов с матовой поверхно</w:t>
      </w:r>
      <w:r w:rsidRPr="008A4BA5" w:rsidR="00521929">
        <w:rPr>
          <w:rFonts w:ascii="Times New Roman" w:eastAsia="Times New Roman" w:hAnsi="Times New Roman"/>
          <w:lang w:eastAsia="ru-RU"/>
        </w:rPr>
        <w:t>стью, в нарушение пункта 3.2.9 П</w:t>
      </w:r>
      <w:r w:rsidRPr="008A4BA5" w:rsidR="008E3401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8E3401">
        <w:rPr>
          <w:rFonts w:ascii="Times New Roman" w:eastAsia="Times New Roman" w:hAnsi="Times New Roman"/>
          <w:lang w:eastAsia="ru-RU"/>
        </w:rPr>
        <w:t xml:space="preserve"> утверждённых приказом МЧС России </w:t>
      </w:r>
      <w:r w:rsidRPr="008A4BA5" w:rsidR="0008166A">
        <w:rPr>
          <w:rFonts w:ascii="Times New Roman" w:eastAsia="Times New Roman" w:hAnsi="Times New Roman"/>
          <w:lang w:eastAsia="ru-RU"/>
        </w:rPr>
        <w:t>от 15.12.2002 года № 583.</w:t>
      </w:r>
    </w:p>
    <w:p w:rsidR="0008166A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10. </w:t>
      </w:r>
      <w:r w:rsidRPr="008A4BA5">
        <w:rPr>
          <w:rFonts w:ascii="Times New Roman" w:eastAsia="Times New Roman" w:hAnsi="Times New Roman"/>
          <w:lang w:eastAsia="ru-RU"/>
        </w:rPr>
        <w:t>Содержится в не исправном состоянии и не готово к использованию по назначению инженерно-техническое оборудование защитного сооружения гражданской обороны № 151001-91, в нарушен</w:t>
      </w:r>
      <w:r w:rsidRPr="008A4BA5" w:rsidR="00521929">
        <w:rPr>
          <w:rFonts w:ascii="Times New Roman" w:eastAsia="Times New Roman" w:hAnsi="Times New Roman"/>
          <w:lang w:eastAsia="ru-RU"/>
        </w:rPr>
        <w:t>ие пункта 3.2.1 и пункт 3.2.11 П</w:t>
      </w:r>
      <w:r w:rsidRPr="008A4BA5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 утверждённых</w:t>
      </w:r>
      <w:r w:rsidRPr="008A4BA5">
        <w:rPr>
          <w:rFonts w:ascii="Times New Roman" w:eastAsia="Times New Roman" w:hAnsi="Times New Roman"/>
          <w:lang w:eastAsia="ru-RU"/>
        </w:rPr>
        <w:t xml:space="preserve"> приказом МЧС России от 15.12.2002 года № 583.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11. </w:t>
      </w:r>
      <w:r w:rsidRPr="008A4BA5" w:rsidR="00521929">
        <w:rPr>
          <w:rFonts w:ascii="Times New Roman" w:eastAsia="Times New Roman" w:hAnsi="Times New Roman"/>
          <w:lang w:eastAsia="ru-RU"/>
        </w:rPr>
        <w:t>Отсутствую</w:t>
      </w:r>
      <w:r w:rsidRPr="008A4BA5" w:rsidR="0008166A">
        <w:rPr>
          <w:rFonts w:ascii="Times New Roman" w:eastAsia="Times New Roman" w:hAnsi="Times New Roman"/>
          <w:lang w:eastAsia="ru-RU"/>
        </w:rPr>
        <w:t>т</w:t>
      </w:r>
      <w:r w:rsidRPr="008A4BA5" w:rsidR="00521929">
        <w:rPr>
          <w:rFonts w:ascii="Times New Roman" w:eastAsia="Times New Roman" w:hAnsi="Times New Roman"/>
          <w:lang w:eastAsia="ru-RU"/>
        </w:rPr>
        <w:t xml:space="preserve"> в защитном сооружении</w:t>
      </w:r>
      <w:r w:rsidRPr="008A4BA5" w:rsidR="0008166A">
        <w:rPr>
          <w:rFonts w:ascii="Times New Roman" w:eastAsia="Times New Roman" w:hAnsi="Times New Roman"/>
          <w:lang w:eastAsia="ru-RU"/>
        </w:rPr>
        <w:t xml:space="preserve"> гражданской обороны № 151001-91 аварийные безнапорные ёмкости для питьевой в</w:t>
      </w:r>
      <w:r w:rsidRPr="008A4BA5" w:rsidR="00521929">
        <w:rPr>
          <w:rFonts w:ascii="Times New Roman" w:eastAsia="Times New Roman" w:hAnsi="Times New Roman"/>
          <w:lang w:eastAsia="ru-RU"/>
        </w:rPr>
        <w:t>оды, в нарушение пункта 3.2.21 П</w:t>
      </w:r>
      <w:r w:rsidRPr="008A4BA5" w:rsidR="0008166A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08166A">
        <w:rPr>
          <w:rFonts w:ascii="Times New Roman" w:eastAsia="Times New Roman" w:hAnsi="Times New Roman"/>
          <w:lang w:eastAsia="ru-RU"/>
        </w:rPr>
        <w:t xml:space="preserve"> утверждённых приказом МЧС России от 15.12.2002 года № 583.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12. </w:t>
      </w:r>
      <w:r w:rsidRPr="008A4BA5" w:rsidR="0008166A">
        <w:rPr>
          <w:rFonts w:ascii="Times New Roman" w:eastAsia="Times New Roman" w:hAnsi="Times New Roman"/>
          <w:lang w:eastAsia="ru-RU"/>
        </w:rPr>
        <w:t>Отсутствуют в защитном сооружении гражданской обороны № 151001-91  аварийные резервуары для сбора фека</w:t>
      </w:r>
      <w:r w:rsidRPr="008A4BA5" w:rsidR="00521929">
        <w:rPr>
          <w:rFonts w:ascii="Times New Roman" w:eastAsia="Times New Roman" w:hAnsi="Times New Roman"/>
          <w:lang w:eastAsia="ru-RU"/>
        </w:rPr>
        <w:t>лий, в нарушение пункта 3.2.23 П</w:t>
      </w:r>
      <w:r w:rsidRPr="008A4BA5" w:rsidR="0008166A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 утверждённых</w:t>
      </w:r>
      <w:r w:rsidRPr="008A4BA5" w:rsidR="0008166A">
        <w:rPr>
          <w:rFonts w:ascii="Times New Roman" w:eastAsia="Times New Roman" w:hAnsi="Times New Roman"/>
          <w:lang w:eastAsia="ru-RU"/>
        </w:rPr>
        <w:t xml:space="preserve"> приказом МЧС России от 15.12.2002 года № 583.</w:t>
      </w:r>
    </w:p>
    <w:p w:rsidR="00F761C7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13. </w:t>
      </w:r>
      <w:r w:rsidRPr="008A4BA5" w:rsidR="0008166A">
        <w:rPr>
          <w:rFonts w:ascii="Times New Roman" w:eastAsia="Times New Roman" w:hAnsi="Times New Roman"/>
          <w:lang w:eastAsia="ru-RU"/>
        </w:rPr>
        <w:t>Отсутствуют в защитном сооружении гражданской обороны № 151001-91  напорные ёмкости аварийного запаса питьевой воды</w:t>
      </w:r>
      <w:r w:rsidRPr="008A4BA5" w:rsidR="00521929">
        <w:rPr>
          <w:rFonts w:ascii="Times New Roman" w:eastAsia="Times New Roman" w:hAnsi="Times New Roman"/>
          <w:lang w:eastAsia="ru-RU"/>
        </w:rPr>
        <w:t>,</w:t>
      </w:r>
      <w:r w:rsidRPr="008A4BA5" w:rsidR="0008166A">
        <w:rPr>
          <w:rFonts w:ascii="Times New Roman" w:eastAsia="Times New Roman" w:hAnsi="Times New Roman"/>
          <w:lang w:eastAsia="ru-RU"/>
        </w:rPr>
        <w:t xml:space="preserve"> в которых должен обеспечиваться поток воды с полным обменом её в течение двух су</w:t>
      </w:r>
      <w:r w:rsidRPr="008A4BA5" w:rsidR="00521929">
        <w:rPr>
          <w:rFonts w:ascii="Times New Roman" w:eastAsia="Times New Roman" w:hAnsi="Times New Roman"/>
          <w:lang w:eastAsia="ru-RU"/>
        </w:rPr>
        <w:t>ток, в нарушение пункта 3.2.20 П</w:t>
      </w:r>
      <w:r w:rsidRPr="008A4BA5" w:rsidR="0008166A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 утверждённых</w:t>
      </w:r>
      <w:r w:rsidRPr="008A4BA5" w:rsidR="0008166A">
        <w:rPr>
          <w:rFonts w:ascii="Times New Roman" w:eastAsia="Times New Roman" w:hAnsi="Times New Roman"/>
          <w:lang w:eastAsia="ru-RU"/>
        </w:rPr>
        <w:t xml:space="preserve"> приказом МЧС России от 15.12.2002 года № 583</w:t>
      </w:r>
      <w:r w:rsidRPr="008A4BA5" w:rsidR="004A65E5">
        <w:rPr>
          <w:rFonts w:ascii="Times New Roman" w:eastAsia="Times New Roman" w:hAnsi="Times New Roman"/>
          <w:lang w:eastAsia="ru-RU"/>
        </w:rPr>
        <w:t>.</w:t>
      </w:r>
    </w:p>
    <w:p w:rsidR="00C3489C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14. </w:t>
      </w:r>
      <w:r w:rsidRPr="008A4BA5">
        <w:rPr>
          <w:rFonts w:ascii="Times New Roman" w:eastAsia="Times New Roman" w:hAnsi="Times New Roman"/>
          <w:lang w:eastAsia="ru-RU"/>
        </w:rPr>
        <w:t>Не соотве</w:t>
      </w:r>
      <w:r w:rsidRPr="008A4BA5" w:rsidR="00521929">
        <w:rPr>
          <w:rFonts w:ascii="Times New Roman" w:eastAsia="Times New Roman" w:hAnsi="Times New Roman"/>
          <w:lang w:eastAsia="ru-RU"/>
        </w:rPr>
        <w:t>тствует требованиям документация</w:t>
      </w:r>
      <w:r w:rsidRPr="008A4BA5">
        <w:rPr>
          <w:rFonts w:ascii="Times New Roman" w:eastAsia="Times New Roman" w:hAnsi="Times New Roman"/>
          <w:lang w:eastAsia="ru-RU"/>
        </w:rPr>
        <w:t xml:space="preserve"> защитного сооружения гражданской обороны № 151001-9</w:t>
      </w:r>
      <w:r w:rsidRPr="008A4BA5" w:rsidR="00521929">
        <w:rPr>
          <w:rFonts w:ascii="Times New Roman" w:eastAsia="Times New Roman" w:hAnsi="Times New Roman"/>
          <w:lang w:eastAsia="ru-RU"/>
        </w:rPr>
        <w:t>, в нарушение пункта 3.6 Правил эксплуатации защитных сооружений гражданской обороны, утверждённых приказом МЧС России от 15.12.2002 года № 583</w:t>
      </w:r>
      <w:r w:rsidRPr="008A4BA5">
        <w:rPr>
          <w:rFonts w:ascii="Times New Roman" w:eastAsia="Times New Roman" w:hAnsi="Times New Roman"/>
          <w:lang w:eastAsia="ru-RU"/>
        </w:rPr>
        <w:t>: 1. Паспорт ЗС ГО с обязательным приложением заверенных копий поэтажного плана и экспликации помещений. 2. Журнал оценки технического состояния ЗС ГО. 3. Сигналы оповещения гражданской обороны. 4. План перевода ЗС ГО на режим приема укрываемых. 5. План ЗС ГО с указанием всех помещений и находящегося в них оборудования и путей эвакуации. 6. Планы внешних и внутренних инженерных сетей с указанием отключающих устройств. 7. Список личного состава группы (звена) по обслуживанию ЗС ГО. 8. Эксплуатационная Схема систем вентиляции ЗС ГО. 9.</w:t>
      </w:r>
      <w:r w:rsidRPr="008A4BA5" w:rsidR="005A615F">
        <w:rPr>
          <w:rFonts w:ascii="Times New Roman" w:eastAsia="Times New Roman" w:hAnsi="Times New Roman"/>
          <w:lang w:eastAsia="ru-RU"/>
        </w:rPr>
        <w:t xml:space="preserve"> Эксплуатационная схема водоснабжения и канализации ЗС ГО. 10. </w:t>
      </w:r>
      <w:r w:rsidRPr="008A4BA5" w:rsidR="005A615F">
        <w:rPr>
          <w:rFonts w:ascii="Times New Roman" w:eastAsia="Times New Roman" w:hAnsi="Times New Roman"/>
          <w:lang w:eastAsia="ru-RU"/>
        </w:rPr>
        <w:t>Эксплутационная</w:t>
      </w:r>
      <w:r w:rsidRPr="008A4BA5" w:rsidR="005A615F">
        <w:rPr>
          <w:rFonts w:ascii="Times New Roman" w:eastAsia="Times New Roman" w:hAnsi="Times New Roman"/>
          <w:lang w:eastAsia="ru-RU"/>
        </w:rPr>
        <w:t xml:space="preserve"> схема электроснабжение ЗС ГО. 11. Инструкции по использованию средств индивидуальной защиты. 12. Инструкции по эксплуатации фильтровентиляционного и другого инженерного оборудования, правила пользования приборами. 13. Инструкция по обслуживанию ДЭС. 14. Инструкция о мерах пожарной безопасности. 15. Правила поведения укрываемых в ЗС ГО. 16. Журнал регистрации показателей микроклимата и газового состава воздуха в убежище (ПРУ). 17. Журнал учёта обращений укрываемых за медицинской помощью. 18. Журнал учёта работы ДЭС. 19. Журнал регистрации демонтажа, ремонта и замены оборудования. 20. Схема эвакуации </w:t>
      </w:r>
      <w:r w:rsidRPr="008A4BA5" w:rsidR="005A615F">
        <w:rPr>
          <w:rFonts w:ascii="Times New Roman" w:eastAsia="Times New Roman" w:hAnsi="Times New Roman"/>
          <w:lang w:eastAsia="ru-RU"/>
        </w:rPr>
        <w:t>укрываемых</w:t>
      </w:r>
      <w:r w:rsidRPr="008A4BA5" w:rsidR="005A615F">
        <w:rPr>
          <w:rFonts w:ascii="Times New Roman" w:eastAsia="Times New Roman" w:hAnsi="Times New Roman"/>
          <w:lang w:eastAsia="ru-RU"/>
        </w:rPr>
        <w:t xml:space="preserve"> из очага </w:t>
      </w:r>
      <w:r w:rsidRPr="008A4BA5" w:rsidR="00521929">
        <w:rPr>
          <w:rFonts w:ascii="Times New Roman" w:eastAsia="Times New Roman" w:hAnsi="Times New Roman"/>
          <w:lang w:eastAsia="ru-RU"/>
        </w:rPr>
        <w:t>поражения. 21. Список телефонов;</w:t>
      </w:r>
    </w:p>
    <w:p w:rsidR="005D0B5C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15. </w:t>
      </w:r>
      <w:r w:rsidRPr="008A4BA5">
        <w:rPr>
          <w:rFonts w:ascii="Times New Roman" w:eastAsia="Times New Roman" w:hAnsi="Times New Roman"/>
          <w:lang w:eastAsia="ru-RU"/>
        </w:rPr>
        <w:t>Отсутствуют нары для размещения укрываемых в защитном сооружения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 в нарушение пункта 6.4.2 П</w:t>
      </w:r>
      <w:r w:rsidRPr="008A4BA5">
        <w:rPr>
          <w:rFonts w:ascii="Times New Roman" w:eastAsia="Times New Roman" w:hAnsi="Times New Roman"/>
          <w:lang w:eastAsia="ru-RU"/>
        </w:rPr>
        <w:t>равил эксплуатации защитных сооружений гражданской обороны</w:t>
      </w:r>
      <w:r w:rsidRPr="008A4BA5" w:rsidR="00521929">
        <w:rPr>
          <w:rFonts w:ascii="Times New Roman" w:eastAsia="Times New Roman" w:hAnsi="Times New Roman"/>
          <w:lang w:eastAsia="ru-RU"/>
        </w:rPr>
        <w:t>, утверждённых</w:t>
      </w:r>
      <w:r w:rsidRPr="008A4BA5">
        <w:rPr>
          <w:rFonts w:ascii="Times New Roman" w:eastAsia="Times New Roman" w:hAnsi="Times New Roman"/>
          <w:lang w:eastAsia="ru-RU"/>
        </w:rPr>
        <w:t xml:space="preserve"> приказом МЧС России от 15.12.2002 года № 583.</w:t>
      </w:r>
    </w:p>
    <w:p w:rsidR="00336E8D" w:rsidRPr="008A4BA5" w:rsidP="00893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4BA5">
        <w:rPr>
          <w:rFonts w:ascii="Times New Roman" w:eastAsia="Times New Roman" w:hAnsi="Times New Roman"/>
          <w:lang w:eastAsia="ru-RU"/>
        </w:rPr>
        <w:t xml:space="preserve">16. </w:t>
      </w:r>
      <w:r w:rsidRPr="008A4BA5" w:rsidR="003A5CFB">
        <w:rPr>
          <w:rFonts w:ascii="Times New Roman" w:eastAsia="Times New Roman" w:hAnsi="Times New Roman"/>
          <w:lang w:eastAsia="ru-RU"/>
        </w:rPr>
        <w:t>Не соответствует требованиям правил эксплуатации защитных сооружениях гражданской обороны № 151001-91 окраска элементов инженерных систем</w:t>
      </w:r>
      <w:r w:rsidRPr="008A4BA5" w:rsidR="003A5CFB">
        <w:rPr>
          <w:rFonts w:ascii="Times New Roman" w:eastAsia="Times New Roman" w:hAnsi="Times New Roman"/>
          <w:lang w:eastAsia="ru-RU"/>
        </w:rPr>
        <w:t>.Э</w:t>
      </w:r>
      <w:r w:rsidRPr="008A4BA5" w:rsidR="003A5CFB">
        <w:rPr>
          <w:rFonts w:ascii="Times New Roman" w:eastAsia="Times New Roman" w:hAnsi="Times New Roman"/>
          <w:lang w:eastAsia="ru-RU"/>
        </w:rPr>
        <w:t xml:space="preserve">лементы инженерных систем внутри ЗС ГО должны быть окрашены в разные цвета: в белый - воздухозаборные трубы режима чистой вентиляции и воздуховоды внутри помещений для укрываемых; в жёлтый - воздухозаборные трубы режима </w:t>
      </w:r>
      <w:r w:rsidRPr="008A4BA5" w:rsidR="003A5CFB">
        <w:rPr>
          <w:rFonts w:ascii="Times New Roman" w:eastAsia="Times New Roman" w:hAnsi="Times New Roman"/>
          <w:lang w:eastAsia="ru-RU"/>
        </w:rPr>
        <w:t>фильтровентиляции</w:t>
      </w:r>
      <w:r w:rsidRPr="008A4BA5" w:rsidR="003A5CFB">
        <w:rPr>
          <w:rFonts w:ascii="Times New Roman" w:eastAsia="Times New Roman" w:hAnsi="Times New Roman"/>
          <w:lang w:eastAsia="ru-RU"/>
        </w:rPr>
        <w:t xml:space="preserve"> (до фильтров-поглотителей), ёмкости хранения горюче-смазочных материалов для ДЭС; в красный - трубы режима регенерации (до теплоёмкого фильтра) и системы пожаротушения</w:t>
      </w:r>
      <w:r w:rsidRPr="008A4BA5" w:rsidR="003A5CFB">
        <w:rPr>
          <w:rFonts w:ascii="Times New Roman" w:eastAsia="Times New Roman" w:hAnsi="Times New Roman"/>
          <w:lang w:eastAsia="ru-RU"/>
        </w:rPr>
        <w:t>;в</w:t>
      </w:r>
      <w:r w:rsidRPr="008A4BA5" w:rsidR="003A5CFB">
        <w:rPr>
          <w:rFonts w:ascii="Times New Roman" w:eastAsia="Times New Roman" w:hAnsi="Times New Roman"/>
          <w:lang w:eastAsia="ru-RU"/>
        </w:rPr>
        <w:t xml:space="preserve"> чёрный - трубы электропроводки и канализационные трубы, ёмкости для сбора фекальных вод; в зелёный - водопроводные трубы, баки запаса воды; в коричневый - трубы системы отопления; в серый – ЗГД, ГД, ставни, ворота, </w:t>
      </w:r>
      <w:r w:rsidRPr="008A4BA5" w:rsidR="003A5CFB">
        <w:rPr>
          <w:rFonts w:ascii="Times New Roman" w:eastAsia="Times New Roman" w:hAnsi="Times New Roman"/>
          <w:lang w:eastAsia="ru-RU"/>
        </w:rPr>
        <w:t>КИДы</w:t>
      </w:r>
      <w:r w:rsidRPr="008A4BA5" w:rsidR="003A5CFB">
        <w:rPr>
          <w:rFonts w:ascii="Times New Roman" w:eastAsia="Times New Roman" w:hAnsi="Times New Roman"/>
          <w:lang w:eastAsia="ru-RU"/>
        </w:rPr>
        <w:t>, в нарушение пункта 3.2.10 Правил  эксплуатации защитных сооружений гражданской обороны утверждённый приказом МЧС России от 15.12.2002 года № 583.</w:t>
      </w:r>
    </w:p>
    <w:p w:rsidR="00636224" w:rsidRPr="008A4BA5" w:rsidP="0063622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В суде</w:t>
      </w:r>
      <w:r w:rsidRPr="008A4BA5" w:rsidR="00893B37">
        <w:rPr>
          <w:rFonts w:ascii="Times New Roman" w:hAnsi="Times New Roman"/>
        </w:rPr>
        <w:t xml:space="preserve">бном заседаниизаконный </w:t>
      </w:r>
      <w:r w:rsidRPr="008A4BA5" w:rsidR="00BD3C77">
        <w:rPr>
          <w:rFonts w:ascii="Times New Roman" w:hAnsi="Times New Roman"/>
        </w:rPr>
        <w:t xml:space="preserve">представитель юридического лица </w:t>
      </w:r>
      <w:r w:rsidRPr="008A4BA5" w:rsidR="00893B37">
        <w:rPr>
          <w:rFonts w:ascii="Times New Roman" w:hAnsi="Times New Roman"/>
        </w:rPr>
        <w:t xml:space="preserve">- </w:t>
      </w:r>
      <w:r w:rsidRPr="008A4BA5" w:rsidR="00BD3C77">
        <w:rPr>
          <w:rFonts w:ascii="Times New Roman" w:hAnsi="Times New Roman"/>
        </w:rPr>
        <w:t xml:space="preserve">начальник отдела образования, молодежи и спорта Администрации Первомайского района Республики Крым </w:t>
      </w:r>
      <w:r w:rsidRPr="00B112DA" w:rsidR="00B112DA">
        <w:rPr>
          <w:rFonts w:ascii="Times New Roman" w:hAnsi="Times New Roman"/>
          <w:i/>
          <w:highlight w:val="none"/>
        </w:rPr>
        <w:t>/ФИО/</w:t>
      </w:r>
      <w:r w:rsidRPr="008A4BA5">
        <w:rPr>
          <w:rFonts w:ascii="Times New Roman" w:hAnsi="Times New Roman"/>
        </w:rPr>
        <w:t xml:space="preserve"> </w:t>
      </w:r>
      <w:r w:rsidRPr="008A4BA5">
        <w:rPr>
          <w:rFonts w:ascii="Times New Roman" w:hAnsi="Times New Roman"/>
        </w:rPr>
        <w:t>вину в совершении правонарушения признал</w:t>
      </w:r>
      <w:r w:rsidRPr="008A4BA5" w:rsidR="007A1F5F">
        <w:rPr>
          <w:rFonts w:ascii="Times New Roman" w:hAnsi="Times New Roman"/>
        </w:rPr>
        <w:t>а</w:t>
      </w:r>
      <w:r w:rsidRPr="008A4BA5" w:rsidR="00184CA3">
        <w:rPr>
          <w:rFonts w:ascii="Times New Roman" w:hAnsi="Times New Roman"/>
        </w:rPr>
        <w:t xml:space="preserve"> частично</w:t>
      </w:r>
      <w:r w:rsidRPr="008A4BA5">
        <w:rPr>
          <w:rFonts w:ascii="Times New Roman" w:hAnsi="Times New Roman"/>
        </w:rPr>
        <w:t xml:space="preserve">, </w:t>
      </w:r>
      <w:r w:rsidRPr="008A4BA5" w:rsidR="00184CA3">
        <w:rPr>
          <w:rFonts w:ascii="Times New Roman" w:hAnsi="Times New Roman"/>
        </w:rPr>
        <w:t>пояснил суду, что выявленные нарушение являются результатом ненадлежащего финансирования, мероприятия</w:t>
      </w:r>
      <w:r w:rsidRPr="008A4BA5" w:rsidR="00893B37">
        <w:rPr>
          <w:rFonts w:ascii="Times New Roman" w:hAnsi="Times New Roman"/>
        </w:rPr>
        <w:t>,</w:t>
      </w:r>
      <w:r w:rsidRPr="008A4BA5" w:rsidR="00184CA3">
        <w:rPr>
          <w:rFonts w:ascii="Times New Roman" w:hAnsi="Times New Roman"/>
        </w:rPr>
        <w:t xml:space="preserve"> не связанные с финансированием</w:t>
      </w:r>
      <w:r w:rsidRPr="008A4BA5" w:rsidR="00893B37">
        <w:rPr>
          <w:rFonts w:ascii="Times New Roman" w:hAnsi="Times New Roman"/>
        </w:rPr>
        <w:t>,</w:t>
      </w:r>
      <w:r w:rsidRPr="008A4BA5" w:rsidR="00A06137">
        <w:rPr>
          <w:rFonts w:ascii="Times New Roman" w:hAnsi="Times New Roman"/>
        </w:rPr>
        <w:t xml:space="preserve"> проводятся</w:t>
      </w:r>
      <w:r w:rsidRPr="008A4BA5" w:rsidR="00184CA3">
        <w:rPr>
          <w:rFonts w:ascii="Times New Roman" w:hAnsi="Times New Roman"/>
        </w:rPr>
        <w:t xml:space="preserve">. </w:t>
      </w:r>
    </w:p>
    <w:p w:rsidR="00E65B2C" w:rsidRPr="008A4BA5" w:rsidP="005E593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Допрошенный в судебном заседании начальник Отделения надзорной деятельности по Первомайскому району Управления надзорной деятельности и профилактической работы ГУ МЧС России по Республике Крым </w:t>
      </w:r>
      <w:r w:rsidRPr="00B112DA" w:rsidR="00B112DA">
        <w:rPr>
          <w:rFonts w:ascii="Times New Roman" w:hAnsi="Times New Roman"/>
          <w:i/>
        </w:rPr>
        <w:t>/ФИО 2/</w:t>
      </w:r>
      <w:r w:rsidRPr="00B112DA">
        <w:rPr>
          <w:rFonts w:ascii="Times New Roman" w:hAnsi="Times New Roman"/>
          <w:i/>
        </w:rPr>
        <w:t xml:space="preserve"> </w:t>
      </w:r>
      <w:r w:rsidRPr="008A4BA5" w:rsidR="001F431B">
        <w:rPr>
          <w:rFonts w:ascii="Times New Roman" w:eastAsia="Times New Roman" w:hAnsi="Times New Roman"/>
          <w:color w:val="000000"/>
        </w:rPr>
        <w:t xml:space="preserve">обстоятельства, изложенные в протоколе об административном правонарушении, поддержал, </w:t>
      </w:r>
      <w:r w:rsidRPr="008A4BA5">
        <w:rPr>
          <w:rFonts w:ascii="Times New Roman" w:hAnsi="Times New Roman"/>
        </w:rPr>
        <w:t xml:space="preserve">показал, что </w:t>
      </w:r>
      <w:r w:rsidRPr="008A4BA5" w:rsidR="00BE5A96">
        <w:rPr>
          <w:rFonts w:ascii="Times New Roman" w:eastAsia="Times New Roman" w:hAnsi="Times New Roman"/>
          <w:lang w:eastAsia="ru-RU"/>
        </w:rPr>
        <w:t>в ходе проведения плановой выездной проверки помещения противорадиационного укрытия № 151001-91, расположенного в помещении Муниципального бюджетного общеобразовательного учреждения «Первомайская школа №1 Первомайского района Республики Крым» по</w:t>
      </w:r>
      <w:r w:rsidRPr="008A4BA5" w:rsidR="00BE5A96">
        <w:rPr>
          <w:rFonts w:ascii="Times New Roman" w:eastAsia="Times New Roman" w:hAnsi="Times New Roman"/>
          <w:lang w:eastAsia="ru-RU"/>
        </w:rPr>
        <w:t xml:space="preserve"> адресу: 296000, Республика Крым, Первомайский район, </w:t>
      </w:r>
      <w:r w:rsidRPr="008A4BA5" w:rsidR="00BE5A96">
        <w:rPr>
          <w:rFonts w:ascii="Times New Roman" w:eastAsia="Times New Roman" w:hAnsi="Times New Roman"/>
          <w:lang w:eastAsia="ru-RU"/>
        </w:rPr>
        <w:t>пгт</w:t>
      </w:r>
      <w:r w:rsidRPr="008A4BA5" w:rsidR="00BE5A96">
        <w:rPr>
          <w:rFonts w:ascii="Times New Roman" w:eastAsia="Times New Roman" w:hAnsi="Times New Roman"/>
          <w:lang w:eastAsia="ru-RU"/>
        </w:rPr>
        <w:t xml:space="preserve">. Первомайское, ул. </w:t>
      </w:r>
      <w:r w:rsidRPr="008A4BA5" w:rsidR="00BE5A96">
        <w:rPr>
          <w:rFonts w:ascii="Times New Roman" w:eastAsia="Times New Roman" w:hAnsi="Times New Roman"/>
          <w:lang w:eastAsia="ru-RU"/>
        </w:rPr>
        <w:t>Школьная</w:t>
      </w:r>
      <w:r w:rsidRPr="008A4BA5" w:rsidR="00BE5A96">
        <w:rPr>
          <w:rFonts w:ascii="Times New Roman" w:eastAsia="Times New Roman" w:hAnsi="Times New Roman"/>
          <w:lang w:eastAsia="ru-RU"/>
        </w:rPr>
        <w:t xml:space="preserve">, д. 7, был выявлен ряд значительных нарушений, </w:t>
      </w:r>
      <w:r w:rsidRPr="008A4BA5" w:rsidR="00BE5A96">
        <w:rPr>
          <w:rFonts w:ascii="Times New Roman" w:hAnsi="Times New Roman"/>
        </w:rPr>
        <w:t>невыполнение установленных федеральными законами и иными нормативными правовыми актами Российской Федерации правил эксплуатации объекта гражданской обороны</w:t>
      </w:r>
      <w:r w:rsidRPr="008A4BA5" w:rsidR="00A06137">
        <w:rPr>
          <w:rFonts w:ascii="Times New Roman" w:hAnsi="Times New Roman"/>
        </w:rPr>
        <w:t>, о чем составлен Акт от 10.03.2021 года</w:t>
      </w:r>
      <w:r w:rsidRPr="008A4BA5" w:rsidR="00BE5A96">
        <w:rPr>
          <w:rFonts w:ascii="Times New Roman" w:hAnsi="Times New Roman"/>
        </w:rPr>
        <w:t xml:space="preserve">. </w:t>
      </w:r>
    </w:p>
    <w:p w:rsidR="00E65B2C" w:rsidRPr="008A4BA5" w:rsidP="005E593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Допрошенный в судебном заседании директор </w:t>
      </w:r>
      <w:r w:rsidRPr="008A4BA5">
        <w:rPr>
          <w:rFonts w:ascii="Times New Roman" w:eastAsia="Times New Roman" w:hAnsi="Times New Roman"/>
          <w:lang w:eastAsia="ru-RU"/>
        </w:rPr>
        <w:t xml:space="preserve">Муниципального бюджетного общеобразовательного учреждения «Первомайская школа №1 Первомайского района Республики Крым» </w:t>
      </w:r>
      <w:r w:rsidRPr="00B112DA" w:rsidR="00B112DA">
        <w:rPr>
          <w:rFonts w:ascii="Times New Roman" w:eastAsia="Times New Roman" w:hAnsi="Times New Roman"/>
          <w:i/>
          <w:lang w:eastAsia="ru-RU"/>
        </w:rPr>
        <w:t>/ФИО 3/</w:t>
      </w:r>
      <w:r w:rsidRPr="008A4BA5">
        <w:rPr>
          <w:rFonts w:ascii="Times New Roman" w:hAnsi="Times New Roman"/>
        </w:rPr>
        <w:t xml:space="preserve"> показал, что балансодержателем противорадиационного укрытия, расположенного в цокольном этаже школы, является Отдел образования</w:t>
      </w:r>
      <w:r w:rsidRPr="008A4BA5" w:rsidR="00F01BB8">
        <w:rPr>
          <w:rFonts w:ascii="Times New Roman" w:hAnsi="Times New Roman"/>
        </w:rPr>
        <w:t>, молодежи и спорта Администрации Первомайского района Республики Крым</w:t>
      </w:r>
      <w:r w:rsidRPr="008A4BA5">
        <w:rPr>
          <w:rFonts w:ascii="Times New Roman" w:hAnsi="Times New Roman"/>
        </w:rPr>
        <w:t xml:space="preserve">. </w:t>
      </w:r>
      <w:r w:rsidRPr="008A4BA5" w:rsidR="00F01BB8">
        <w:rPr>
          <w:rFonts w:ascii="Times New Roman" w:hAnsi="Times New Roman"/>
        </w:rPr>
        <w:t xml:space="preserve">Защитное сооружение гражданской обороны образовательному учреждению на праве оперативного управления или на ином основании не передавалось, передан объект «школа» с цокольным этажом. </w:t>
      </w:r>
      <w:r w:rsidRPr="008A4BA5" w:rsidR="00764497">
        <w:rPr>
          <w:rFonts w:ascii="Times New Roman" w:hAnsi="Times New Roman"/>
        </w:rPr>
        <w:t xml:space="preserve">Для выполнения всех необходимых мероприятий требуются значительные бюджетные средства, которыми </w:t>
      </w:r>
      <w:r w:rsidRPr="008A4BA5" w:rsidR="00F01BB8">
        <w:rPr>
          <w:rFonts w:ascii="Times New Roman" w:hAnsi="Times New Roman"/>
        </w:rPr>
        <w:t>учреждение</w:t>
      </w:r>
      <w:r w:rsidRPr="008A4BA5" w:rsidR="00764497">
        <w:rPr>
          <w:rFonts w:ascii="Times New Roman" w:hAnsi="Times New Roman"/>
        </w:rPr>
        <w:t xml:space="preserve"> не располагает. В адрес отдела образования в период 2018-2021 годы неоднократно направлялись заявки о выделении денежных средств для проведения  </w:t>
      </w:r>
      <w:r w:rsidRPr="008A4BA5" w:rsidR="00764497">
        <w:rPr>
          <w:rFonts w:ascii="Times New Roman" w:hAnsi="Times New Roman"/>
        </w:rPr>
        <w:t>обследования состояния защитного сооружения гражданской обороны школы</w:t>
      </w:r>
      <w:r w:rsidRPr="008A4BA5" w:rsidR="00764497">
        <w:rPr>
          <w:rFonts w:ascii="Times New Roman" w:hAnsi="Times New Roman"/>
        </w:rPr>
        <w:t xml:space="preserve"> и его капитального ремонта, однако средства в указанный период не выделялись. </w:t>
      </w:r>
    </w:p>
    <w:p w:rsidR="00636224" w:rsidRPr="008A4BA5" w:rsidP="00A65BD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Выслушав </w:t>
      </w:r>
      <w:r w:rsidRPr="008A4BA5" w:rsidR="00E65B2C">
        <w:rPr>
          <w:rFonts w:ascii="Times New Roman" w:hAnsi="Times New Roman"/>
        </w:rPr>
        <w:t xml:space="preserve">законного </w:t>
      </w:r>
      <w:r w:rsidRPr="008A4BA5" w:rsidR="00BD3C77">
        <w:rPr>
          <w:rFonts w:ascii="Times New Roman" w:hAnsi="Times New Roman"/>
        </w:rPr>
        <w:t xml:space="preserve">представителя юридического лица </w:t>
      </w:r>
      <w:r w:rsidRPr="008A4BA5" w:rsidR="00E65B2C">
        <w:rPr>
          <w:rFonts w:ascii="Times New Roman" w:hAnsi="Times New Roman"/>
        </w:rPr>
        <w:t xml:space="preserve">- </w:t>
      </w:r>
      <w:r w:rsidRPr="008A4BA5" w:rsidR="00BD3C77">
        <w:rPr>
          <w:rFonts w:ascii="Times New Roman" w:hAnsi="Times New Roman"/>
        </w:rPr>
        <w:t xml:space="preserve">начальника отдела образования, молодежи и спорта Администрации Первомайского района Республики Крым </w:t>
      </w:r>
      <w:r w:rsidRPr="00B112DA" w:rsidR="00B112DA">
        <w:rPr>
          <w:rFonts w:ascii="Times New Roman" w:hAnsi="Times New Roman"/>
          <w:i/>
        </w:rPr>
        <w:t>/ФИО/</w:t>
      </w:r>
      <w:r w:rsidRPr="008A4BA5" w:rsidR="00A65BD6">
        <w:rPr>
          <w:rFonts w:ascii="Times New Roman" w:hAnsi="Times New Roman"/>
        </w:rPr>
        <w:t xml:space="preserve"> </w:t>
      </w:r>
      <w:r w:rsidRPr="008A4BA5" w:rsidR="00E65B2C">
        <w:rPr>
          <w:rFonts w:ascii="Times New Roman" w:hAnsi="Times New Roman"/>
        </w:rPr>
        <w:t xml:space="preserve">допросив свидетелей, </w:t>
      </w:r>
      <w:r w:rsidRPr="008A4BA5">
        <w:rPr>
          <w:rFonts w:ascii="Times New Roman" w:hAnsi="Times New Roman"/>
        </w:rPr>
        <w:t xml:space="preserve">исследовав материалы дела, мировой судья считает установленным, что </w:t>
      </w:r>
      <w:r w:rsidRPr="008A4BA5" w:rsidR="00BD3C77">
        <w:rPr>
          <w:rFonts w:ascii="Times New Roman" w:hAnsi="Times New Roman"/>
        </w:rPr>
        <w:t>Отдел образования, молодежи и спорта Администрации Первомайского района Республики Крым</w:t>
      </w:r>
      <w:r w:rsidRPr="008A4BA5">
        <w:rPr>
          <w:rFonts w:ascii="Times New Roman" w:hAnsi="Times New Roman"/>
        </w:rPr>
        <w:t xml:space="preserve">совершил правонарушение, предусмотренное ч. </w:t>
      </w:r>
      <w:r w:rsidRPr="008A4BA5" w:rsidR="00A65BD6">
        <w:rPr>
          <w:rFonts w:ascii="Times New Roman" w:hAnsi="Times New Roman"/>
        </w:rPr>
        <w:t>1</w:t>
      </w:r>
      <w:r w:rsidRPr="008A4BA5">
        <w:rPr>
          <w:rFonts w:ascii="Times New Roman" w:hAnsi="Times New Roman"/>
        </w:rPr>
        <w:t xml:space="preserve"> ст. </w:t>
      </w:r>
      <w:r w:rsidRPr="008A4BA5" w:rsidR="00A65BD6">
        <w:rPr>
          <w:rFonts w:ascii="Times New Roman" w:hAnsi="Times New Roman"/>
        </w:rPr>
        <w:t>20.7</w:t>
      </w:r>
      <w:r w:rsidRPr="008A4BA5">
        <w:rPr>
          <w:rFonts w:ascii="Times New Roman" w:hAnsi="Times New Roman"/>
        </w:rPr>
        <w:t xml:space="preserve"> Кодекса Российской Федерации об административных правонарушениях, а именно</w:t>
      </w:r>
      <w:r w:rsidRPr="008A4BA5">
        <w:rPr>
          <w:rFonts w:ascii="Times New Roman" w:hAnsi="Times New Roman"/>
        </w:rPr>
        <w:t>:</w:t>
      </w:r>
      <w:r w:rsidRPr="008A4BA5" w:rsidR="00A65BD6">
        <w:rPr>
          <w:rFonts w:ascii="Times New Roman" w:hAnsi="Times New Roman"/>
        </w:rPr>
        <w:t>н</w:t>
      </w:r>
      <w:r w:rsidRPr="008A4BA5" w:rsidR="00A65BD6">
        <w:rPr>
          <w:rFonts w:ascii="Times New Roman" w:hAnsi="Times New Roman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8A4BA5">
        <w:rPr>
          <w:rFonts w:ascii="Times New Roman" w:hAnsi="Times New Roman"/>
        </w:rPr>
        <w:t>.</w:t>
      </w:r>
    </w:p>
    <w:p w:rsidR="00636224" w:rsidRPr="008A4BA5" w:rsidP="0063622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Вина </w:t>
      </w:r>
      <w:r w:rsidRPr="008A4BA5" w:rsidR="00E24F73">
        <w:rPr>
          <w:rFonts w:ascii="Times New Roman" w:hAnsi="Times New Roman"/>
        </w:rPr>
        <w:t xml:space="preserve">Отдела образования, молодежи и спорта Администрации Первомайского района Республики Крым </w:t>
      </w:r>
      <w:r w:rsidRPr="008A4BA5">
        <w:rPr>
          <w:rFonts w:ascii="Times New Roman" w:hAnsi="Times New Roman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</w:p>
    <w:p w:rsidR="00636224" w:rsidRPr="008A4BA5" w:rsidP="0063622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протоколом</w:t>
      </w:r>
      <w:r w:rsidRPr="008A4BA5" w:rsidR="00A65BD6">
        <w:rPr>
          <w:rFonts w:ascii="Times New Roman" w:hAnsi="Times New Roman"/>
        </w:rPr>
        <w:t xml:space="preserve"> об административном правонарушении</w:t>
      </w:r>
      <w:r w:rsidRPr="008A4BA5" w:rsidR="007A1F5F">
        <w:rPr>
          <w:rFonts w:ascii="Times New Roman" w:hAnsi="Times New Roman"/>
        </w:rPr>
        <w:t xml:space="preserve"> №21/2021/01-ГО от 11.03.2021</w:t>
      </w:r>
      <w:r w:rsidRPr="008A4BA5">
        <w:rPr>
          <w:rFonts w:ascii="Times New Roman" w:hAnsi="Times New Roman"/>
        </w:rPr>
        <w:t>;</w:t>
      </w:r>
    </w:p>
    <w:p w:rsidR="00A66A6F" w:rsidRPr="008A4BA5" w:rsidP="0063622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- </w:t>
      </w:r>
      <w:r w:rsidRPr="008A4BA5" w:rsidR="007A1F5F">
        <w:rPr>
          <w:rFonts w:ascii="Times New Roman" w:hAnsi="Times New Roman"/>
        </w:rPr>
        <w:t>выпиской из единого государственного реестра юридических лиц</w:t>
      </w:r>
      <w:r w:rsidRPr="008A4BA5">
        <w:rPr>
          <w:rFonts w:ascii="Times New Roman" w:hAnsi="Times New Roman"/>
        </w:rPr>
        <w:t>;</w:t>
      </w:r>
    </w:p>
    <w:p w:rsidR="007A1F5F" w:rsidRPr="008A4BA5" w:rsidP="0063622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- должностной инструкцией начальника отдела образования, молодежи и спорта Администрации Первомайского района Республики Крым </w:t>
      </w:r>
      <w:r w:rsidRPr="00B112DA" w:rsidR="00B112DA">
        <w:rPr>
          <w:rFonts w:ascii="Times New Roman" w:hAnsi="Times New Roman"/>
          <w:i/>
        </w:rPr>
        <w:t>/ФИО/</w:t>
      </w:r>
      <w:r w:rsidRPr="00B112DA">
        <w:rPr>
          <w:rFonts w:ascii="Times New Roman" w:hAnsi="Times New Roman"/>
          <w:i/>
        </w:rPr>
        <w:t>;</w:t>
      </w:r>
    </w:p>
    <w:p w:rsidR="007A1F5F" w:rsidRPr="008A4BA5" w:rsidP="0063622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- </w:t>
      </w:r>
      <w:r w:rsidRPr="008A4BA5" w:rsidR="00A665F3">
        <w:rPr>
          <w:rFonts w:ascii="Times New Roman" w:hAnsi="Times New Roman"/>
        </w:rPr>
        <w:t>распоряжением Администрации П</w:t>
      </w:r>
      <w:r w:rsidR="00B112DA">
        <w:rPr>
          <w:rFonts w:ascii="Times New Roman" w:hAnsi="Times New Roman"/>
        </w:rPr>
        <w:t>ервомайского района Республики К</w:t>
      </w:r>
      <w:r w:rsidRPr="008A4BA5" w:rsidR="00A665F3">
        <w:rPr>
          <w:rFonts w:ascii="Times New Roman" w:hAnsi="Times New Roman"/>
        </w:rPr>
        <w:t xml:space="preserve">рым от 12.12.2014 года № 04-ок о назначении </w:t>
      </w:r>
      <w:r w:rsidRPr="00B112DA" w:rsidR="00B112DA">
        <w:rPr>
          <w:rFonts w:ascii="Times New Roman" w:hAnsi="Times New Roman"/>
          <w:i/>
        </w:rPr>
        <w:t>/ФИО/</w:t>
      </w:r>
      <w:r w:rsidR="00B112DA">
        <w:rPr>
          <w:rFonts w:ascii="Times New Roman" w:hAnsi="Times New Roman"/>
          <w:i/>
        </w:rPr>
        <w:t xml:space="preserve"> </w:t>
      </w:r>
      <w:r w:rsidRPr="008A4BA5" w:rsidR="00A665F3">
        <w:rPr>
          <w:rFonts w:ascii="Times New Roman" w:hAnsi="Times New Roman"/>
        </w:rPr>
        <w:t>на должность муниципальной службы начальника отдела образования, молодежи и спорта Администрации Первомайского района Республики Крым;</w:t>
      </w:r>
    </w:p>
    <w:p w:rsidR="00A665F3" w:rsidRPr="008A4BA5" w:rsidP="0063622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- письменными объяснениями </w:t>
      </w:r>
      <w:r w:rsidRPr="00B112DA" w:rsidR="00B112DA">
        <w:rPr>
          <w:rFonts w:ascii="Times New Roman" w:hAnsi="Times New Roman"/>
          <w:i/>
        </w:rPr>
        <w:t>/ФИО</w:t>
      </w:r>
      <w:r w:rsidR="00B112DA">
        <w:rPr>
          <w:rFonts w:ascii="Times New Roman" w:hAnsi="Times New Roman"/>
          <w:i/>
        </w:rPr>
        <w:t xml:space="preserve"> 3</w:t>
      </w:r>
      <w:r w:rsidRPr="00B112DA" w:rsidR="00B112DA">
        <w:rPr>
          <w:rFonts w:ascii="Times New Roman" w:hAnsi="Times New Roman"/>
          <w:i/>
        </w:rPr>
        <w:t>/</w:t>
      </w:r>
      <w:r w:rsidRPr="008A4BA5">
        <w:rPr>
          <w:rFonts w:ascii="Times New Roman" w:hAnsi="Times New Roman"/>
        </w:rPr>
        <w:t>от 25.02.2021 года;</w:t>
      </w:r>
    </w:p>
    <w:p w:rsidR="00A665F3" w:rsidRPr="008A4BA5" w:rsidP="0063622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плана финансово-хозяйстве</w:t>
      </w:r>
      <w:r w:rsidRPr="008A4BA5" w:rsidR="00A06137">
        <w:rPr>
          <w:rFonts w:ascii="Times New Roman" w:hAnsi="Times New Roman"/>
        </w:rPr>
        <w:t>нной деятельности на 2020 год, утвержденного начальником отдела образования</w:t>
      </w:r>
      <w:r w:rsidRPr="008A4BA5">
        <w:rPr>
          <w:rFonts w:ascii="Times New Roman" w:hAnsi="Times New Roman"/>
        </w:rPr>
        <w:t xml:space="preserve"> 09.01.2020 года № 1;</w:t>
      </w:r>
    </w:p>
    <w:p w:rsidR="00A665F3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плана финансово-хозяйственной деятельности на 2021 год</w:t>
      </w:r>
      <w:r w:rsidRPr="008A4BA5" w:rsidR="00A06137">
        <w:rPr>
          <w:rFonts w:ascii="Times New Roman" w:hAnsi="Times New Roman"/>
        </w:rPr>
        <w:t>,  утвержденного начальником отдела образования 11.01.2021 года № 1</w:t>
      </w:r>
      <w:r w:rsidRPr="008A4BA5">
        <w:rPr>
          <w:rFonts w:ascii="Times New Roman" w:hAnsi="Times New Roman"/>
        </w:rPr>
        <w:t>;</w:t>
      </w:r>
    </w:p>
    <w:p w:rsidR="00A665F3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акта содержания и использования защитного сооружения ГО, МБОУ «Первомайская школа № 1 Первомайского района Республики Крым» от 28.02.2019 года;</w:t>
      </w:r>
    </w:p>
    <w:p w:rsidR="00A665F3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ходатайства МБОУ «Первомайская школа № 1 Первомайского района Республики Крым» от 04.03.2019 года № 1.33/104;</w:t>
      </w:r>
    </w:p>
    <w:p w:rsidR="00A665F3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ходатайства МБОУ «Первомайская школа № 1 Первомайского района Республики Крым» от 13.06.2019 года № 1.33/256;</w:t>
      </w:r>
    </w:p>
    <w:p w:rsidR="00A665F3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ходатайства МБОУ «Первомайская школа № 1 Первомайского района Республики Крым» от 26.12.2019 года № 1.33/575;</w:t>
      </w:r>
    </w:p>
    <w:p w:rsidR="00A665F3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копией ходатайства МБОУ «Первомайская школа № 1 Первомайского района Республики Крым» от 05.06.2020 года № 1.33/177;</w:t>
      </w:r>
    </w:p>
    <w:p w:rsidR="00A06137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ответом начальника Отдела образования от 11.02.2021 года № 222/01-12;</w:t>
      </w:r>
    </w:p>
    <w:p w:rsidR="00C40774" w:rsidRPr="008A4BA5" w:rsidP="00A665F3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- актом проверки</w:t>
      </w:r>
      <w:r w:rsidRPr="008A4BA5">
        <w:rPr>
          <w:rFonts w:ascii="Times New Roman" w:hAnsi="Times New Roman"/>
        </w:rPr>
        <w:t xml:space="preserve"> органом государственного контроля (надзора), орг</w:t>
      </w:r>
      <w:r w:rsidRPr="008A4BA5" w:rsidR="00E24F73">
        <w:rPr>
          <w:rFonts w:ascii="Times New Roman" w:hAnsi="Times New Roman"/>
        </w:rPr>
        <w:t>аном муниципального контроля юри</w:t>
      </w:r>
      <w:r w:rsidRPr="008A4BA5">
        <w:rPr>
          <w:rFonts w:ascii="Times New Roman" w:hAnsi="Times New Roman"/>
        </w:rPr>
        <w:t>дического лица, индивидуального предпринимателя № 1/1/1-ГО от 10.03.2021 года;</w:t>
      </w:r>
    </w:p>
    <w:p w:rsidR="000915FD" w:rsidRPr="008A4BA5" w:rsidP="000915F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Как следует из ч.1 ст.20.7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0915FD" w:rsidRPr="008A4BA5" w:rsidP="001F431B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1F431B" w:rsidRPr="008A4BA5" w:rsidP="001F431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Согласно ст. 1 Федерального закона от 12 февраля 1998 года N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F431B" w:rsidRPr="008A4BA5" w:rsidP="001F43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В силу </w:t>
      </w:r>
      <w:hyperlink r:id="rId5" w:history="1">
        <w:r w:rsidRPr="008A4BA5">
          <w:rPr>
            <w:rFonts w:ascii="Times New Roman" w:hAnsi="Times New Roman"/>
          </w:rPr>
          <w:t>пункта 1 статьи 9</w:t>
        </w:r>
      </w:hyperlink>
      <w:r w:rsidRPr="008A4BA5">
        <w:rPr>
          <w:rFonts w:ascii="Times New Roman" w:hAnsi="Times New Roman"/>
        </w:rPr>
        <w:t xml:space="preserve">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8A4BA5">
        <w:rPr>
          <w:rFonts w:ascii="Times New Roman" w:hAnsi="Times New Roman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1F431B" w:rsidRPr="008A4BA5" w:rsidP="001F431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К объектам гражданской обороны относится, в том числе 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припожарах</w:t>
      </w:r>
      <w:r w:rsidRPr="008A4BA5">
        <w:rPr>
          <w:rFonts w:ascii="Times New Roman" w:hAnsi="Times New Roman"/>
        </w:rPr>
        <w:t xml:space="preserve"> (</w:t>
      </w:r>
      <w:hyperlink r:id="rId6" w:history="1">
        <w:r w:rsidRPr="008A4BA5">
          <w:rPr>
            <w:rFonts w:ascii="Times New Roman" w:hAnsi="Times New Roman"/>
          </w:rPr>
          <w:t>пункт 2</w:t>
        </w:r>
      </w:hyperlink>
      <w:r w:rsidRPr="008A4BA5">
        <w:rPr>
          <w:rFonts w:ascii="Times New Roman" w:hAnsi="Times New Roman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года № 1309 (далее - Порядок).</w:t>
      </w:r>
    </w:p>
    <w:p w:rsidR="001F431B" w:rsidRPr="008A4BA5" w:rsidP="001F431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</w:rPr>
      </w:pPr>
      <w:r w:rsidRPr="008A4BA5">
        <w:rPr>
          <w:rFonts w:ascii="Times New Roman" w:eastAsia="Times New Roman" w:hAnsi="Times New Roman"/>
          <w:color w:val="000000"/>
          <w:shd w:val="clear" w:color="auto" w:fill="FFFFFF"/>
        </w:rPr>
        <w:t xml:space="preserve">Частью </w:t>
      </w:r>
      <w:r w:rsidRPr="008A4BA5">
        <w:rPr>
          <w:rFonts w:ascii="Times New Roman" w:eastAsia="Times New Roman" w:hAnsi="Times New Roman"/>
          <w:shd w:val="clear" w:color="auto" w:fill="FFFFFF"/>
        </w:rPr>
        <w:t xml:space="preserve">4 статьи 11 Федерального закона от 12.02.1998 № 28-ФЗ «О гражданской обороне» установлено, что </w:t>
      </w:r>
      <w:r w:rsidRPr="008A4BA5">
        <w:rPr>
          <w:rFonts w:ascii="Times New Roman" w:eastAsia="Times New Roman" w:hAnsi="Times New Roman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</w:t>
      </w:r>
      <w:r w:rsidRPr="008A4BA5">
        <w:rPr>
          <w:rFonts w:ascii="Times New Roman" w:eastAsia="Times New Roman" w:hAnsi="Times New Roman"/>
        </w:rPr>
        <w:t xml:space="preserve"> защите населения.</w:t>
      </w:r>
    </w:p>
    <w:p w:rsidR="001F431B" w:rsidRPr="008A4BA5" w:rsidP="001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8A4BA5">
        <w:rPr>
          <w:rFonts w:ascii="Times New Roman" w:eastAsia="Times New Roman" w:hAnsi="Times New Roman"/>
        </w:rPr>
        <w:t xml:space="preserve">Приказом МЧС России от 15.12.2002 № 583 утверждены </w:t>
      </w:r>
      <w:r w:rsidRPr="008A4BA5" w:rsidR="00612CDE">
        <w:rPr>
          <w:rFonts w:ascii="Times New Roman" w:eastAsia="Times New Roman" w:hAnsi="Times New Roman"/>
        </w:rPr>
        <w:t xml:space="preserve">и введены в действие </w:t>
      </w:r>
      <w:r w:rsidRPr="008A4BA5">
        <w:rPr>
          <w:rFonts w:ascii="Times New Roman" w:eastAsia="Times New Roman" w:hAnsi="Times New Roman"/>
        </w:rPr>
        <w:t>Правила эксплуатации защитных</w:t>
      </w:r>
      <w:r w:rsidRPr="008A4BA5" w:rsidR="00612CDE">
        <w:rPr>
          <w:rFonts w:ascii="Times New Roman" w:eastAsia="Times New Roman" w:hAnsi="Times New Roman"/>
        </w:rPr>
        <w:t xml:space="preserve"> сооружений гражданской обороны</w:t>
      </w:r>
      <w:r w:rsidRPr="008A4BA5">
        <w:rPr>
          <w:rFonts w:ascii="Times New Roman" w:eastAsia="Times New Roman" w:hAnsi="Times New Roman"/>
        </w:rPr>
        <w:t>.</w:t>
      </w:r>
    </w:p>
    <w:p w:rsidR="001F431B" w:rsidRPr="008A4BA5" w:rsidP="001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8A4BA5">
        <w:rPr>
          <w:rFonts w:ascii="Times New Roman" w:eastAsia="Times New Roman" w:hAnsi="Times New Roman"/>
        </w:rPr>
        <w:t>Согласно п. п. 1.2, 2.2 Приказа МЧС РФ  от 15.12.2002 № 583 «Об утверждении и введении в действие Правил эксплуатации защитных сооружений гражданской обороны»,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 и ПРУ, которые являются объектами гражданской обороны.</w:t>
      </w:r>
    </w:p>
    <w:p w:rsidR="001F431B" w:rsidRPr="008A4BA5" w:rsidP="001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8A4BA5">
        <w:rPr>
          <w:rFonts w:ascii="Times New Roman" w:eastAsia="Times New Roman" w:hAnsi="Times New Roman"/>
        </w:rPr>
        <w:t>Статус ЗС ГО, как объекта, ГО определяется наличием паспорта убежища (ПРУ) (приложение № 6) заверенного организацией, эксплуатирующей сооружение, и органом управления по делам гражданской обороны и чрезвычайным ситуациям с копиями поэтажных планов и экспликаций помещений ЗС ГО, заверенных органами технической инвентаризации.</w:t>
      </w:r>
    </w:p>
    <w:p w:rsidR="001F431B" w:rsidRPr="008A4BA5" w:rsidP="001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8A4BA5">
        <w:rPr>
          <w:rFonts w:ascii="Times New Roman" w:eastAsia="Times New Roman" w:hAnsi="Times New Roman"/>
        </w:rPr>
        <w:t>Обязанность по содержанию, обеспечению готовности и использованию сооружений по предназначению (соблюдению требований по эксплуатации защитных сооружений) пунктами 1.7, 1.8 Правил возложена на организации, на учете которых находятся сооружения.</w:t>
      </w:r>
    </w:p>
    <w:p w:rsidR="003438BC" w:rsidRPr="008A4BA5" w:rsidP="0061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8A4BA5">
        <w:rPr>
          <w:rFonts w:ascii="Times New Roman" w:eastAsia="Times New Roman" w:hAnsi="Times New Roman"/>
        </w:rPr>
        <w:t>Согласно п. 1.3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8F2CF2" w:rsidRPr="008A4BA5" w:rsidP="001F431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В ходе судебного рассмотрения дела у</w:t>
      </w:r>
      <w:r w:rsidRPr="008A4BA5">
        <w:rPr>
          <w:rFonts w:ascii="Times New Roman" w:hAnsi="Times New Roman"/>
        </w:rPr>
        <w:t xml:space="preserve">становлено, что </w:t>
      </w:r>
      <w:r w:rsidRPr="008A4BA5" w:rsidR="001F431B">
        <w:rPr>
          <w:rFonts w:ascii="Times New Roman" w:eastAsia="Times New Roman" w:hAnsi="Times New Roman"/>
        </w:rPr>
        <w:t>функции и полномочия учредителя</w:t>
      </w:r>
      <w:r w:rsidRPr="008A4BA5" w:rsidR="001F431B">
        <w:rPr>
          <w:rFonts w:ascii="Times New Roman" w:hAnsi="Times New Roman"/>
        </w:rPr>
        <w:t xml:space="preserve"> МБОУ «Первомайская школа № 1 Первомайского района Республики Крым»</w:t>
      </w:r>
      <w:r w:rsidRPr="008A4BA5" w:rsidR="001F431B">
        <w:rPr>
          <w:rFonts w:ascii="Times New Roman" w:eastAsia="Times New Roman" w:hAnsi="Times New Roman"/>
        </w:rPr>
        <w:t xml:space="preserve"> осуществляет Администрация Первомайского района Республики Крым,  </w:t>
      </w:r>
      <w:r w:rsidRPr="008A4BA5" w:rsidR="005E5939">
        <w:rPr>
          <w:rFonts w:ascii="Times New Roman" w:hAnsi="Times New Roman"/>
        </w:rPr>
        <w:t xml:space="preserve">координацию </w:t>
      </w:r>
      <w:r w:rsidRPr="008A4BA5" w:rsidR="001F431B">
        <w:rPr>
          <w:rFonts w:ascii="Times New Roman" w:hAnsi="Times New Roman"/>
        </w:rPr>
        <w:t xml:space="preserve">и </w:t>
      </w:r>
      <w:r w:rsidRPr="008A4BA5" w:rsidR="005E5939">
        <w:rPr>
          <w:rFonts w:ascii="Times New Roman" w:hAnsi="Times New Roman"/>
        </w:rPr>
        <w:t>контроль за</w:t>
      </w:r>
      <w:r w:rsidRPr="008A4BA5" w:rsidR="005E5939">
        <w:rPr>
          <w:rFonts w:ascii="Times New Roman" w:hAnsi="Times New Roman"/>
        </w:rPr>
        <w:t xml:space="preserve"> деятельностью образовательного учреждения </w:t>
      </w:r>
      <w:r w:rsidRPr="008A4BA5" w:rsidR="001F431B">
        <w:rPr>
          <w:rFonts w:ascii="Times New Roman" w:hAnsi="Times New Roman"/>
        </w:rPr>
        <w:t xml:space="preserve">от имени Администрации </w:t>
      </w:r>
      <w:r w:rsidRPr="008A4BA5" w:rsidR="005E5939">
        <w:rPr>
          <w:rFonts w:ascii="Times New Roman" w:hAnsi="Times New Roman"/>
        </w:rPr>
        <w:t>осуществляет</w:t>
      </w:r>
      <w:r w:rsidRPr="008A4BA5">
        <w:rPr>
          <w:rFonts w:ascii="Times New Roman" w:hAnsi="Times New Roman"/>
        </w:rPr>
        <w:t xml:space="preserve">Отдел образования молодежи и спорта Администрации Первомайского района Республики Крым. </w:t>
      </w:r>
    </w:p>
    <w:p w:rsidR="00612CDE" w:rsidRPr="008A4BA5" w:rsidP="002434D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Установлено, что </w:t>
      </w:r>
      <w:r w:rsidRPr="008A4BA5">
        <w:rPr>
          <w:rFonts w:ascii="Times New Roman" w:eastAsia="Times New Roman" w:hAnsi="Times New Roman"/>
          <w:lang w:eastAsia="ru-RU"/>
        </w:rPr>
        <w:t>помещение противорадиационного укрытия № 151001-91</w:t>
      </w:r>
      <w:r w:rsidRPr="008A4BA5" w:rsidR="002434D0">
        <w:rPr>
          <w:rFonts w:ascii="Times New Roman" w:eastAsia="Times New Roman" w:hAnsi="Times New Roman"/>
          <w:lang w:eastAsia="ru-RU"/>
        </w:rPr>
        <w:t>, расположенное</w:t>
      </w:r>
      <w:r w:rsidRPr="008A4BA5">
        <w:rPr>
          <w:rFonts w:ascii="Times New Roman" w:eastAsia="Times New Roman" w:hAnsi="Times New Roman"/>
          <w:lang w:eastAsia="ru-RU"/>
        </w:rPr>
        <w:t xml:space="preserve"> в помещении Муниципального бюджетного общеобразовательного учреждения «Первомайская школа </w:t>
      </w:r>
      <w:r w:rsidRPr="008A4BA5">
        <w:rPr>
          <w:rFonts w:ascii="Times New Roman" w:eastAsia="Times New Roman" w:hAnsi="Times New Roman"/>
          <w:lang w:eastAsia="ru-RU"/>
        </w:rPr>
        <w:t xml:space="preserve">№1 Первомайского района Республики Крым» по адресу: 296000, Республика Крым, Первомайский район, </w:t>
      </w:r>
      <w:r w:rsidRPr="008A4BA5">
        <w:rPr>
          <w:rFonts w:ascii="Times New Roman" w:eastAsia="Times New Roman" w:hAnsi="Times New Roman"/>
          <w:lang w:eastAsia="ru-RU"/>
        </w:rPr>
        <w:t>пгт</w:t>
      </w:r>
      <w:r w:rsidRPr="008A4BA5">
        <w:rPr>
          <w:rFonts w:ascii="Times New Roman" w:eastAsia="Times New Roman" w:hAnsi="Times New Roman"/>
          <w:lang w:eastAsia="ru-RU"/>
        </w:rPr>
        <w:t xml:space="preserve">. Первомайское, ул. </w:t>
      </w:r>
      <w:r w:rsidRPr="008A4BA5">
        <w:rPr>
          <w:rFonts w:ascii="Times New Roman" w:eastAsia="Times New Roman" w:hAnsi="Times New Roman"/>
          <w:lang w:eastAsia="ru-RU"/>
        </w:rPr>
        <w:t>Школьная</w:t>
      </w:r>
      <w:r w:rsidRPr="008A4BA5">
        <w:rPr>
          <w:rFonts w:ascii="Times New Roman" w:eastAsia="Times New Roman" w:hAnsi="Times New Roman"/>
          <w:lang w:eastAsia="ru-RU"/>
        </w:rPr>
        <w:t xml:space="preserve">, д. 7, образовательному учреждению на праве оперативного управления имуществом </w:t>
      </w:r>
      <w:r w:rsidRPr="008A4BA5" w:rsidR="00A4219F">
        <w:rPr>
          <w:rFonts w:ascii="Times New Roman" w:hAnsi="Times New Roman" w:eastAsiaTheme="minorHAnsi"/>
        </w:rPr>
        <w:t>либо в хозяйственное ведение</w:t>
      </w:r>
      <w:r w:rsidRPr="008A4BA5">
        <w:rPr>
          <w:rFonts w:ascii="Times New Roman" w:eastAsia="Times New Roman" w:hAnsi="Times New Roman"/>
          <w:lang w:eastAsia="ru-RU"/>
        </w:rPr>
        <w:t>не передавалось</w:t>
      </w:r>
      <w:r w:rsidRPr="008A4BA5" w:rsidR="002434D0">
        <w:rPr>
          <w:rFonts w:ascii="Times New Roman" w:eastAsia="Times New Roman" w:hAnsi="Times New Roman"/>
          <w:lang w:eastAsia="ru-RU"/>
        </w:rPr>
        <w:t xml:space="preserve">, инвентарного номера не имеет, акта приемки в эксплуатацию ЗС ГО нет. </w:t>
      </w:r>
    </w:p>
    <w:p w:rsidR="00B121D3" w:rsidRPr="008A4BA5" w:rsidP="003438B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Согласно протокола № 3 заседания Комиссии Администрации Первомайского района Республики Крым по предупреждению и ликвидации чрезвычайных ситуаций и обеспечению пожарной безопасности  от 07.06.2019 года, балансодержателю </w:t>
      </w:r>
      <w:r w:rsidRPr="008A4BA5" w:rsidR="00E472C8">
        <w:rPr>
          <w:rFonts w:ascii="Times New Roman" w:hAnsi="Times New Roman"/>
        </w:rPr>
        <w:t xml:space="preserve">ПРУ (ЗС ГО 151001-91) </w:t>
      </w:r>
      <w:r w:rsidRPr="008A4BA5" w:rsidR="005E5939">
        <w:rPr>
          <w:rFonts w:ascii="Times New Roman" w:hAnsi="Times New Roman"/>
        </w:rPr>
        <w:t>(</w:t>
      </w:r>
      <w:r w:rsidRPr="00B112DA" w:rsidR="00B112DA">
        <w:rPr>
          <w:rFonts w:ascii="Times New Roman" w:hAnsi="Times New Roman"/>
          <w:i/>
        </w:rPr>
        <w:t>/ФИО/</w:t>
      </w:r>
      <w:r w:rsidRPr="008A4BA5" w:rsidR="005E5939">
        <w:rPr>
          <w:rFonts w:ascii="Times New Roman" w:hAnsi="Times New Roman"/>
        </w:rPr>
        <w:t>) поручено поставить защитное сооружение</w:t>
      </w:r>
      <w:r w:rsidRPr="008A4BA5">
        <w:rPr>
          <w:rFonts w:ascii="Times New Roman" w:hAnsi="Times New Roman"/>
        </w:rPr>
        <w:t xml:space="preserve"> гражданской обороны </w:t>
      </w:r>
      <w:r w:rsidRPr="008A4BA5" w:rsidR="005E5939">
        <w:rPr>
          <w:rFonts w:ascii="Times New Roman" w:hAnsi="Times New Roman"/>
        </w:rPr>
        <w:t>на государственный кадастровый учет, провести обследование состояния защитного сооружения, провести ремонтные работы по восстановлению защитного сооружения гражданской обороны, установку, техническое обслуживание, ремонт оборудования, обеспечивающего работу</w:t>
      </w:r>
      <w:r w:rsidRPr="008A4BA5" w:rsidR="005E5939">
        <w:rPr>
          <w:rFonts w:ascii="Times New Roman" w:hAnsi="Times New Roman"/>
        </w:rPr>
        <w:t xml:space="preserve"> защитного сооружения, укомплектование инвентарем, приборами, инструментом и ремонтными материалами. </w:t>
      </w:r>
    </w:p>
    <w:p w:rsidR="005E5939" w:rsidRPr="008A4BA5" w:rsidP="003438B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Сведений о выполнении поставленных задач суду не предоставлено. </w:t>
      </w:r>
    </w:p>
    <w:p w:rsidR="001E7AF1" w:rsidRPr="008A4BA5" w:rsidP="003438B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На основании вышеизложенного </w:t>
      </w:r>
      <w:r w:rsidRPr="008A4BA5" w:rsidR="00BD73AE">
        <w:rPr>
          <w:rFonts w:ascii="Times New Roman" w:hAnsi="Times New Roman"/>
        </w:rPr>
        <w:t>Отдел образования молодежи и спорта Администрации Первомайского района Республики Крым</w:t>
      </w:r>
      <w:r w:rsidRPr="008A4BA5">
        <w:rPr>
          <w:rFonts w:ascii="Times New Roman" w:hAnsi="Times New Roman"/>
        </w:rPr>
        <w:t>совершил правонарушение, предусмотренное ч.1 ст. 20.7 КоАП РФ,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</w:t>
      </w:r>
      <w:r w:rsidRPr="008A4BA5">
        <w:rPr>
          <w:rFonts w:ascii="Times New Roman" w:hAnsi="Times New Roman"/>
        </w:rPr>
        <w:t xml:space="preserve"> обороны.</w:t>
      </w:r>
    </w:p>
    <w:p w:rsidR="00BE5A96" w:rsidRPr="008A4BA5" w:rsidP="00BE5A96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        Доказательств, свидетельствующих о том, что Отделом образования приняты достаточные и зависящие от него меры для </w:t>
      </w:r>
      <w:r w:rsidRPr="008A4BA5" w:rsidR="0020553C">
        <w:rPr>
          <w:rFonts w:ascii="Times New Roman" w:hAnsi="Times New Roman"/>
        </w:rPr>
        <w:t>исполнения требований законодательства в сфере гражданской обороны</w:t>
      </w:r>
      <w:r w:rsidRPr="008A4BA5">
        <w:rPr>
          <w:rFonts w:ascii="Times New Roman" w:hAnsi="Times New Roman"/>
        </w:rPr>
        <w:t xml:space="preserve"> в полном объеме в установленный срок и привлечения (и эффективного использования) необходимых для исполнения требований законодательства денежных средств</w:t>
      </w:r>
      <w:r w:rsidRPr="008A4BA5" w:rsidR="0020553C">
        <w:rPr>
          <w:rFonts w:ascii="Times New Roman" w:hAnsi="Times New Roman"/>
        </w:rPr>
        <w:t>, не предоставлено</w:t>
      </w:r>
      <w:r w:rsidRPr="008A4BA5">
        <w:rPr>
          <w:rFonts w:ascii="Times New Roman" w:hAnsi="Times New Roman"/>
        </w:rPr>
        <w:t>.</w:t>
      </w:r>
    </w:p>
    <w:p w:rsidR="00BE5A96" w:rsidRPr="008A4BA5" w:rsidP="00BE5A96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        Недостат</w:t>
      </w:r>
      <w:r w:rsidRPr="008A4BA5" w:rsidR="0020553C">
        <w:rPr>
          <w:rFonts w:ascii="Times New Roman" w:hAnsi="Times New Roman"/>
        </w:rPr>
        <w:t xml:space="preserve">очное бюджетное финансирование </w:t>
      </w:r>
      <w:r w:rsidRPr="008A4BA5">
        <w:rPr>
          <w:rFonts w:ascii="Times New Roman" w:hAnsi="Times New Roman"/>
        </w:rPr>
        <w:t xml:space="preserve">не является основанием для освобождения учреждения от исполнения обязанностей по соблюдению требований </w:t>
      </w:r>
      <w:r w:rsidRPr="008A4BA5" w:rsidR="0020553C">
        <w:rPr>
          <w:rFonts w:ascii="Times New Roman" w:hAnsi="Times New Roman"/>
        </w:rPr>
        <w:t xml:space="preserve"> в сфере гражданской обороны</w:t>
      </w:r>
      <w:r w:rsidRPr="008A4BA5">
        <w:rPr>
          <w:rFonts w:ascii="Times New Roman" w:hAnsi="Times New Roman"/>
        </w:rPr>
        <w:t xml:space="preserve">, в том числе с учетом характера и степени общественной опасности </w:t>
      </w:r>
      <w:r w:rsidRPr="008A4BA5" w:rsidR="0020553C">
        <w:rPr>
          <w:rFonts w:ascii="Times New Roman" w:hAnsi="Times New Roman"/>
        </w:rPr>
        <w:t>данного</w:t>
      </w:r>
      <w:r w:rsidRPr="008A4BA5">
        <w:rPr>
          <w:rFonts w:ascii="Times New Roman" w:hAnsi="Times New Roman"/>
        </w:rPr>
        <w:t xml:space="preserve"> административного правонарушения. Невыполнение требований </w:t>
      </w:r>
      <w:r w:rsidRPr="008A4BA5" w:rsidR="0020553C">
        <w:rPr>
          <w:rFonts w:ascii="Times New Roman" w:hAnsi="Times New Roman"/>
        </w:rPr>
        <w:t xml:space="preserve"> в сфере гражданской обороны на объектеобразования</w:t>
      </w:r>
      <w:r w:rsidRPr="008A4BA5">
        <w:rPr>
          <w:rFonts w:ascii="Times New Roman" w:hAnsi="Times New Roman"/>
        </w:rPr>
        <w:t xml:space="preserve"> может повлечь негативные последствия, приводит к недопустимому риску для жизни и здоровья людей.</w:t>
      </w:r>
    </w:p>
    <w:p w:rsidR="00BE5A96" w:rsidRPr="008A4BA5" w:rsidP="0020553C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        Сведений об оспаривании результатов проверки и признании акта проверки от 10.03.2021 года N 1/1/1-ГО в установленном порядке незаконным в материалах дела об административном правонарушении не имеется.</w:t>
      </w:r>
    </w:p>
    <w:p w:rsidR="00BD73AE" w:rsidRPr="008A4BA5" w:rsidP="0020553C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         Смягчающих либо о</w:t>
      </w:r>
      <w:r w:rsidRPr="008A4BA5">
        <w:rPr>
          <w:rFonts w:ascii="Times New Roman" w:hAnsi="Times New Roman"/>
        </w:rPr>
        <w:t>тягчающих административну</w:t>
      </w:r>
      <w:r w:rsidRPr="008A4BA5">
        <w:rPr>
          <w:rFonts w:ascii="Times New Roman" w:hAnsi="Times New Roman"/>
        </w:rPr>
        <w:t>ю ответственность юридического лица обстоятельств</w:t>
      </w:r>
      <w:r w:rsidRPr="008A4BA5">
        <w:rPr>
          <w:rFonts w:ascii="Times New Roman" w:hAnsi="Times New Roman"/>
        </w:rPr>
        <w:t xml:space="preserve"> судом не установлено. Оснований для прекращения производства по делу об административном правонарушении либо для переквалификации </w:t>
      </w:r>
      <w:r w:rsidRPr="008A4BA5">
        <w:rPr>
          <w:rFonts w:ascii="Times New Roman" w:hAnsi="Times New Roman"/>
        </w:rPr>
        <w:t xml:space="preserve">его </w:t>
      </w:r>
      <w:r w:rsidRPr="008A4BA5">
        <w:rPr>
          <w:rFonts w:ascii="Times New Roman" w:hAnsi="Times New Roman"/>
        </w:rPr>
        <w:t>действий суд не усматривает. Обстоятельств, исключающих производство по делу об административном правонарушении, предусмотренных ст. 24.5 КоАП РФ, судом не установлено.</w:t>
      </w:r>
      <w:r w:rsidRPr="008A4BA5">
        <w:rPr>
          <w:rFonts w:ascii="Times New Roman" w:hAnsi="Times New Roman"/>
        </w:rPr>
        <w:t xml:space="preserve"> Обстоятельств, свидетельствующих о малозначительности совершенного юридическим лицом административного правонарушения, не усматривается. </w:t>
      </w:r>
      <w:r w:rsidRPr="008A4BA5">
        <w:rPr>
          <w:rFonts w:ascii="Times New Roman" w:hAnsi="Times New Roman"/>
        </w:rPr>
        <w:t>Правовых оснований для применения в отношении Отдела образования молодежи и спорта Администрации Первомайского района Республики Крым ст. 4.1.1 КоАП РФ и замены предусмотренного ч. 1 ст. 20.7 КоАП РФ наказания в виде штрафа на предупреждение, суд не усматривает. Кроме того, вопрос о снижении санкций связан с оценкой доказательств по делу и входит в компетенцию мирового судьи, который не усматривает наличия к тому правовых и фактических оснований. С учетом изложенного и принимая во внимание все перечисленные выше обстоятельства, суд считает возможным назначить Отделу образования молодежи и спорта Администрации Первомайского района Республики Крым административное наказание в виде административного штрафа.</w:t>
      </w:r>
    </w:p>
    <w:p w:rsidR="00F60BA5" w:rsidRPr="008A4BA5" w:rsidP="002055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 xml:space="preserve">На основании изложенного, руководствуясь ст. ст. </w:t>
      </w:r>
      <w:r w:rsidRPr="008A4BA5" w:rsidR="0020553C">
        <w:rPr>
          <w:rFonts w:ascii="Times New Roman" w:hAnsi="Times New Roman"/>
        </w:rPr>
        <w:t>20.7 ч. 1, 29.9-</w:t>
      </w:r>
      <w:r w:rsidRPr="008A4BA5">
        <w:rPr>
          <w:rFonts w:ascii="Times New Roman" w:hAnsi="Times New Roman"/>
        </w:rPr>
        <w:t>29.11 КоАП РФ, мировой судья</w:t>
      </w:r>
    </w:p>
    <w:p w:rsidR="00BD73AE" w:rsidRPr="008A4BA5" w:rsidP="00BD73A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70E7D" w:rsidRPr="008A4BA5" w:rsidP="00184CA3">
      <w:pPr>
        <w:spacing w:after="0" w:line="240" w:lineRule="auto"/>
        <w:jc w:val="center"/>
        <w:rPr>
          <w:rFonts w:ascii="Times New Roman" w:hAnsi="Times New Roman"/>
        </w:rPr>
      </w:pPr>
      <w:r w:rsidRPr="008A4BA5">
        <w:rPr>
          <w:rFonts w:ascii="Times New Roman" w:hAnsi="Times New Roman"/>
          <w:b/>
          <w:bCs/>
        </w:rPr>
        <w:t>ПОСТАНОВИЛ:</w:t>
      </w:r>
    </w:p>
    <w:p w:rsidR="00970E7D" w:rsidRPr="008A4BA5" w:rsidP="00C40774">
      <w:pPr>
        <w:spacing w:after="0" w:line="240" w:lineRule="auto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</w:rPr>
        <w:t>Признать</w:t>
      </w:r>
      <w:r w:rsidRPr="008A4BA5">
        <w:rPr>
          <w:rFonts w:ascii="Times New Roman" w:hAnsi="Times New Roman"/>
          <w:b/>
        </w:rPr>
        <w:t xml:space="preserve"> Отдел образования молодежи и спорта Администрации Первомайского района Республики Крым </w:t>
      </w:r>
      <w:r w:rsidRPr="008A4BA5" w:rsidR="004A65E5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</w:t>
      </w:r>
      <w:r w:rsidRPr="008A4BA5" w:rsidR="004A65E5">
        <w:rPr>
          <w:rFonts w:ascii="Times New Roman" w:eastAsia="Times New Roman" w:hAnsi="Times New Roman"/>
          <w:lang w:eastAsia="ru-RU"/>
        </w:rPr>
        <w:t xml:space="preserve">ч. 1 ст. 20.7КоАП </w:t>
      </w:r>
      <w:r w:rsidRPr="008A4BA5" w:rsidR="004A65E5">
        <w:rPr>
          <w:rFonts w:ascii="Times New Roman" w:hAnsi="Times New Roman"/>
        </w:rPr>
        <w:t>Российской Федерации, и назначить ему наказание в виде административного штрафа в размере 5</w:t>
      </w:r>
      <w:r w:rsidRPr="008A4BA5">
        <w:rPr>
          <w:rFonts w:ascii="Times New Roman" w:hAnsi="Times New Roman"/>
        </w:rPr>
        <w:t>0</w:t>
      </w:r>
      <w:r w:rsidRPr="008A4BA5" w:rsidR="004A65E5">
        <w:rPr>
          <w:rFonts w:ascii="Times New Roman" w:hAnsi="Times New Roman"/>
        </w:rPr>
        <w:t xml:space="preserve"> 000 (пяти</w:t>
      </w:r>
      <w:r w:rsidRPr="008A4BA5">
        <w:rPr>
          <w:rFonts w:ascii="Times New Roman" w:hAnsi="Times New Roman"/>
        </w:rPr>
        <w:t>десяти</w:t>
      </w:r>
      <w:r w:rsidRPr="008A4BA5" w:rsidR="004A65E5">
        <w:rPr>
          <w:rFonts w:ascii="Times New Roman" w:hAnsi="Times New Roman"/>
        </w:rPr>
        <w:t xml:space="preserve"> тысяч) рублей. </w:t>
      </w:r>
    </w:p>
    <w:p w:rsidR="004B299A" w:rsidRPr="008A4BA5" w:rsidP="004B299A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BA5">
        <w:rPr>
          <w:rFonts w:ascii="Times New Roman" w:hAnsi="Times New Roman"/>
          <w:u w:val="single"/>
        </w:rPr>
        <w:t xml:space="preserve">Реквизиты для уплаты штрафа: </w:t>
      </w:r>
      <w:r w:rsidRPr="008A4BA5">
        <w:rPr>
          <w:rFonts w:ascii="Times New Roman" w:hAnsi="Times New Roman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8A4BA5">
        <w:rPr>
          <w:rFonts w:ascii="Times New Roman" w:hAnsi="Times New Roman"/>
        </w:rPr>
        <w:t>.С</w:t>
      </w:r>
      <w:r w:rsidRPr="008A4BA5">
        <w:rPr>
          <w:rFonts w:ascii="Times New Roman" w:hAnsi="Times New Roman"/>
        </w:rPr>
        <w:t>имферополь,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828 1 16 01203 01 0007 140, ОКТМО 35635000, УИН 0.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>Разъяснить,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8A4BA5">
        <w:rPr>
          <w:sz w:val="22"/>
          <w:szCs w:val="22"/>
        </w:rPr>
        <w:t xml:space="preserve"> 31.5 КоАП РФ.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>При отсутствии документа, свидетельствующего об уплате административного штрафа, по истечении вышеуказанного срока</w:t>
      </w:r>
      <w:r w:rsidRPr="008A4BA5">
        <w:rPr>
          <w:sz w:val="22"/>
          <w:szCs w:val="22"/>
        </w:rPr>
        <w:t>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ab/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>Мировой судья: подпись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>Копия верна. Мировой судья</w:t>
      </w:r>
      <w:r w:rsidRPr="008A4BA5">
        <w:rPr>
          <w:sz w:val="22"/>
          <w:szCs w:val="22"/>
        </w:rPr>
        <w:tab/>
      </w:r>
      <w:r w:rsidRPr="008A4BA5">
        <w:rPr>
          <w:sz w:val="22"/>
          <w:szCs w:val="22"/>
        </w:rPr>
        <w:tab/>
      </w:r>
      <w:r w:rsidRPr="008A4BA5">
        <w:rPr>
          <w:sz w:val="22"/>
          <w:szCs w:val="22"/>
        </w:rPr>
        <w:tab/>
      </w:r>
      <w:r w:rsidRPr="008A4BA5">
        <w:rPr>
          <w:sz w:val="22"/>
          <w:szCs w:val="22"/>
        </w:rPr>
        <w:tab/>
      </w:r>
      <w:r w:rsidRPr="008A4BA5">
        <w:rPr>
          <w:sz w:val="22"/>
          <w:szCs w:val="22"/>
        </w:rPr>
        <w:tab/>
        <w:t>Е.В. </w:t>
      </w:r>
      <w:r w:rsidRPr="008A4BA5">
        <w:rPr>
          <w:sz w:val="22"/>
          <w:szCs w:val="22"/>
        </w:rPr>
        <w:t>Йова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  <w:r w:rsidRPr="008A4BA5">
        <w:rPr>
          <w:sz w:val="22"/>
          <w:szCs w:val="22"/>
        </w:rPr>
        <w:t xml:space="preserve">Секретарь  </w:t>
      </w:r>
    </w:p>
    <w:p w:rsidR="004B299A" w:rsidRPr="008A4BA5" w:rsidP="004B299A">
      <w:pPr>
        <w:pStyle w:val="ConsPlusNormal"/>
        <w:ind w:firstLine="540"/>
        <w:jc w:val="both"/>
        <w:rPr>
          <w:sz w:val="22"/>
          <w:szCs w:val="22"/>
        </w:rPr>
      </w:pPr>
    </w:p>
    <w:p w:rsidR="00184CA3" w:rsidRPr="008A4BA5" w:rsidP="004B299A">
      <w:pPr>
        <w:pStyle w:val="ConsPlusNormal"/>
        <w:ind w:firstLine="540"/>
        <w:jc w:val="both"/>
        <w:rPr>
          <w:sz w:val="22"/>
          <w:szCs w:val="22"/>
        </w:rPr>
      </w:pPr>
    </w:p>
    <w:sectPr w:rsidSect="00184CA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7B543E"/>
    <w:multiLevelType w:val="hybridMultilevel"/>
    <w:tmpl w:val="427038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8FF"/>
    <w:rsid w:val="00003E63"/>
    <w:rsid w:val="00016873"/>
    <w:rsid w:val="00020753"/>
    <w:rsid w:val="00020C07"/>
    <w:rsid w:val="00020EDD"/>
    <w:rsid w:val="0002233B"/>
    <w:rsid w:val="00025B75"/>
    <w:rsid w:val="00025CF7"/>
    <w:rsid w:val="00033A2E"/>
    <w:rsid w:val="00034108"/>
    <w:rsid w:val="00043160"/>
    <w:rsid w:val="00054D6D"/>
    <w:rsid w:val="00061645"/>
    <w:rsid w:val="00070F3C"/>
    <w:rsid w:val="000713B1"/>
    <w:rsid w:val="00071E4D"/>
    <w:rsid w:val="00074201"/>
    <w:rsid w:val="0008166A"/>
    <w:rsid w:val="00083D56"/>
    <w:rsid w:val="000915FD"/>
    <w:rsid w:val="00092771"/>
    <w:rsid w:val="000B3612"/>
    <w:rsid w:val="000B6808"/>
    <w:rsid w:val="000C3F88"/>
    <w:rsid w:val="000E34B4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450A"/>
    <w:rsid w:val="00157184"/>
    <w:rsid w:val="00177089"/>
    <w:rsid w:val="00177C68"/>
    <w:rsid w:val="00184334"/>
    <w:rsid w:val="00184CA3"/>
    <w:rsid w:val="00187691"/>
    <w:rsid w:val="00191B3E"/>
    <w:rsid w:val="00192609"/>
    <w:rsid w:val="00192659"/>
    <w:rsid w:val="001A2D26"/>
    <w:rsid w:val="001A5448"/>
    <w:rsid w:val="001B166C"/>
    <w:rsid w:val="001B5E77"/>
    <w:rsid w:val="001B7A40"/>
    <w:rsid w:val="001C23B1"/>
    <w:rsid w:val="001D1821"/>
    <w:rsid w:val="001D1CA5"/>
    <w:rsid w:val="001E6A82"/>
    <w:rsid w:val="001E7AF1"/>
    <w:rsid w:val="001F431B"/>
    <w:rsid w:val="0020551B"/>
    <w:rsid w:val="0020553C"/>
    <w:rsid w:val="002131B7"/>
    <w:rsid w:val="00232346"/>
    <w:rsid w:val="0024200E"/>
    <w:rsid w:val="002434D0"/>
    <w:rsid w:val="00244A30"/>
    <w:rsid w:val="00261CCA"/>
    <w:rsid w:val="0028039A"/>
    <w:rsid w:val="0028171E"/>
    <w:rsid w:val="002B54B0"/>
    <w:rsid w:val="002D67BD"/>
    <w:rsid w:val="002E6753"/>
    <w:rsid w:val="002F16EB"/>
    <w:rsid w:val="002F287A"/>
    <w:rsid w:val="002F4A02"/>
    <w:rsid w:val="00305803"/>
    <w:rsid w:val="00310C65"/>
    <w:rsid w:val="003238A4"/>
    <w:rsid w:val="00334122"/>
    <w:rsid w:val="0033565F"/>
    <w:rsid w:val="00336673"/>
    <w:rsid w:val="00336E8D"/>
    <w:rsid w:val="003438BC"/>
    <w:rsid w:val="00344E16"/>
    <w:rsid w:val="00347CAC"/>
    <w:rsid w:val="003516BF"/>
    <w:rsid w:val="00360DD6"/>
    <w:rsid w:val="003620AA"/>
    <w:rsid w:val="003702C0"/>
    <w:rsid w:val="00370CDB"/>
    <w:rsid w:val="00371B53"/>
    <w:rsid w:val="00390662"/>
    <w:rsid w:val="003A09E2"/>
    <w:rsid w:val="003A1B36"/>
    <w:rsid w:val="003A5CFB"/>
    <w:rsid w:val="003A69CD"/>
    <w:rsid w:val="003B0E0A"/>
    <w:rsid w:val="003B36D2"/>
    <w:rsid w:val="003F03C7"/>
    <w:rsid w:val="003F481B"/>
    <w:rsid w:val="003F4D5E"/>
    <w:rsid w:val="004024EA"/>
    <w:rsid w:val="00405C85"/>
    <w:rsid w:val="00410E57"/>
    <w:rsid w:val="00426DFF"/>
    <w:rsid w:val="00431EFF"/>
    <w:rsid w:val="0043449E"/>
    <w:rsid w:val="00444C68"/>
    <w:rsid w:val="00462624"/>
    <w:rsid w:val="00464FBB"/>
    <w:rsid w:val="0046796A"/>
    <w:rsid w:val="00483716"/>
    <w:rsid w:val="00483B6B"/>
    <w:rsid w:val="004970E2"/>
    <w:rsid w:val="004A2221"/>
    <w:rsid w:val="004A65E5"/>
    <w:rsid w:val="004B299A"/>
    <w:rsid w:val="004B506F"/>
    <w:rsid w:val="004B6585"/>
    <w:rsid w:val="004D5F2A"/>
    <w:rsid w:val="004E5295"/>
    <w:rsid w:val="004E6CF2"/>
    <w:rsid w:val="004F5FAD"/>
    <w:rsid w:val="00504AA1"/>
    <w:rsid w:val="00521929"/>
    <w:rsid w:val="00524972"/>
    <w:rsid w:val="00542526"/>
    <w:rsid w:val="00556C3E"/>
    <w:rsid w:val="00573C53"/>
    <w:rsid w:val="0057506C"/>
    <w:rsid w:val="00581B2A"/>
    <w:rsid w:val="00583676"/>
    <w:rsid w:val="0059355F"/>
    <w:rsid w:val="005A615F"/>
    <w:rsid w:val="005A6A8C"/>
    <w:rsid w:val="005B071C"/>
    <w:rsid w:val="005C1154"/>
    <w:rsid w:val="005C1BDA"/>
    <w:rsid w:val="005C2CD5"/>
    <w:rsid w:val="005D0B5C"/>
    <w:rsid w:val="005D53BC"/>
    <w:rsid w:val="005E5939"/>
    <w:rsid w:val="005F0624"/>
    <w:rsid w:val="0060220E"/>
    <w:rsid w:val="006126F0"/>
    <w:rsid w:val="00612963"/>
    <w:rsid w:val="00612CDE"/>
    <w:rsid w:val="00625D36"/>
    <w:rsid w:val="00636224"/>
    <w:rsid w:val="00642EEF"/>
    <w:rsid w:val="00647561"/>
    <w:rsid w:val="00656C9A"/>
    <w:rsid w:val="0066748F"/>
    <w:rsid w:val="006724E7"/>
    <w:rsid w:val="0067640F"/>
    <w:rsid w:val="00677BD8"/>
    <w:rsid w:val="006802C8"/>
    <w:rsid w:val="00686D47"/>
    <w:rsid w:val="0069320E"/>
    <w:rsid w:val="006B23ED"/>
    <w:rsid w:val="006B2400"/>
    <w:rsid w:val="006B6E05"/>
    <w:rsid w:val="006C2DE2"/>
    <w:rsid w:val="006C513C"/>
    <w:rsid w:val="006D4CB4"/>
    <w:rsid w:val="006D5EB4"/>
    <w:rsid w:val="006E12D8"/>
    <w:rsid w:val="006E53BE"/>
    <w:rsid w:val="006F001C"/>
    <w:rsid w:val="006F4773"/>
    <w:rsid w:val="006F54DC"/>
    <w:rsid w:val="00712947"/>
    <w:rsid w:val="007234D3"/>
    <w:rsid w:val="00724C2C"/>
    <w:rsid w:val="0074037F"/>
    <w:rsid w:val="00750127"/>
    <w:rsid w:val="00753734"/>
    <w:rsid w:val="00764497"/>
    <w:rsid w:val="0076454E"/>
    <w:rsid w:val="0076701C"/>
    <w:rsid w:val="0077127D"/>
    <w:rsid w:val="0077359F"/>
    <w:rsid w:val="00786F50"/>
    <w:rsid w:val="007969B5"/>
    <w:rsid w:val="007A0D78"/>
    <w:rsid w:val="007A19B1"/>
    <w:rsid w:val="007A1F5F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4E82"/>
    <w:rsid w:val="00865E3A"/>
    <w:rsid w:val="00871D77"/>
    <w:rsid w:val="00882E04"/>
    <w:rsid w:val="00886DBA"/>
    <w:rsid w:val="00890133"/>
    <w:rsid w:val="00892B65"/>
    <w:rsid w:val="00893B37"/>
    <w:rsid w:val="008A4BA5"/>
    <w:rsid w:val="008B411D"/>
    <w:rsid w:val="008C2778"/>
    <w:rsid w:val="008C281D"/>
    <w:rsid w:val="008E006D"/>
    <w:rsid w:val="008E081C"/>
    <w:rsid w:val="008E18D8"/>
    <w:rsid w:val="008E3396"/>
    <w:rsid w:val="008E3401"/>
    <w:rsid w:val="008E6DC9"/>
    <w:rsid w:val="008F2CF2"/>
    <w:rsid w:val="00913633"/>
    <w:rsid w:val="00917A76"/>
    <w:rsid w:val="009406CB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C30"/>
    <w:rsid w:val="009E0D7C"/>
    <w:rsid w:val="009E5DEA"/>
    <w:rsid w:val="009E6927"/>
    <w:rsid w:val="009F7E25"/>
    <w:rsid w:val="00A06137"/>
    <w:rsid w:val="00A25942"/>
    <w:rsid w:val="00A32716"/>
    <w:rsid w:val="00A4219F"/>
    <w:rsid w:val="00A456D6"/>
    <w:rsid w:val="00A52D19"/>
    <w:rsid w:val="00A57CB1"/>
    <w:rsid w:val="00A65BD6"/>
    <w:rsid w:val="00A665F3"/>
    <w:rsid w:val="00A66A6F"/>
    <w:rsid w:val="00A717B2"/>
    <w:rsid w:val="00A84367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AF22AE"/>
    <w:rsid w:val="00AF2EF5"/>
    <w:rsid w:val="00B03393"/>
    <w:rsid w:val="00B03A03"/>
    <w:rsid w:val="00B0699B"/>
    <w:rsid w:val="00B112DA"/>
    <w:rsid w:val="00B121D3"/>
    <w:rsid w:val="00B14CE1"/>
    <w:rsid w:val="00B17E58"/>
    <w:rsid w:val="00B42710"/>
    <w:rsid w:val="00B45FD7"/>
    <w:rsid w:val="00B7077F"/>
    <w:rsid w:val="00B7234A"/>
    <w:rsid w:val="00B84249"/>
    <w:rsid w:val="00B937C8"/>
    <w:rsid w:val="00B93EE8"/>
    <w:rsid w:val="00BA46B7"/>
    <w:rsid w:val="00BB12C3"/>
    <w:rsid w:val="00BC1B49"/>
    <w:rsid w:val="00BC3C02"/>
    <w:rsid w:val="00BD3C77"/>
    <w:rsid w:val="00BD73AE"/>
    <w:rsid w:val="00BE5A96"/>
    <w:rsid w:val="00BF7F22"/>
    <w:rsid w:val="00C02436"/>
    <w:rsid w:val="00C0471C"/>
    <w:rsid w:val="00C06C73"/>
    <w:rsid w:val="00C07D6A"/>
    <w:rsid w:val="00C100F4"/>
    <w:rsid w:val="00C12320"/>
    <w:rsid w:val="00C158F0"/>
    <w:rsid w:val="00C161E7"/>
    <w:rsid w:val="00C174AF"/>
    <w:rsid w:val="00C335F3"/>
    <w:rsid w:val="00C33FCB"/>
    <w:rsid w:val="00C34164"/>
    <w:rsid w:val="00C3489C"/>
    <w:rsid w:val="00C34927"/>
    <w:rsid w:val="00C40774"/>
    <w:rsid w:val="00C41A41"/>
    <w:rsid w:val="00C41EAE"/>
    <w:rsid w:val="00C45126"/>
    <w:rsid w:val="00C46A39"/>
    <w:rsid w:val="00C5061C"/>
    <w:rsid w:val="00C507C8"/>
    <w:rsid w:val="00C5377D"/>
    <w:rsid w:val="00C61971"/>
    <w:rsid w:val="00C61CEA"/>
    <w:rsid w:val="00C72375"/>
    <w:rsid w:val="00C81430"/>
    <w:rsid w:val="00C8745C"/>
    <w:rsid w:val="00CC33BB"/>
    <w:rsid w:val="00CC5A44"/>
    <w:rsid w:val="00CC6125"/>
    <w:rsid w:val="00CD4334"/>
    <w:rsid w:val="00D172DE"/>
    <w:rsid w:val="00D232C0"/>
    <w:rsid w:val="00D23E2D"/>
    <w:rsid w:val="00D26660"/>
    <w:rsid w:val="00D2759C"/>
    <w:rsid w:val="00D41805"/>
    <w:rsid w:val="00D44C1A"/>
    <w:rsid w:val="00D471D4"/>
    <w:rsid w:val="00D51167"/>
    <w:rsid w:val="00D61BF0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37F2"/>
    <w:rsid w:val="00DA48F7"/>
    <w:rsid w:val="00DC0EB6"/>
    <w:rsid w:val="00DC1344"/>
    <w:rsid w:val="00DD5235"/>
    <w:rsid w:val="00DF1F01"/>
    <w:rsid w:val="00DF278D"/>
    <w:rsid w:val="00DF43FF"/>
    <w:rsid w:val="00DF6A76"/>
    <w:rsid w:val="00E05C8F"/>
    <w:rsid w:val="00E07B26"/>
    <w:rsid w:val="00E1312E"/>
    <w:rsid w:val="00E13FB3"/>
    <w:rsid w:val="00E24F73"/>
    <w:rsid w:val="00E30150"/>
    <w:rsid w:val="00E331D5"/>
    <w:rsid w:val="00E35D28"/>
    <w:rsid w:val="00E44F01"/>
    <w:rsid w:val="00E472C8"/>
    <w:rsid w:val="00E544CD"/>
    <w:rsid w:val="00E56762"/>
    <w:rsid w:val="00E60548"/>
    <w:rsid w:val="00E62863"/>
    <w:rsid w:val="00E65B2C"/>
    <w:rsid w:val="00E9261C"/>
    <w:rsid w:val="00E936AE"/>
    <w:rsid w:val="00E97E65"/>
    <w:rsid w:val="00EA29AE"/>
    <w:rsid w:val="00EA70EE"/>
    <w:rsid w:val="00EB0044"/>
    <w:rsid w:val="00EB2091"/>
    <w:rsid w:val="00EB662B"/>
    <w:rsid w:val="00EC5FF7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E7B3C"/>
    <w:rsid w:val="00EF164E"/>
    <w:rsid w:val="00EF2B69"/>
    <w:rsid w:val="00F00292"/>
    <w:rsid w:val="00F01BB8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60BA5"/>
    <w:rsid w:val="00F70401"/>
    <w:rsid w:val="00F72497"/>
    <w:rsid w:val="00F761C7"/>
    <w:rsid w:val="00F97CD9"/>
    <w:rsid w:val="00FA209F"/>
    <w:rsid w:val="00FA310F"/>
    <w:rsid w:val="00FA70A2"/>
    <w:rsid w:val="00FB0EAA"/>
    <w:rsid w:val="00FC3450"/>
    <w:rsid w:val="00FC4571"/>
    <w:rsid w:val="00FC6AC0"/>
    <w:rsid w:val="00FE04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  <w:style w:type="paragraph" w:customStyle="1" w:styleId="ConsPlusNormal">
    <w:name w:val="ConsPlusNormal"/>
    <w:uiPriority w:val="99"/>
    <w:rsid w:val="004B2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553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6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DE3D-E56C-43A9-8CA0-822CEBDB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