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D60" w:rsidRPr="0093298C" w:rsidP="00AC7D60">
      <w:pPr>
        <w:tabs>
          <w:tab w:val="left" w:pos="993"/>
        </w:tabs>
        <w:jc w:val="right"/>
        <w:rPr>
          <w:sz w:val="23"/>
          <w:szCs w:val="23"/>
        </w:rPr>
      </w:pPr>
      <w:r w:rsidRPr="0093298C">
        <w:rPr>
          <w:sz w:val="23"/>
          <w:szCs w:val="23"/>
        </w:rPr>
        <w:t>Копия</w:t>
      </w:r>
    </w:p>
    <w:p w:rsidR="00AC7D60" w:rsidRPr="0093298C" w:rsidP="00AC7D60">
      <w:pPr>
        <w:tabs>
          <w:tab w:val="left" w:pos="993"/>
        </w:tabs>
        <w:jc w:val="right"/>
        <w:rPr>
          <w:sz w:val="23"/>
          <w:szCs w:val="23"/>
        </w:rPr>
      </w:pPr>
      <w:r w:rsidRPr="0093298C">
        <w:rPr>
          <w:sz w:val="23"/>
          <w:szCs w:val="23"/>
        </w:rPr>
        <w:t>Дело № 5-67-</w:t>
      </w:r>
      <w:r w:rsidRPr="0093298C" w:rsidR="00903215">
        <w:rPr>
          <w:sz w:val="23"/>
          <w:szCs w:val="23"/>
        </w:rPr>
        <w:t>61</w:t>
      </w:r>
      <w:r w:rsidRPr="0093298C">
        <w:rPr>
          <w:sz w:val="23"/>
          <w:szCs w:val="23"/>
        </w:rPr>
        <w:t>/2022</w:t>
      </w:r>
    </w:p>
    <w:p w:rsidR="00AC7D60" w:rsidRPr="0093298C" w:rsidP="00AC7D60">
      <w:pPr>
        <w:tabs>
          <w:tab w:val="left" w:pos="993"/>
        </w:tabs>
        <w:jc w:val="right"/>
        <w:rPr>
          <w:sz w:val="23"/>
          <w:szCs w:val="23"/>
        </w:rPr>
      </w:pPr>
      <w:r w:rsidRPr="0093298C">
        <w:rPr>
          <w:sz w:val="23"/>
          <w:szCs w:val="23"/>
        </w:rPr>
        <w:t>Уникальный идентификатор дела 91MS0067-01-2022-000</w:t>
      </w:r>
      <w:r w:rsidRPr="0093298C" w:rsidR="00903215">
        <w:rPr>
          <w:sz w:val="23"/>
          <w:szCs w:val="23"/>
        </w:rPr>
        <w:t>155-89</w:t>
      </w:r>
    </w:p>
    <w:p w:rsidR="00AC7D60" w:rsidRPr="0093298C" w:rsidP="00AC7D60">
      <w:pPr>
        <w:jc w:val="center"/>
        <w:rPr>
          <w:b/>
          <w:sz w:val="23"/>
          <w:szCs w:val="23"/>
        </w:rPr>
      </w:pPr>
    </w:p>
    <w:p w:rsidR="00AC7D60" w:rsidRPr="0093298C" w:rsidP="00AC7D60">
      <w:pPr>
        <w:jc w:val="center"/>
        <w:rPr>
          <w:b/>
          <w:sz w:val="23"/>
          <w:szCs w:val="23"/>
        </w:rPr>
      </w:pPr>
      <w:r w:rsidRPr="0093298C">
        <w:rPr>
          <w:b/>
          <w:sz w:val="23"/>
          <w:szCs w:val="23"/>
        </w:rPr>
        <w:t>Постановление</w:t>
      </w:r>
    </w:p>
    <w:p w:rsidR="00AC7D60" w:rsidRPr="0093298C" w:rsidP="00AC7D60">
      <w:pPr>
        <w:jc w:val="center"/>
        <w:rPr>
          <w:b/>
          <w:sz w:val="23"/>
          <w:szCs w:val="23"/>
        </w:rPr>
      </w:pPr>
      <w:r w:rsidRPr="0093298C">
        <w:rPr>
          <w:b/>
          <w:sz w:val="23"/>
          <w:szCs w:val="23"/>
        </w:rPr>
        <w:t>по делу об административном правонарушении</w:t>
      </w:r>
    </w:p>
    <w:p w:rsidR="001D6655" w:rsidRPr="0093298C" w:rsidP="00AC7D60">
      <w:pPr>
        <w:jc w:val="right"/>
        <w:rPr>
          <w:sz w:val="23"/>
          <w:szCs w:val="23"/>
        </w:rPr>
      </w:pPr>
    </w:p>
    <w:p w:rsidR="00AC7D60" w:rsidRPr="0093298C" w:rsidP="00AC7D60">
      <w:pPr>
        <w:jc w:val="right"/>
        <w:rPr>
          <w:sz w:val="23"/>
          <w:szCs w:val="23"/>
        </w:rPr>
      </w:pPr>
      <w:r w:rsidRPr="0093298C">
        <w:rPr>
          <w:sz w:val="23"/>
          <w:szCs w:val="23"/>
        </w:rPr>
        <w:t>23</w:t>
      </w:r>
      <w:r w:rsidRPr="0093298C">
        <w:rPr>
          <w:sz w:val="23"/>
          <w:szCs w:val="23"/>
        </w:rPr>
        <w:t xml:space="preserve"> марта 2022 года                                                           пгт. Первомайское</w:t>
      </w:r>
    </w:p>
    <w:p w:rsidR="001D6655" w:rsidRPr="0093298C" w:rsidP="00AD6686">
      <w:pPr>
        <w:ind w:firstLine="708"/>
        <w:jc w:val="both"/>
        <w:rPr>
          <w:sz w:val="23"/>
          <w:szCs w:val="23"/>
        </w:rPr>
      </w:pPr>
    </w:p>
    <w:p w:rsidR="00AC7D60" w:rsidRPr="0093298C" w:rsidP="00AD6686">
      <w:pPr>
        <w:ind w:firstLine="708"/>
        <w:jc w:val="both"/>
        <w:rPr>
          <w:sz w:val="23"/>
          <w:szCs w:val="23"/>
        </w:rPr>
      </w:pPr>
      <w:r w:rsidRPr="0093298C">
        <w:rPr>
          <w:sz w:val="23"/>
          <w:szCs w:val="23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 в зале   судебного заседания судебного участка № 67 Первомайского судебного района, расположенного по адресу Республика Крым, Первомайский район, пгт. Первомайское, ул. Кооперативная, 6, 296300,  рассмотрев материалы дела, поступившего из  Отделения надзорной деятельности </w:t>
      </w:r>
      <w:r w:rsidRPr="0093298C" w:rsidR="00AD6686">
        <w:rPr>
          <w:sz w:val="23"/>
          <w:szCs w:val="23"/>
        </w:rPr>
        <w:t>по Первомайскому району управления надзорной деятельности</w:t>
      </w:r>
      <w:r w:rsidRPr="0093298C">
        <w:rPr>
          <w:sz w:val="23"/>
          <w:szCs w:val="23"/>
        </w:rPr>
        <w:t xml:space="preserve"> и </w:t>
      </w:r>
      <w:r w:rsidRPr="0093298C">
        <w:rPr>
          <w:sz w:val="23"/>
          <w:szCs w:val="23"/>
        </w:rPr>
        <w:t>ПР</w:t>
      </w:r>
      <w:r w:rsidRPr="0093298C">
        <w:rPr>
          <w:sz w:val="23"/>
          <w:szCs w:val="23"/>
        </w:rPr>
        <w:t xml:space="preserve"> ГУ МЧС России по Республике</w:t>
      </w:r>
      <w:r w:rsidRPr="0093298C" w:rsidR="00CC6454">
        <w:rPr>
          <w:sz w:val="23"/>
          <w:szCs w:val="23"/>
        </w:rPr>
        <w:t xml:space="preserve"> Крым в отношении </w:t>
      </w:r>
      <w:r w:rsidRPr="0093298C" w:rsidR="00CC6454">
        <w:rPr>
          <w:b/>
          <w:sz w:val="23"/>
          <w:szCs w:val="23"/>
        </w:rPr>
        <w:t>юридического лица</w:t>
      </w:r>
      <w:r w:rsidRPr="0093298C" w:rsidR="00CC6454">
        <w:rPr>
          <w:sz w:val="23"/>
          <w:szCs w:val="23"/>
        </w:rPr>
        <w:t xml:space="preserve"> </w:t>
      </w:r>
      <w:r w:rsidRPr="0093298C" w:rsidR="001D6655">
        <w:rPr>
          <w:sz w:val="23"/>
          <w:szCs w:val="23"/>
        </w:rPr>
        <w:t>–</w:t>
      </w:r>
      <w:r w:rsidRPr="0093298C" w:rsidR="00CC6454">
        <w:rPr>
          <w:sz w:val="23"/>
          <w:szCs w:val="23"/>
        </w:rPr>
        <w:t xml:space="preserve"> </w:t>
      </w:r>
      <w:r w:rsidRPr="0093298C" w:rsidR="001D6655">
        <w:rPr>
          <w:b/>
          <w:sz w:val="23"/>
          <w:szCs w:val="23"/>
        </w:rPr>
        <w:t>Муниципально</w:t>
      </w:r>
      <w:r w:rsidRPr="0093298C" w:rsidR="009A5203">
        <w:rPr>
          <w:b/>
          <w:sz w:val="23"/>
          <w:szCs w:val="23"/>
        </w:rPr>
        <w:t>го</w:t>
      </w:r>
      <w:r w:rsidRPr="0093298C" w:rsidR="001D6655">
        <w:rPr>
          <w:b/>
          <w:sz w:val="23"/>
          <w:szCs w:val="23"/>
        </w:rPr>
        <w:t xml:space="preserve"> бюджетно</w:t>
      </w:r>
      <w:r w:rsidRPr="0093298C" w:rsidR="009A5203">
        <w:rPr>
          <w:b/>
          <w:sz w:val="23"/>
          <w:szCs w:val="23"/>
        </w:rPr>
        <w:t>го</w:t>
      </w:r>
      <w:r w:rsidRPr="0093298C" w:rsidR="001D6655">
        <w:rPr>
          <w:b/>
          <w:sz w:val="23"/>
          <w:szCs w:val="23"/>
        </w:rPr>
        <w:t xml:space="preserve"> общеобразовательно</w:t>
      </w:r>
      <w:r w:rsidRPr="0093298C" w:rsidR="009A5203">
        <w:rPr>
          <w:b/>
          <w:sz w:val="23"/>
          <w:szCs w:val="23"/>
        </w:rPr>
        <w:t>го</w:t>
      </w:r>
      <w:r w:rsidRPr="0093298C" w:rsidR="001D6655">
        <w:rPr>
          <w:b/>
          <w:sz w:val="23"/>
          <w:szCs w:val="23"/>
        </w:rPr>
        <w:t xml:space="preserve"> учреждени</w:t>
      </w:r>
      <w:r w:rsidRPr="0093298C" w:rsidR="009A5203">
        <w:rPr>
          <w:b/>
          <w:sz w:val="23"/>
          <w:szCs w:val="23"/>
        </w:rPr>
        <w:t>я</w:t>
      </w:r>
      <w:r w:rsidRPr="0093298C" w:rsidR="00CC6454">
        <w:rPr>
          <w:b/>
          <w:sz w:val="23"/>
          <w:szCs w:val="23"/>
        </w:rPr>
        <w:t xml:space="preserve"> «</w:t>
      </w:r>
      <w:r w:rsidRPr="0093298C" w:rsidR="00903215">
        <w:rPr>
          <w:b/>
          <w:sz w:val="23"/>
          <w:szCs w:val="23"/>
        </w:rPr>
        <w:t xml:space="preserve">Правдовская школа </w:t>
      </w:r>
      <w:r w:rsidRPr="0093298C" w:rsidR="00CC6454">
        <w:rPr>
          <w:b/>
          <w:sz w:val="23"/>
          <w:szCs w:val="23"/>
        </w:rPr>
        <w:t>Первомайского района Республики Крым</w:t>
      </w:r>
      <w:r w:rsidRPr="0093298C" w:rsidR="00903215">
        <w:rPr>
          <w:b/>
          <w:sz w:val="23"/>
          <w:szCs w:val="23"/>
        </w:rPr>
        <w:t>»</w:t>
      </w:r>
      <w:r w:rsidRPr="0093298C">
        <w:rPr>
          <w:sz w:val="23"/>
          <w:szCs w:val="23"/>
        </w:rPr>
        <w:t xml:space="preserve"> (</w:t>
      </w:r>
      <w:r w:rsidRPr="0093298C" w:rsidR="00CC6454">
        <w:rPr>
          <w:sz w:val="23"/>
          <w:szCs w:val="23"/>
        </w:rPr>
        <w:t>ОГРН 115</w:t>
      </w:r>
      <w:r w:rsidRPr="0093298C" w:rsidR="00903215">
        <w:rPr>
          <w:sz w:val="23"/>
          <w:szCs w:val="23"/>
        </w:rPr>
        <w:t>9102018998</w:t>
      </w:r>
      <w:r w:rsidRPr="0093298C" w:rsidR="00CC6454">
        <w:rPr>
          <w:sz w:val="23"/>
          <w:szCs w:val="23"/>
        </w:rPr>
        <w:t xml:space="preserve">, ИНН </w:t>
      </w:r>
      <w:r w:rsidRPr="0093298C" w:rsidR="00903215">
        <w:rPr>
          <w:sz w:val="23"/>
          <w:szCs w:val="23"/>
        </w:rPr>
        <w:t>9106008849</w:t>
      </w:r>
      <w:r w:rsidRPr="0093298C" w:rsidR="00CC6454">
        <w:rPr>
          <w:sz w:val="23"/>
          <w:szCs w:val="23"/>
        </w:rPr>
        <w:t xml:space="preserve">, </w:t>
      </w:r>
      <w:r w:rsidRPr="0093298C">
        <w:rPr>
          <w:sz w:val="23"/>
          <w:szCs w:val="23"/>
        </w:rPr>
        <w:t xml:space="preserve">юридический адрес: </w:t>
      </w:r>
      <w:r w:rsidRPr="0093298C">
        <w:rPr>
          <w:sz w:val="23"/>
          <w:szCs w:val="23"/>
        </w:rPr>
        <w:t xml:space="preserve">Республика Крым, Первомайский район, с. </w:t>
      </w:r>
      <w:r w:rsidRPr="0093298C" w:rsidR="00903215">
        <w:rPr>
          <w:sz w:val="23"/>
          <w:szCs w:val="23"/>
        </w:rPr>
        <w:t>Правда</w:t>
      </w:r>
      <w:r w:rsidRPr="0093298C">
        <w:rPr>
          <w:sz w:val="23"/>
          <w:szCs w:val="23"/>
        </w:rPr>
        <w:t xml:space="preserve">, ул. </w:t>
      </w:r>
      <w:r w:rsidRPr="0093298C" w:rsidR="00903215">
        <w:rPr>
          <w:sz w:val="23"/>
          <w:szCs w:val="23"/>
        </w:rPr>
        <w:t>Школьная, д. 1</w:t>
      </w:r>
      <w:r w:rsidRPr="0093298C" w:rsidR="00CC6454">
        <w:rPr>
          <w:sz w:val="23"/>
          <w:szCs w:val="23"/>
        </w:rPr>
        <w:t xml:space="preserve">), </w:t>
      </w:r>
      <w:r w:rsidRPr="0093298C">
        <w:rPr>
          <w:sz w:val="23"/>
          <w:szCs w:val="23"/>
        </w:rPr>
        <w:t>о привлечении к администрат</w:t>
      </w:r>
      <w:r w:rsidRPr="0093298C" w:rsidR="00CC6454">
        <w:rPr>
          <w:sz w:val="23"/>
          <w:szCs w:val="23"/>
        </w:rPr>
        <w:t>ивной ответственности  по  ч.13</w:t>
      </w:r>
      <w:r w:rsidRPr="0093298C">
        <w:rPr>
          <w:sz w:val="23"/>
          <w:szCs w:val="23"/>
        </w:rPr>
        <w:t xml:space="preserve"> ст.19.5  КоАП РФ,  </w:t>
      </w:r>
    </w:p>
    <w:p w:rsidR="0093298C" w:rsidP="00AC7D60">
      <w:pPr>
        <w:jc w:val="center"/>
        <w:rPr>
          <w:b/>
          <w:sz w:val="23"/>
          <w:szCs w:val="23"/>
        </w:rPr>
      </w:pPr>
    </w:p>
    <w:p w:rsidR="00AC7D60" w:rsidRPr="0093298C" w:rsidP="00AC7D60">
      <w:pPr>
        <w:jc w:val="center"/>
        <w:rPr>
          <w:b/>
          <w:sz w:val="23"/>
          <w:szCs w:val="23"/>
        </w:rPr>
      </w:pPr>
      <w:r w:rsidRPr="0093298C">
        <w:rPr>
          <w:b/>
          <w:sz w:val="23"/>
          <w:szCs w:val="23"/>
        </w:rPr>
        <w:t>установил:</w:t>
      </w:r>
    </w:p>
    <w:p w:rsidR="00AC7D60" w:rsidRPr="0093298C" w:rsidP="00AD6686">
      <w:pPr>
        <w:jc w:val="both"/>
        <w:rPr>
          <w:sz w:val="23"/>
          <w:szCs w:val="23"/>
        </w:rPr>
      </w:pPr>
      <w:r w:rsidRPr="0093298C">
        <w:rPr>
          <w:sz w:val="23"/>
          <w:szCs w:val="23"/>
        </w:rPr>
        <w:t>п</w:t>
      </w:r>
      <w:r w:rsidRPr="0093298C">
        <w:rPr>
          <w:sz w:val="23"/>
          <w:szCs w:val="23"/>
        </w:rPr>
        <w:t xml:space="preserve">о результатам проведения </w:t>
      </w:r>
      <w:r w:rsidRPr="0093298C" w:rsidR="00903215">
        <w:rPr>
          <w:sz w:val="23"/>
          <w:szCs w:val="23"/>
        </w:rPr>
        <w:t>24</w:t>
      </w:r>
      <w:r w:rsidRPr="0093298C" w:rsidR="00F34C9C">
        <w:rPr>
          <w:sz w:val="23"/>
          <w:szCs w:val="23"/>
        </w:rPr>
        <w:t>.02.2022</w:t>
      </w:r>
      <w:r w:rsidRPr="0093298C">
        <w:rPr>
          <w:sz w:val="23"/>
          <w:szCs w:val="23"/>
        </w:rPr>
        <w:t xml:space="preserve"> года </w:t>
      </w:r>
      <w:r w:rsidRPr="0093298C">
        <w:rPr>
          <w:sz w:val="23"/>
          <w:szCs w:val="23"/>
        </w:rPr>
        <w:t xml:space="preserve">Отделением надзорной деятельности по Первомайскому району управления надзорной деятельности и </w:t>
      </w:r>
      <w:r w:rsidRPr="0093298C">
        <w:rPr>
          <w:sz w:val="23"/>
          <w:szCs w:val="23"/>
        </w:rPr>
        <w:t>ПР</w:t>
      </w:r>
      <w:r w:rsidRPr="0093298C">
        <w:rPr>
          <w:sz w:val="23"/>
          <w:szCs w:val="23"/>
        </w:rPr>
        <w:t xml:space="preserve"> ГУ МЧС России по </w:t>
      </w:r>
      <w:r w:rsidRPr="0093298C">
        <w:rPr>
          <w:sz w:val="23"/>
          <w:szCs w:val="23"/>
        </w:rPr>
        <w:t xml:space="preserve">Республике Крым </w:t>
      </w:r>
      <w:r w:rsidRPr="0093298C">
        <w:rPr>
          <w:sz w:val="23"/>
          <w:szCs w:val="23"/>
        </w:rPr>
        <w:t xml:space="preserve">внеплановой выездной проверки в отношении </w:t>
      </w:r>
      <w:r w:rsidRPr="0093298C" w:rsidR="00903215">
        <w:rPr>
          <w:b/>
          <w:sz w:val="23"/>
          <w:szCs w:val="23"/>
        </w:rPr>
        <w:t>МБОУ «Правдовская школа Первомайского района Республики Крым»</w:t>
      </w:r>
      <w:r w:rsidRPr="0093298C" w:rsidR="00903215">
        <w:rPr>
          <w:sz w:val="23"/>
          <w:szCs w:val="23"/>
        </w:rPr>
        <w:t xml:space="preserve"> (ОГРН 1159102018998, ИНН 9106008849, юридический адрес:</w:t>
      </w:r>
      <w:r w:rsidRPr="0093298C" w:rsidR="00903215">
        <w:rPr>
          <w:sz w:val="23"/>
          <w:szCs w:val="23"/>
        </w:rPr>
        <w:t xml:space="preserve"> Республика Крым, Первомайский район, с. Правда, ул. Школьная, д. 1)</w:t>
      </w:r>
      <w:r w:rsidRPr="0093298C" w:rsidR="00F34C9C">
        <w:rPr>
          <w:sz w:val="23"/>
          <w:szCs w:val="23"/>
        </w:rPr>
        <w:t xml:space="preserve"> </w:t>
      </w:r>
      <w:r w:rsidRPr="0093298C">
        <w:rPr>
          <w:sz w:val="23"/>
          <w:szCs w:val="23"/>
        </w:rPr>
        <w:t xml:space="preserve">с целью осуществления контроля за исполнением предписания </w:t>
      </w:r>
      <w:r w:rsidRPr="0093298C" w:rsidR="00F34C9C">
        <w:rPr>
          <w:sz w:val="23"/>
          <w:szCs w:val="23"/>
        </w:rPr>
        <w:t>старшего инспектора по Первомайскому району</w:t>
      </w:r>
      <w:r w:rsidRPr="0093298C">
        <w:rPr>
          <w:sz w:val="23"/>
          <w:szCs w:val="23"/>
        </w:rPr>
        <w:t xml:space="preserve"> УНД и </w:t>
      </w:r>
      <w:r w:rsidRPr="0093298C">
        <w:rPr>
          <w:sz w:val="23"/>
          <w:szCs w:val="23"/>
        </w:rPr>
        <w:t>ПР</w:t>
      </w:r>
      <w:r w:rsidRPr="0093298C">
        <w:rPr>
          <w:sz w:val="23"/>
          <w:szCs w:val="23"/>
        </w:rPr>
        <w:t xml:space="preserve"> ГУ МЧС России  по Республики Крым </w:t>
      </w:r>
      <w:r w:rsidRPr="0093298C" w:rsidR="00F34C9C">
        <w:rPr>
          <w:sz w:val="23"/>
          <w:szCs w:val="23"/>
        </w:rPr>
        <w:t>№</w:t>
      </w:r>
      <w:r w:rsidRPr="0093298C" w:rsidR="006C3BCF">
        <w:rPr>
          <w:sz w:val="23"/>
          <w:szCs w:val="23"/>
        </w:rPr>
        <w:t> </w:t>
      </w:r>
      <w:r w:rsidRPr="0093298C" w:rsidR="00903215">
        <w:rPr>
          <w:sz w:val="23"/>
          <w:szCs w:val="23"/>
        </w:rPr>
        <w:t>8</w:t>
      </w:r>
      <w:r w:rsidRPr="0093298C" w:rsidR="00F34C9C">
        <w:rPr>
          <w:sz w:val="23"/>
          <w:szCs w:val="23"/>
        </w:rPr>
        <w:t>/1/</w:t>
      </w:r>
      <w:r w:rsidRPr="0093298C" w:rsidR="00CC6454">
        <w:rPr>
          <w:sz w:val="23"/>
          <w:szCs w:val="23"/>
        </w:rPr>
        <w:t>1</w:t>
      </w:r>
      <w:r w:rsidRPr="0093298C" w:rsidR="001A2AA4">
        <w:rPr>
          <w:sz w:val="23"/>
          <w:szCs w:val="23"/>
        </w:rPr>
        <w:t xml:space="preserve"> от </w:t>
      </w:r>
      <w:r w:rsidRPr="0093298C" w:rsidR="00903215">
        <w:rPr>
          <w:sz w:val="23"/>
          <w:szCs w:val="23"/>
        </w:rPr>
        <w:t>22.04</w:t>
      </w:r>
      <w:r w:rsidRPr="0093298C" w:rsidR="001A2AA4">
        <w:rPr>
          <w:sz w:val="23"/>
          <w:szCs w:val="23"/>
        </w:rPr>
        <w:t>.2021</w:t>
      </w:r>
      <w:r w:rsidRPr="0093298C">
        <w:rPr>
          <w:sz w:val="23"/>
          <w:szCs w:val="23"/>
        </w:rPr>
        <w:t xml:space="preserve"> года  уст</w:t>
      </w:r>
      <w:r w:rsidRPr="0093298C" w:rsidR="00CC6454">
        <w:rPr>
          <w:sz w:val="23"/>
          <w:szCs w:val="23"/>
        </w:rPr>
        <w:t>ановлено, что</w:t>
      </w:r>
      <w:r w:rsidRPr="0093298C">
        <w:rPr>
          <w:sz w:val="23"/>
          <w:szCs w:val="23"/>
        </w:rPr>
        <w:t xml:space="preserve"> </w:t>
      </w:r>
      <w:r w:rsidRPr="0093298C" w:rsidR="00903215">
        <w:rPr>
          <w:b/>
          <w:sz w:val="23"/>
          <w:szCs w:val="23"/>
        </w:rPr>
        <w:t>МБОУ «Правдовская школа Первомайского района Республики Крым»</w:t>
      </w:r>
      <w:r w:rsidRPr="0093298C">
        <w:rPr>
          <w:sz w:val="23"/>
          <w:szCs w:val="23"/>
        </w:rPr>
        <w:t xml:space="preserve"> не исполнены требования предписания № </w:t>
      </w:r>
      <w:r w:rsidRPr="0093298C" w:rsidR="00903215">
        <w:rPr>
          <w:sz w:val="23"/>
          <w:szCs w:val="23"/>
        </w:rPr>
        <w:t>8</w:t>
      </w:r>
      <w:r w:rsidRPr="0093298C" w:rsidR="00F03E55">
        <w:rPr>
          <w:sz w:val="23"/>
          <w:szCs w:val="23"/>
        </w:rPr>
        <w:t xml:space="preserve">/1/1 от </w:t>
      </w:r>
      <w:r w:rsidRPr="0093298C" w:rsidR="00903215">
        <w:rPr>
          <w:sz w:val="23"/>
          <w:szCs w:val="23"/>
        </w:rPr>
        <w:t>22.04</w:t>
      </w:r>
      <w:r w:rsidRPr="0093298C" w:rsidR="00F03E55">
        <w:rPr>
          <w:sz w:val="23"/>
          <w:szCs w:val="23"/>
        </w:rPr>
        <w:t xml:space="preserve">.2021  года, а именно пункты  № </w:t>
      </w:r>
      <w:r w:rsidRPr="0093298C" w:rsidR="00903215">
        <w:rPr>
          <w:sz w:val="23"/>
          <w:szCs w:val="23"/>
        </w:rPr>
        <w:t>7-8</w:t>
      </w:r>
      <w:r w:rsidRPr="0093298C">
        <w:rPr>
          <w:sz w:val="23"/>
          <w:szCs w:val="23"/>
        </w:rPr>
        <w:t xml:space="preserve">, </w:t>
      </w:r>
      <w:r w:rsidRPr="0093298C" w:rsidR="00903215">
        <w:rPr>
          <w:sz w:val="23"/>
          <w:szCs w:val="23"/>
        </w:rPr>
        <w:t>12-15</w:t>
      </w:r>
      <w:r w:rsidRPr="0093298C">
        <w:rPr>
          <w:sz w:val="23"/>
          <w:szCs w:val="23"/>
        </w:rPr>
        <w:t>,</w:t>
      </w:r>
      <w:r w:rsidRPr="0093298C" w:rsidR="001A2AA4">
        <w:rPr>
          <w:sz w:val="23"/>
          <w:szCs w:val="23"/>
        </w:rPr>
        <w:t xml:space="preserve"> </w:t>
      </w:r>
      <w:r w:rsidRPr="0093298C" w:rsidR="00903215">
        <w:rPr>
          <w:sz w:val="23"/>
          <w:szCs w:val="23"/>
        </w:rPr>
        <w:t>19</w:t>
      </w:r>
      <w:r w:rsidRPr="0093298C" w:rsidR="001A2AA4">
        <w:rPr>
          <w:sz w:val="23"/>
          <w:szCs w:val="23"/>
        </w:rPr>
        <w:t xml:space="preserve">, </w:t>
      </w:r>
      <w:r w:rsidRPr="0093298C" w:rsidR="00903215">
        <w:rPr>
          <w:sz w:val="23"/>
          <w:szCs w:val="23"/>
        </w:rPr>
        <w:t>27-28</w:t>
      </w:r>
      <w:r w:rsidRPr="0093298C" w:rsidR="00F03E55">
        <w:rPr>
          <w:sz w:val="23"/>
          <w:szCs w:val="23"/>
        </w:rPr>
        <w:t xml:space="preserve">, </w:t>
      </w:r>
      <w:r w:rsidRPr="0093298C">
        <w:rPr>
          <w:sz w:val="23"/>
          <w:szCs w:val="23"/>
        </w:rPr>
        <w:t xml:space="preserve">по адресу нахождения объекта: </w:t>
      </w:r>
      <w:r w:rsidRPr="0093298C" w:rsidR="00903215">
        <w:rPr>
          <w:sz w:val="23"/>
          <w:szCs w:val="23"/>
        </w:rPr>
        <w:t xml:space="preserve">Республика Крым, Первомайский район, </w:t>
      </w:r>
      <w:r w:rsidRPr="0093298C" w:rsidR="00903215">
        <w:rPr>
          <w:sz w:val="23"/>
          <w:szCs w:val="23"/>
        </w:rPr>
        <w:t>с</w:t>
      </w:r>
      <w:r w:rsidRPr="0093298C" w:rsidR="00903215">
        <w:rPr>
          <w:sz w:val="23"/>
          <w:szCs w:val="23"/>
        </w:rPr>
        <w:t xml:space="preserve">. </w:t>
      </w:r>
      <w:r w:rsidRPr="0093298C" w:rsidR="00903215">
        <w:rPr>
          <w:sz w:val="23"/>
          <w:szCs w:val="23"/>
        </w:rPr>
        <w:t>Правда</w:t>
      </w:r>
      <w:r w:rsidRPr="0093298C" w:rsidR="00903215">
        <w:rPr>
          <w:sz w:val="23"/>
          <w:szCs w:val="23"/>
        </w:rPr>
        <w:t>, ул. Школьная, д. 1</w:t>
      </w:r>
      <w:r w:rsidRPr="0093298C" w:rsidR="001A2AA4">
        <w:rPr>
          <w:sz w:val="23"/>
          <w:szCs w:val="23"/>
        </w:rPr>
        <w:t>,</w:t>
      </w:r>
      <w:r w:rsidRPr="0093298C">
        <w:rPr>
          <w:sz w:val="23"/>
          <w:szCs w:val="23"/>
        </w:rPr>
        <w:t xml:space="preserve"> то есть</w:t>
      </w:r>
      <w:r w:rsidRPr="0093298C" w:rsidR="0033444B">
        <w:rPr>
          <w:sz w:val="23"/>
          <w:szCs w:val="23"/>
        </w:rPr>
        <w:t>,</w:t>
      </w:r>
      <w:r w:rsidRPr="0093298C">
        <w:rPr>
          <w:sz w:val="23"/>
          <w:szCs w:val="23"/>
        </w:rPr>
        <w:t xml:space="preserve"> не устранены нарушения требований пожа</w:t>
      </w:r>
      <w:r w:rsidRPr="0093298C" w:rsidR="00F03E55">
        <w:rPr>
          <w:sz w:val="23"/>
          <w:szCs w:val="23"/>
        </w:rPr>
        <w:t xml:space="preserve">рной безопасности, выявленные в </w:t>
      </w:r>
      <w:r w:rsidRPr="0093298C">
        <w:rPr>
          <w:sz w:val="23"/>
          <w:szCs w:val="23"/>
        </w:rPr>
        <w:t>ходе   надзора,  не  осуществлены  мероприятия  по обеспечению пожарной безопасности  на объекте и по предотвращению возникновения пожара. Указанное правонарушение выражено в форме бездействия, за что предусмотрена ответствен</w:t>
      </w:r>
      <w:r w:rsidRPr="0093298C" w:rsidR="00F03E55">
        <w:rPr>
          <w:sz w:val="23"/>
          <w:szCs w:val="23"/>
        </w:rPr>
        <w:t>ность в соответствии с частью 13</w:t>
      </w:r>
      <w:r w:rsidRPr="0093298C" w:rsidR="0033444B">
        <w:rPr>
          <w:sz w:val="23"/>
          <w:szCs w:val="23"/>
        </w:rPr>
        <w:t xml:space="preserve"> </w:t>
      </w:r>
      <w:r w:rsidRPr="0093298C">
        <w:rPr>
          <w:sz w:val="23"/>
          <w:szCs w:val="23"/>
        </w:rPr>
        <w:t>статьи 19.5 КоАП РФ.</w:t>
      </w:r>
    </w:p>
    <w:p w:rsidR="001D6655" w:rsidRPr="0093298C" w:rsidP="001D6655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 xml:space="preserve">В судебном заседании </w:t>
      </w:r>
      <w:r w:rsidRPr="0093298C" w:rsidR="00F03E55">
        <w:rPr>
          <w:sz w:val="23"/>
          <w:szCs w:val="23"/>
        </w:rPr>
        <w:t xml:space="preserve">представитель привлекаемого юридического лица </w:t>
      </w:r>
      <w:r w:rsidRPr="0093298C" w:rsidR="006C3BCF">
        <w:rPr>
          <w:sz w:val="23"/>
          <w:szCs w:val="23"/>
        </w:rPr>
        <w:t xml:space="preserve">– директор </w:t>
      </w:r>
      <w:r w:rsidRPr="0093298C" w:rsidR="00903215">
        <w:rPr>
          <w:sz w:val="23"/>
          <w:szCs w:val="23"/>
        </w:rPr>
        <w:t>Малюк Л.П</w:t>
      </w:r>
      <w:r w:rsidRPr="0093298C">
        <w:rPr>
          <w:sz w:val="23"/>
          <w:szCs w:val="23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93298C" w:rsidR="006C3BCF">
        <w:rPr>
          <w:sz w:val="23"/>
          <w:szCs w:val="23"/>
        </w:rPr>
        <w:t> </w:t>
      </w:r>
      <w:r w:rsidRPr="0093298C">
        <w:rPr>
          <w:sz w:val="23"/>
          <w:szCs w:val="23"/>
        </w:rPr>
        <w:t>51 Конституции РФ, отводов не заявляла, вину признала,  поясни</w:t>
      </w:r>
      <w:r w:rsidRPr="0093298C" w:rsidR="0033444B">
        <w:rPr>
          <w:sz w:val="23"/>
          <w:szCs w:val="23"/>
        </w:rPr>
        <w:t>ла</w:t>
      </w:r>
      <w:r w:rsidRPr="0093298C">
        <w:rPr>
          <w:sz w:val="23"/>
          <w:szCs w:val="23"/>
        </w:rPr>
        <w:t xml:space="preserve">, что  </w:t>
      </w:r>
      <w:r w:rsidRPr="0093298C" w:rsidR="0033444B">
        <w:rPr>
          <w:sz w:val="23"/>
          <w:szCs w:val="23"/>
        </w:rPr>
        <w:t>она предприняла все зависящие от нее меры по устранению недостатков</w:t>
      </w:r>
      <w:r w:rsidRPr="0093298C">
        <w:rPr>
          <w:sz w:val="23"/>
          <w:szCs w:val="23"/>
        </w:rPr>
        <w:t xml:space="preserve">, что </w:t>
      </w:r>
      <w:r w:rsidRPr="0093298C">
        <w:rPr>
          <w:sz w:val="23"/>
          <w:szCs w:val="23"/>
        </w:rPr>
        <w:t>смогли</w:t>
      </w:r>
      <w:r w:rsidRPr="0093298C">
        <w:rPr>
          <w:sz w:val="23"/>
          <w:szCs w:val="23"/>
        </w:rPr>
        <w:t xml:space="preserve"> устранили</w:t>
      </w:r>
      <w:r w:rsidRPr="0093298C">
        <w:rPr>
          <w:sz w:val="23"/>
          <w:szCs w:val="23"/>
        </w:rPr>
        <w:t>, указала, что средства на устранение нарушений  пожарной безопасности не выделялись.</w:t>
      </w:r>
    </w:p>
    <w:p w:rsidR="00AC7D60" w:rsidRPr="0093298C" w:rsidP="001D6655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 xml:space="preserve">Заслушав пояснения </w:t>
      </w:r>
      <w:r w:rsidRPr="0093298C" w:rsidR="00F03E55">
        <w:rPr>
          <w:sz w:val="23"/>
          <w:szCs w:val="23"/>
        </w:rPr>
        <w:t xml:space="preserve">представителя привлекаемого юридического лица </w:t>
      </w:r>
      <w:r w:rsidRPr="0093298C" w:rsidR="00903215">
        <w:rPr>
          <w:sz w:val="23"/>
          <w:szCs w:val="23"/>
        </w:rPr>
        <w:t>Малюк Л.П</w:t>
      </w:r>
      <w:r w:rsidRPr="0093298C">
        <w:rPr>
          <w:sz w:val="23"/>
          <w:szCs w:val="23"/>
        </w:rPr>
        <w:t>., исследовав материалы дела</w:t>
      </w:r>
      <w:r w:rsidRPr="0093298C" w:rsidR="0033444B">
        <w:rPr>
          <w:sz w:val="23"/>
          <w:szCs w:val="23"/>
        </w:rPr>
        <w:t>,</w:t>
      </w:r>
      <w:r w:rsidRPr="0093298C">
        <w:rPr>
          <w:sz w:val="23"/>
          <w:szCs w:val="23"/>
        </w:rPr>
        <w:t xml:space="preserve"> суд приходит к следующему.</w:t>
      </w:r>
    </w:p>
    <w:p w:rsidR="00AC7D60" w:rsidRPr="0093298C" w:rsidP="001D6655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В соответствии со ст. 1.5 КоАП РФ 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C7D60" w:rsidRPr="0093298C" w:rsidP="001D6655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 xml:space="preserve">В соответствии с положениями ст.3  Федерального закона от </w:t>
      </w:r>
      <w:r w:rsidRPr="0093298C" w:rsidR="001A2AA4">
        <w:rPr>
          <w:sz w:val="23"/>
          <w:szCs w:val="23"/>
        </w:rPr>
        <w:t xml:space="preserve">21.12.1994 года </w:t>
      </w:r>
      <w:r w:rsidRPr="0093298C">
        <w:rPr>
          <w:sz w:val="23"/>
          <w:szCs w:val="23"/>
        </w:rPr>
        <w:t>№</w:t>
      </w:r>
      <w:r w:rsidRPr="0093298C" w:rsidR="0033444B">
        <w:rPr>
          <w:sz w:val="23"/>
          <w:szCs w:val="23"/>
        </w:rPr>
        <w:t> </w:t>
      </w:r>
      <w:r w:rsidRPr="0093298C">
        <w:rPr>
          <w:sz w:val="23"/>
          <w:szCs w:val="23"/>
        </w:rPr>
        <w:t xml:space="preserve">69-ФЗ </w:t>
      </w:r>
      <w:r w:rsidRPr="0093298C" w:rsidR="0033444B">
        <w:rPr>
          <w:sz w:val="23"/>
          <w:szCs w:val="23"/>
        </w:rPr>
        <w:t>«</w:t>
      </w:r>
      <w:r w:rsidRPr="0093298C">
        <w:rPr>
          <w:sz w:val="23"/>
          <w:szCs w:val="23"/>
        </w:rPr>
        <w:t>О пожарной безопасности</w:t>
      </w:r>
      <w:r w:rsidRPr="0093298C" w:rsidR="0033444B">
        <w:rPr>
          <w:sz w:val="23"/>
          <w:szCs w:val="23"/>
        </w:rPr>
        <w:t>»</w:t>
      </w:r>
      <w:r w:rsidRPr="0093298C">
        <w:rPr>
          <w:sz w:val="23"/>
          <w:szCs w:val="23"/>
        </w:rPr>
        <w:t xml:space="preserve"> система обеспечения пожарной безопасности </w:t>
      </w:r>
      <w:r w:rsidRPr="0093298C" w:rsidR="0033444B">
        <w:rPr>
          <w:sz w:val="23"/>
          <w:szCs w:val="23"/>
        </w:rPr>
        <w:t>–</w:t>
      </w:r>
      <w:r w:rsidRPr="0093298C">
        <w:rPr>
          <w:sz w:val="23"/>
          <w:szCs w:val="23"/>
        </w:rPr>
        <w:t xml:space="preserve">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AC7D60" w:rsidRPr="0093298C" w:rsidP="001D6655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 xml:space="preserve">Согласно п.1 Положения о федеральном государственном пожарном надзоре (утвержденного Постановлением Правительства РФ от дата </w:t>
      </w:r>
      <w:r w:rsidRPr="0093298C" w:rsidR="0033444B">
        <w:rPr>
          <w:sz w:val="23"/>
          <w:szCs w:val="23"/>
        </w:rPr>
        <w:t>№</w:t>
      </w:r>
      <w:r w:rsidRPr="0093298C">
        <w:rPr>
          <w:sz w:val="23"/>
          <w:szCs w:val="23"/>
        </w:rPr>
        <w:t xml:space="preserve"> 290) федеральный государственный пожарный надзор, за исключением федерального государственного </w:t>
      </w:r>
      <w:r w:rsidRPr="0093298C">
        <w:rPr>
          <w:sz w:val="23"/>
          <w:szCs w:val="23"/>
        </w:rPr>
        <w:t>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</w:t>
      </w:r>
      <w:r w:rsidRPr="0093298C">
        <w:rPr>
          <w:sz w:val="23"/>
          <w:szCs w:val="23"/>
        </w:rPr>
        <w:t xml:space="preserve"> (далее </w:t>
      </w:r>
      <w:r w:rsidRPr="0093298C" w:rsidR="0033444B">
        <w:rPr>
          <w:sz w:val="23"/>
          <w:szCs w:val="23"/>
        </w:rPr>
        <w:t>–</w:t>
      </w:r>
      <w:r w:rsidRPr="0093298C">
        <w:rPr>
          <w:sz w:val="23"/>
          <w:szCs w:val="23"/>
        </w:rPr>
        <w:t xml:space="preserve"> органы государственного пожарного надзора), являющимися государственными инспекторами по пожарному надзору. </w:t>
      </w:r>
      <w:r w:rsidRPr="0093298C">
        <w:rPr>
          <w:sz w:val="23"/>
          <w:szCs w:val="23"/>
        </w:rPr>
        <w:t>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</w:t>
      </w:r>
      <w:r w:rsidRPr="0093298C">
        <w:rPr>
          <w:sz w:val="23"/>
          <w:szCs w:val="23"/>
        </w:rPr>
        <w:t xml:space="preserve"> </w:t>
      </w:r>
      <w:r w:rsidRPr="0093298C">
        <w:rPr>
          <w:sz w:val="23"/>
          <w:szCs w:val="23"/>
        </w:rPr>
        <w:t>осуществлении</w:t>
      </w:r>
      <w:r w:rsidRPr="0093298C">
        <w:rPr>
          <w:sz w:val="23"/>
          <w:szCs w:val="23"/>
        </w:rPr>
        <w:t xml:space="preserve"> организациями и гражданами своей деятельности.</w:t>
      </w:r>
    </w:p>
    <w:p w:rsidR="00AC7D60" w:rsidRPr="0093298C" w:rsidP="001D6655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 xml:space="preserve">Согласно </w:t>
      </w:r>
      <w:r w:rsidRPr="0093298C">
        <w:rPr>
          <w:sz w:val="23"/>
          <w:szCs w:val="23"/>
        </w:rPr>
        <w:t>п.п</w:t>
      </w:r>
      <w:r w:rsidRPr="0093298C">
        <w:rPr>
          <w:sz w:val="23"/>
          <w:szCs w:val="23"/>
        </w:rPr>
        <w:t>. «е» п.9 Положения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</w:t>
      </w:r>
      <w:r w:rsidRPr="0093298C">
        <w:rPr>
          <w:sz w:val="23"/>
          <w:szCs w:val="23"/>
        </w:rPr>
        <w:t xml:space="preserve"> по предотвращению угрозы возникновения пожара.</w:t>
      </w:r>
    </w:p>
    <w:p w:rsidR="00BB19A9" w:rsidRPr="0093298C" w:rsidP="00BB19A9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 xml:space="preserve">Предписание </w:t>
      </w:r>
      <w:r w:rsidRPr="0093298C" w:rsidR="001A2AA4">
        <w:rPr>
          <w:sz w:val="23"/>
          <w:szCs w:val="23"/>
        </w:rPr>
        <w:t xml:space="preserve">старшего инспектора по Первомайскому району УНД и </w:t>
      </w:r>
      <w:r w:rsidRPr="0093298C" w:rsidR="001A2AA4">
        <w:rPr>
          <w:sz w:val="23"/>
          <w:szCs w:val="23"/>
        </w:rPr>
        <w:t>ПР</w:t>
      </w:r>
      <w:r w:rsidRPr="0093298C" w:rsidR="001A2AA4">
        <w:rPr>
          <w:sz w:val="23"/>
          <w:szCs w:val="23"/>
        </w:rPr>
        <w:t xml:space="preserve"> ГУ МЧС России  по Республики Крым № </w:t>
      </w:r>
      <w:r w:rsidRPr="0093298C" w:rsidR="00903215">
        <w:rPr>
          <w:sz w:val="23"/>
          <w:szCs w:val="23"/>
        </w:rPr>
        <w:t>8</w:t>
      </w:r>
      <w:r w:rsidRPr="0093298C" w:rsidR="00F03E55">
        <w:rPr>
          <w:sz w:val="23"/>
          <w:szCs w:val="23"/>
        </w:rPr>
        <w:t xml:space="preserve">/1/1 от </w:t>
      </w:r>
      <w:r w:rsidRPr="0093298C" w:rsidR="00903215">
        <w:rPr>
          <w:sz w:val="23"/>
          <w:szCs w:val="23"/>
        </w:rPr>
        <w:t>22.04</w:t>
      </w:r>
      <w:r w:rsidRPr="0093298C" w:rsidR="00F03E55">
        <w:rPr>
          <w:sz w:val="23"/>
          <w:szCs w:val="23"/>
        </w:rPr>
        <w:t xml:space="preserve">.2021 </w:t>
      </w:r>
      <w:r w:rsidRPr="0093298C" w:rsidR="001A2AA4">
        <w:rPr>
          <w:sz w:val="23"/>
          <w:szCs w:val="23"/>
        </w:rPr>
        <w:t>года</w:t>
      </w:r>
      <w:r w:rsidRPr="0093298C">
        <w:rPr>
          <w:sz w:val="23"/>
          <w:szCs w:val="23"/>
        </w:rPr>
        <w:t xml:space="preserve">  </w:t>
      </w:r>
      <w:r w:rsidRPr="0093298C" w:rsidR="00F03E55">
        <w:rPr>
          <w:sz w:val="23"/>
          <w:szCs w:val="23"/>
        </w:rPr>
        <w:t xml:space="preserve">законный представитель привлекаемого юридического лица </w:t>
      </w:r>
      <w:r w:rsidRPr="0093298C" w:rsidR="00903215">
        <w:rPr>
          <w:sz w:val="23"/>
          <w:szCs w:val="23"/>
        </w:rPr>
        <w:t>Малюк Л.П</w:t>
      </w:r>
      <w:r w:rsidRPr="0093298C" w:rsidR="00F03E55">
        <w:rPr>
          <w:sz w:val="23"/>
          <w:szCs w:val="23"/>
        </w:rPr>
        <w:t>.</w:t>
      </w:r>
      <w:r w:rsidRPr="0093298C" w:rsidR="001A2AA4">
        <w:rPr>
          <w:sz w:val="23"/>
          <w:szCs w:val="23"/>
        </w:rPr>
        <w:t xml:space="preserve"> </w:t>
      </w:r>
      <w:r w:rsidRPr="0093298C">
        <w:rPr>
          <w:sz w:val="23"/>
          <w:szCs w:val="23"/>
        </w:rPr>
        <w:t>получил</w:t>
      </w:r>
      <w:r w:rsidRPr="0093298C" w:rsidR="0033444B">
        <w:rPr>
          <w:sz w:val="23"/>
          <w:szCs w:val="23"/>
        </w:rPr>
        <w:t>а</w:t>
      </w:r>
      <w:r w:rsidRPr="0093298C">
        <w:rPr>
          <w:sz w:val="23"/>
          <w:szCs w:val="23"/>
        </w:rPr>
        <w:t xml:space="preserve"> </w:t>
      </w:r>
      <w:r w:rsidRPr="0093298C" w:rsidR="00903215">
        <w:rPr>
          <w:sz w:val="23"/>
          <w:szCs w:val="23"/>
        </w:rPr>
        <w:t>22.04</w:t>
      </w:r>
      <w:r w:rsidRPr="0093298C" w:rsidR="001A2AA4">
        <w:rPr>
          <w:sz w:val="23"/>
          <w:szCs w:val="23"/>
        </w:rPr>
        <w:t>.2021</w:t>
      </w:r>
      <w:r w:rsidRPr="0093298C">
        <w:rPr>
          <w:sz w:val="23"/>
          <w:szCs w:val="23"/>
        </w:rPr>
        <w:t xml:space="preserve"> года под роспись. Предписание содержит конкретные нормы требований пожарной безопасности, которые необходимо устранить. </w:t>
      </w:r>
      <w:r w:rsidRPr="0093298C" w:rsidR="00903215">
        <w:rPr>
          <w:b/>
          <w:sz w:val="23"/>
          <w:szCs w:val="23"/>
        </w:rPr>
        <w:t>МБОУ «Правдовская школа Первомайского района Республики Крым»</w:t>
      </w:r>
      <w:r w:rsidRPr="0093298C" w:rsidR="00903215">
        <w:rPr>
          <w:sz w:val="23"/>
          <w:szCs w:val="23"/>
        </w:rPr>
        <w:t xml:space="preserve"> </w:t>
      </w:r>
      <w:r w:rsidRPr="0093298C">
        <w:rPr>
          <w:sz w:val="23"/>
          <w:szCs w:val="23"/>
        </w:rPr>
        <w:t xml:space="preserve">с распоряжением о проведении выездной внеплановой проверки было ознакомлено заранее, о чем свидетельствует соответствующая расписка в распоряжении.  Сроки устранения недостатков, указанных в предписании, </w:t>
      </w:r>
      <w:r w:rsidRPr="0093298C" w:rsidR="001A2AA4">
        <w:rPr>
          <w:sz w:val="23"/>
          <w:szCs w:val="23"/>
        </w:rPr>
        <w:t xml:space="preserve">были установлены </w:t>
      </w:r>
      <w:r w:rsidRPr="0093298C" w:rsidR="0033444B">
        <w:rPr>
          <w:sz w:val="23"/>
          <w:szCs w:val="23"/>
        </w:rPr>
        <w:t xml:space="preserve">до </w:t>
      </w:r>
      <w:r w:rsidRPr="0093298C" w:rsidR="007A3137">
        <w:rPr>
          <w:sz w:val="23"/>
          <w:szCs w:val="23"/>
        </w:rPr>
        <w:t>17.02</w:t>
      </w:r>
      <w:r w:rsidRPr="0093298C" w:rsidR="0033444B">
        <w:rPr>
          <w:sz w:val="23"/>
          <w:szCs w:val="23"/>
        </w:rPr>
        <w:t>.</w:t>
      </w:r>
      <w:r w:rsidRPr="0093298C" w:rsidR="007A3137">
        <w:rPr>
          <w:sz w:val="23"/>
          <w:szCs w:val="23"/>
        </w:rPr>
        <w:t>2022</w:t>
      </w:r>
      <w:r w:rsidRPr="0093298C" w:rsidR="001A2AA4">
        <w:rPr>
          <w:sz w:val="23"/>
          <w:szCs w:val="23"/>
        </w:rPr>
        <w:t xml:space="preserve"> года</w:t>
      </w:r>
      <w:r w:rsidRPr="0093298C">
        <w:rPr>
          <w:sz w:val="23"/>
          <w:szCs w:val="23"/>
        </w:rPr>
        <w:t xml:space="preserve">, вместе с тем, пункты № 7-8, 12-15, 19, 27-28 предписания выполнены не были, а именно: </w:t>
      </w:r>
    </w:p>
    <w:p w:rsidR="00B7184F" w:rsidRPr="0093298C" w:rsidP="00B7184F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н</w:t>
      </w:r>
      <w:r w:rsidRPr="0093298C">
        <w:rPr>
          <w:color w:val="000000"/>
          <w:sz w:val="23"/>
          <w:szCs w:val="23"/>
          <w:lang w:bidi="ru-RU"/>
        </w:rPr>
        <w:t>е обеспечено соблюдение проектных решений в отношении пределов огнестойкости строительных конструкций кровли Пункт 13 Постановления Правительства Российской Федерации от 16 сентября 2020 г. №</w:t>
      </w:r>
      <w:r w:rsidRPr="0093298C">
        <w:rPr>
          <w:sz w:val="23"/>
          <w:szCs w:val="23"/>
        </w:rPr>
        <w:t> </w:t>
      </w:r>
      <w:r w:rsidRPr="0093298C">
        <w:rPr>
          <w:color w:val="000000"/>
          <w:sz w:val="23"/>
          <w:szCs w:val="23"/>
          <w:lang w:bidi="ru-RU"/>
        </w:rPr>
        <w:t>1479</w:t>
      </w:r>
      <w:r w:rsidRPr="0093298C">
        <w:rPr>
          <w:sz w:val="23"/>
          <w:szCs w:val="23"/>
        </w:rPr>
        <w:t> </w:t>
      </w:r>
      <w:r w:rsidRPr="0093298C">
        <w:rPr>
          <w:color w:val="000000"/>
          <w:sz w:val="23"/>
          <w:szCs w:val="23"/>
          <w:lang w:bidi="ru-RU"/>
        </w:rPr>
        <w:t>«Правила в Российской Федерации»;</w:t>
      </w:r>
    </w:p>
    <w:p w:rsidR="00B7184F" w:rsidRPr="0093298C" w:rsidP="00B7184F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н</w:t>
      </w:r>
      <w:r w:rsidRPr="0093298C">
        <w:rPr>
          <w:color w:val="000000"/>
          <w:sz w:val="23"/>
          <w:szCs w:val="23"/>
          <w:lang w:bidi="ru-RU"/>
        </w:rPr>
        <w:t>е проведена проверка состояния огнезащиты в соответствии с нормативными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документами по пожарной безопасности, а также технической документацией изготовителя средства огнезащиты и (</w:t>
      </w:r>
      <w:r w:rsidRPr="0093298C">
        <w:rPr>
          <w:sz w:val="23"/>
          <w:szCs w:val="23"/>
        </w:rPr>
        <w:t>или</w:t>
      </w:r>
      <w:r w:rsidRPr="0093298C">
        <w:rPr>
          <w:color w:val="000000"/>
          <w:sz w:val="23"/>
          <w:szCs w:val="23"/>
          <w:lang w:bidi="ru-RU"/>
        </w:rPr>
        <w:t>) производителя огнезащитных работ Пункт 13 Постановления Правительства Российской Федерации от 16 сентября 2020 г.</w:t>
      </w:r>
      <w:r w:rsidRPr="0093298C">
        <w:rPr>
          <w:sz w:val="23"/>
          <w:szCs w:val="23"/>
        </w:rPr>
        <w:t xml:space="preserve">  </w:t>
      </w:r>
      <w:r w:rsidRPr="0093298C">
        <w:rPr>
          <w:color w:val="000000"/>
          <w:sz w:val="23"/>
          <w:szCs w:val="23"/>
          <w:lang w:bidi="ru-RU"/>
        </w:rPr>
        <w:t>«Правила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противопожарного режима в Российской Федерации»;</w:t>
      </w:r>
    </w:p>
    <w:p w:rsidR="00B7184F" w:rsidRPr="0093298C" w:rsidP="00B7184F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н</w:t>
      </w:r>
      <w:r w:rsidRPr="0093298C">
        <w:rPr>
          <w:color w:val="000000"/>
          <w:sz w:val="23"/>
          <w:szCs w:val="23"/>
          <w:lang w:bidi="ru-RU"/>
        </w:rPr>
        <w:t>е обеспечено наличие и исправное состояние на дверях всех лестничных клеток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приспособлений для самозакрывания Пункт 14,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24 Постановления Правительства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Российской Федерации от 16 сентября 2020 г. №</w:t>
      </w:r>
      <w:r w:rsidRPr="0093298C">
        <w:rPr>
          <w:sz w:val="23"/>
          <w:szCs w:val="23"/>
        </w:rPr>
        <w:t> </w:t>
      </w:r>
      <w:r w:rsidRPr="0093298C">
        <w:rPr>
          <w:color w:val="000000"/>
          <w:sz w:val="23"/>
          <w:szCs w:val="23"/>
          <w:lang w:bidi="ru-RU"/>
        </w:rPr>
        <w:t>1479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противопожарного режима в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Российской Федерации»;</w:t>
      </w:r>
    </w:p>
    <w:p w:rsidR="00B7184F" w:rsidRPr="0093298C" w:rsidP="00B7184F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н</w:t>
      </w:r>
      <w:r w:rsidRPr="0093298C">
        <w:rPr>
          <w:color w:val="000000"/>
          <w:sz w:val="23"/>
          <w:szCs w:val="23"/>
          <w:lang w:bidi="ru-RU"/>
        </w:rPr>
        <w:t>е обеспечено наличие на объекте защиты документации, подтверждающей пределы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огнестойкости, класс пожарной опасности и показатели</w:t>
      </w:r>
      <w:r w:rsidRPr="0093298C">
        <w:rPr>
          <w:color w:val="000000"/>
          <w:sz w:val="23"/>
          <w:szCs w:val="23"/>
          <w:lang w:bidi="ru-RU"/>
        </w:rPr>
        <w:tab/>
        <w:t>опасности примененных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строительных конструкций, заполнений проемов в них, изделий и материалов (в случае установления требований пожарной безопасности к строительным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по пределам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огнестойкости, классу конструктивной пожарной опасности и заполнению проемов в них, к отделке внешних поверхностей наружных стен и фасадных систем, применению облицовочных и декоративно отделочных</w:t>
      </w:r>
      <w:r w:rsidRPr="0093298C">
        <w:rPr>
          <w:color w:val="000000"/>
          <w:sz w:val="23"/>
          <w:szCs w:val="23"/>
          <w:lang w:bidi="ru-RU"/>
        </w:rPr>
        <w:t xml:space="preserve"> материалов для стен, потолков и покрытия полов путей эвакуации, а также зальных помещений) Пункт 25 Постановления Правительства Российской Федерации от 16 сентября 2020 г. №1479 «Правила</w:t>
      </w:r>
      <w:r w:rsidRPr="0093298C">
        <w:rPr>
          <w:sz w:val="23"/>
          <w:szCs w:val="23"/>
        </w:rPr>
        <w:t xml:space="preserve">  </w:t>
      </w:r>
      <w:r w:rsidRPr="0093298C">
        <w:rPr>
          <w:color w:val="000000"/>
          <w:sz w:val="23"/>
          <w:szCs w:val="23"/>
          <w:lang w:bidi="ru-RU"/>
        </w:rPr>
        <w:t>режима в Российской</w:t>
      </w:r>
      <w:r w:rsidRPr="0093298C">
        <w:rPr>
          <w:sz w:val="23"/>
          <w:szCs w:val="23"/>
        </w:rPr>
        <w:t xml:space="preserve">  </w:t>
      </w:r>
      <w:r w:rsidRPr="0093298C">
        <w:rPr>
          <w:color w:val="000000"/>
          <w:sz w:val="23"/>
          <w:szCs w:val="23"/>
          <w:lang w:bidi="ru-RU"/>
        </w:rPr>
        <w:t>Федерации»;</w:t>
      </w:r>
    </w:p>
    <w:p w:rsidR="00B7184F" w:rsidRPr="0093298C" w:rsidP="00B7184F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н</w:t>
      </w:r>
      <w:r w:rsidRPr="0093298C">
        <w:rPr>
          <w:color w:val="000000"/>
          <w:sz w:val="23"/>
          <w:szCs w:val="23"/>
          <w:lang w:bidi="ru-RU"/>
        </w:rPr>
        <w:t>е обеспечена по</w:t>
      </w:r>
      <w:r w:rsidRPr="0093298C">
        <w:rPr>
          <w:sz w:val="23"/>
          <w:szCs w:val="23"/>
        </w:rPr>
        <w:t>ж</w:t>
      </w:r>
      <w:r w:rsidRPr="0093298C">
        <w:rPr>
          <w:color w:val="000000"/>
          <w:sz w:val="23"/>
          <w:szCs w:val="23"/>
          <w:lang w:bidi="ru-RU"/>
        </w:rPr>
        <w:t>арная безопасность объекта за</w:t>
      </w:r>
      <w:r w:rsidRPr="0093298C">
        <w:rPr>
          <w:sz w:val="23"/>
          <w:szCs w:val="23"/>
        </w:rPr>
        <w:t>щ</w:t>
      </w:r>
      <w:r w:rsidRPr="0093298C">
        <w:rPr>
          <w:color w:val="000000"/>
          <w:sz w:val="23"/>
          <w:szCs w:val="23"/>
          <w:lang w:bidi="ru-RU"/>
        </w:rPr>
        <w:t>иты выполнением требований по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ограничению распространения пожара (произвести монта</w:t>
      </w:r>
      <w:r w:rsidRPr="0093298C">
        <w:rPr>
          <w:sz w:val="23"/>
          <w:szCs w:val="23"/>
        </w:rPr>
        <w:t>ж</w:t>
      </w:r>
      <w:r w:rsidRPr="0093298C">
        <w:rPr>
          <w:color w:val="000000"/>
          <w:sz w:val="23"/>
          <w:szCs w:val="23"/>
          <w:lang w:bidi="ru-RU"/>
        </w:rPr>
        <w:t xml:space="preserve"> противопожарных дверей на лестничных клетках и пищеблоке) Статьи 4,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6,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5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7,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58,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59,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78,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 xml:space="preserve">88, 138, 139, 140 Федеральный закон от 22.07.2008 </w:t>
      </w:r>
      <w:r w:rsidRPr="0093298C">
        <w:rPr>
          <w:sz w:val="23"/>
          <w:szCs w:val="23"/>
        </w:rPr>
        <w:t>№ </w:t>
      </w:r>
      <w:r w:rsidRPr="0093298C">
        <w:rPr>
          <w:color w:val="000000"/>
          <w:sz w:val="23"/>
          <w:szCs w:val="23"/>
          <w:lang w:bidi="ru-RU"/>
        </w:rPr>
        <w:t xml:space="preserve">123-ФЗ </w:t>
      </w:r>
      <w:r w:rsidRPr="0093298C">
        <w:rPr>
          <w:sz w:val="23"/>
          <w:szCs w:val="23"/>
        </w:rPr>
        <w:t>«</w:t>
      </w:r>
      <w:r w:rsidRPr="0093298C">
        <w:rPr>
          <w:color w:val="000000"/>
          <w:sz w:val="23"/>
          <w:szCs w:val="23"/>
          <w:lang w:bidi="ru-RU"/>
        </w:rPr>
        <w:t>Техническийрегламент о требованиях пожарной безопасности</w:t>
      </w:r>
      <w:r w:rsidRPr="0093298C">
        <w:rPr>
          <w:sz w:val="23"/>
          <w:szCs w:val="23"/>
        </w:rPr>
        <w:t>»</w:t>
      </w:r>
      <w:r w:rsidRPr="0093298C">
        <w:rPr>
          <w:color w:val="000000"/>
          <w:sz w:val="23"/>
          <w:szCs w:val="23"/>
          <w:lang w:bidi="ru-RU"/>
        </w:rPr>
        <w:t>, статья 20 Федеральный закон от 21 декабря 1994 г.</w:t>
      </w:r>
      <w:r w:rsidRPr="0093298C">
        <w:rPr>
          <w:sz w:val="23"/>
          <w:szCs w:val="23"/>
        </w:rPr>
        <w:t xml:space="preserve">  «</w:t>
      </w:r>
      <w:r w:rsidRPr="0093298C">
        <w:rPr>
          <w:color w:val="000000"/>
          <w:sz w:val="23"/>
          <w:szCs w:val="23"/>
          <w:lang w:bidi="ru-RU"/>
        </w:rPr>
        <w:t>О пожарной</w:t>
      </w:r>
      <w:r w:rsidRPr="0093298C">
        <w:rPr>
          <w:sz w:val="23"/>
          <w:szCs w:val="23"/>
        </w:rPr>
        <w:t xml:space="preserve"> безопасности»;</w:t>
      </w:r>
    </w:p>
    <w:p w:rsidR="00B7184F" w:rsidRPr="0093298C" w:rsidP="00B7184F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н</w:t>
      </w:r>
      <w:r w:rsidRPr="0093298C">
        <w:rPr>
          <w:color w:val="000000"/>
          <w:sz w:val="23"/>
          <w:szCs w:val="23"/>
          <w:lang w:bidi="ru-RU"/>
        </w:rPr>
        <w:t>е обеспечено на объекте за</w:t>
      </w:r>
      <w:r w:rsidRPr="0093298C">
        <w:rPr>
          <w:sz w:val="23"/>
          <w:szCs w:val="23"/>
        </w:rPr>
        <w:t>щ</w:t>
      </w:r>
      <w:r w:rsidRPr="0093298C">
        <w:rPr>
          <w:color w:val="000000"/>
          <w:sz w:val="23"/>
          <w:szCs w:val="23"/>
          <w:lang w:bidi="ru-RU"/>
        </w:rPr>
        <w:t>иты с массовым пребыванием людей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</w:t>
      </w:r>
      <w:r w:rsidRPr="0093298C">
        <w:rPr>
          <w:sz w:val="23"/>
          <w:szCs w:val="23"/>
        </w:rPr>
        <w:t>ж</w:t>
      </w:r>
      <w:r w:rsidRPr="0093298C">
        <w:rPr>
          <w:color w:val="000000"/>
          <w:sz w:val="23"/>
          <w:szCs w:val="23"/>
          <w:lang w:bidi="ru-RU"/>
        </w:rPr>
        <w:t>ара из расчета не менее 1 средства индивидуальной защиты органов дыхания и зрения человека от опасных факторов по</w:t>
      </w:r>
      <w:r w:rsidRPr="0093298C">
        <w:rPr>
          <w:sz w:val="23"/>
          <w:szCs w:val="23"/>
        </w:rPr>
        <w:t>ж</w:t>
      </w:r>
      <w:r w:rsidRPr="0093298C">
        <w:rPr>
          <w:color w:val="000000"/>
          <w:sz w:val="23"/>
          <w:szCs w:val="23"/>
          <w:lang w:bidi="ru-RU"/>
        </w:rPr>
        <w:t>ара на каждого де</w:t>
      </w:r>
      <w:r w:rsidRPr="0093298C">
        <w:rPr>
          <w:sz w:val="23"/>
          <w:szCs w:val="23"/>
        </w:rPr>
        <w:t>ж</w:t>
      </w:r>
      <w:r w:rsidRPr="0093298C">
        <w:rPr>
          <w:color w:val="000000"/>
          <w:sz w:val="23"/>
          <w:szCs w:val="23"/>
          <w:lang w:bidi="ru-RU"/>
        </w:rPr>
        <w:t>урного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Пункт 30 Постановления Правительства</w:t>
      </w:r>
      <w:r w:rsidRPr="0093298C">
        <w:rPr>
          <w:color w:val="000000"/>
          <w:sz w:val="23"/>
          <w:szCs w:val="23"/>
          <w:lang w:bidi="ru-RU"/>
        </w:rPr>
        <w:t xml:space="preserve"> Российской Федерации от 16</w:t>
      </w:r>
      <w:r w:rsidRPr="0093298C">
        <w:rPr>
          <w:sz w:val="23"/>
          <w:szCs w:val="23"/>
        </w:rPr>
        <w:t> </w:t>
      </w:r>
      <w:r w:rsidRPr="0093298C">
        <w:rPr>
          <w:color w:val="000000"/>
          <w:sz w:val="23"/>
          <w:szCs w:val="23"/>
          <w:lang w:bidi="ru-RU"/>
        </w:rPr>
        <w:t>сентября 2020 г. №</w:t>
      </w:r>
      <w:r w:rsidRPr="0093298C">
        <w:rPr>
          <w:sz w:val="23"/>
          <w:szCs w:val="23"/>
        </w:rPr>
        <w:t> </w:t>
      </w:r>
      <w:r w:rsidRPr="0093298C">
        <w:rPr>
          <w:color w:val="000000"/>
          <w:sz w:val="23"/>
          <w:szCs w:val="23"/>
          <w:lang w:bidi="ru-RU"/>
        </w:rPr>
        <w:t>1479 «Правила противопо</w:t>
      </w:r>
      <w:r w:rsidRPr="0093298C">
        <w:rPr>
          <w:sz w:val="23"/>
          <w:szCs w:val="23"/>
        </w:rPr>
        <w:t>ж</w:t>
      </w:r>
      <w:r w:rsidRPr="0093298C">
        <w:rPr>
          <w:color w:val="000000"/>
          <w:sz w:val="23"/>
          <w:szCs w:val="23"/>
          <w:lang w:bidi="ru-RU"/>
        </w:rPr>
        <w:t>арного ре</w:t>
      </w:r>
      <w:r w:rsidRPr="0093298C">
        <w:rPr>
          <w:sz w:val="23"/>
          <w:szCs w:val="23"/>
        </w:rPr>
        <w:t>ж</w:t>
      </w:r>
      <w:r w:rsidRPr="0093298C">
        <w:rPr>
          <w:color w:val="000000"/>
          <w:sz w:val="23"/>
          <w:szCs w:val="23"/>
          <w:lang w:bidi="ru-RU"/>
        </w:rPr>
        <w:t>има в Российской Федерации»;</w:t>
      </w:r>
    </w:p>
    <w:p w:rsidR="00B7184F" w:rsidRPr="0093298C" w:rsidP="00B7184F">
      <w:pPr>
        <w:tabs>
          <w:tab w:val="left" w:pos="881"/>
        </w:tabs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н</w:t>
      </w:r>
      <w:r w:rsidRPr="0093298C">
        <w:rPr>
          <w:color w:val="000000"/>
          <w:sz w:val="23"/>
          <w:szCs w:val="23"/>
          <w:lang w:bidi="ru-RU"/>
        </w:rPr>
        <w:t>е обеспечена в соответствии с технической документацией изготовителя проверка огнезадер</w:t>
      </w:r>
      <w:r w:rsidRPr="0093298C">
        <w:rPr>
          <w:sz w:val="23"/>
          <w:szCs w:val="23"/>
        </w:rPr>
        <w:t>ж</w:t>
      </w:r>
      <w:r w:rsidRPr="0093298C">
        <w:rPr>
          <w:color w:val="000000"/>
          <w:sz w:val="23"/>
          <w:szCs w:val="23"/>
          <w:lang w:bidi="ru-RU"/>
        </w:rPr>
        <w:t>ивающих устройств (заслонок, шиберов, клапанов и др.) в воздуховодах, устройств блокировки вентиляционных систем, с автоматическими установками по</w:t>
      </w:r>
      <w:r w:rsidRPr="0093298C">
        <w:rPr>
          <w:sz w:val="23"/>
          <w:szCs w:val="23"/>
        </w:rPr>
        <w:t>ж</w:t>
      </w:r>
      <w:r w:rsidRPr="0093298C">
        <w:rPr>
          <w:color w:val="000000"/>
          <w:sz w:val="23"/>
          <w:szCs w:val="23"/>
          <w:lang w:bidi="ru-RU"/>
        </w:rPr>
        <w:t xml:space="preserve">арной сигнализации </w:t>
      </w:r>
      <w:r w:rsidRPr="0093298C">
        <w:rPr>
          <w:sz w:val="23"/>
          <w:szCs w:val="23"/>
        </w:rPr>
        <w:t xml:space="preserve">или </w:t>
      </w:r>
      <w:r w:rsidRPr="0093298C">
        <w:rPr>
          <w:color w:val="000000"/>
          <w:sz w:val="23"/>
          <w:szCs w:val="23"/>
          <w:lang w:bidi="ru-RU"/>
        </w:rPr>
        <w:t>пожаротушения,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автоматических устройств отключения обще обменной вентиляции и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 xml:space="preserve">кондиционирования при пожаре с внесением информации в </w:t>
      </w:r>
      <w:r w:rsidRPr="0093298C">
        <w:rPr>
          <w:sz w:val="23"/>
          <w:szCs w:val="23"/>
        </w:rPr>
        <w:t>ж</w:t>
      </w:r>
      <w:r w:rsidRPr="0093298C">
        <w:rPr>
          <w:color w:val="000000"/>
          <w:sz w:val="23"/>
          <w:szCs w:val="23"/>
          <w:lang w:bidi="ru-RU"/>
        </w:rPr>
        <w:t>урнал эксплуатации систем противопожарной защиты Пункт 43, 124 Постановления Правительства Российской Федерации от 16</w:t>
      </w:r>
      <w:r w:rsidRPr="0093298C">
        <w:rPr>
          <w:sz w:val="23"/>
          <w:szCs w:val="23"/>
        </w:rPr>
        <w:t> </w:t>
      </w:r>
      <w:r w:rsidRPr="0093298C">
        <w:rPr>
          <w:color w:val="000000"/>
          <w:sz w:val="23"/>
          <w:szCs w:val="23"/>
          <w:lang w:bidi="ru-RU"/>
        </w:rPr>
        <w:t>сентября 2020 г</w:t>
      </w:r>
      <w:r w:rsidRPr="0093298C">
        <w:rPr>
          <w:color w:val="000000"/>
          <w:sz w:val="23"/>
          <w:szCs w:val="23"/>
          <w:lang w:bidi="ru-RU"/>
        </w:rPr>
        <w:t>. №</w:t>
      </w:r>
      <w:r w:rsidRPr="0093298C">
        <w:rPr>
          <w:sz w:val="23"/>
          <w:szCs w:val="23"/>
        </w:rPr>
        <w:t> </w:t>
      </w:r>
      <w:r w:rsidRPr="0093298C">
        <w:rPr>
          <w:color w:val="000000"/>
          <w:sz w:val="23"/>
          <w:szCs w:val="23"/>
          <w:lang w:bidi="ru-RU"/>
        </w:rPr>
        <w:t>1479 «Правила противопо</w:t>
      </w:r>
      <w:r w:rsidRPr="0093298C">
        <w:rPr>
          <w:sz w:val="23"/>
          <w:szCs w:val="23"/>
        </w:rPr>
        <w:t>ж</w:t>
      </w:r>
      <w:r w:rsidRPr="0093298C">
        <w:rPr>
          <w:color w:val="000000"/>
          <w:sz w:val="23"/>
          <w:szCs w:val="23"/>
          <w:lang w:bidi="ru-RU"/>
        </w:rPr>
        <w:t>арного режима в Российской Федерации»</w:t>
      </w:r>
      <w:r w:rsidRPr="0093298C">
        <w:rPr>
          <w:sz w:val="23"/>
          <w:szCs w:val="23"/>
        </w:rPr>
        <w:t>;</w:t>
      </w:r>
    </w:p>
    <w:p w:rsidR="00B7184F" w:rsidRPr="0093298C" w:rsidP="00B7184F">
      <w:pPr>
        <w:tabs>
          <w:tab w:val="left" w:pos="6226"/>
        </w:tabs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н</w:t>
      </w:r>
      <w:r w:rsidRPr="0093298C">
        <w:rPr>
          <w:color w:val="000000"/>
          <w:sz w:val="23"/>
          <w:szCs w:val="23"/>
          <w:lang w:bidi="ru-RU"/>
        </w:rPr>
        <w:t>е обеспечена по</w:t>
      </w:r>
      <w:r w:rsidRPr="0093298C">
        <w:rPr>
          <w:sz w:val="23"/>
          <w:szCs w:val="23"/>
        </w:rPr>
        <w:t>ж</w:t>
      </w:r>
      <w:r w:rsidRPr="0093298C">
        <w:rPr>
          <w:color w:val="000000"/>
          <w:sz w:val="23"/>
          <w:szCs w:val="23"/>
          <w:lang w:bidi="ru-RU"/>
        </w:rPr>
        <w:t>арная безопасность объекта за</w:t>
      </w:r>
      <w:r w:rsidRPr="0093298C">
        <w:rPr>
          <w:sz w:val="23"/>
          <w:szCs w:val="23"/>
        </w:rPr>
        <w:t>щ</w:t>
      </w:r>
      <w:r w:rsidRPr="0093298C">
        <w:rPr>
          <w:color w:val="000000"/>
          <w:sz w:val="23"/>
          <w:szCs w:val="23"/>
          <w:lang w:bidi="ru-RU"/>
        </w:rPr>
        <w:t>иты наличием защиты в виде системы коллективной за</w:t>
      </w:r>
      <w:r w:rsidRPr="0093298C">
        <w:rPr>
          <w:sz w:val="23"/>
          <w:szCs w:val="23"/>
        </w:rPr>
        <w:t>щ</w:t>
      </w:r>
      <w:r w:rsidRPr="0093298C">
        <w:rPr>
          <w:color w:val="000000"/>
          <w:sz w:val="23"/>
          <w:szCs w:val="23"/>
          <w:lang w:bidi="ru-RU"/>
        </w:rPr>
        <w:t xml:space="preserve">иты, системы против дымной защиты Статьи 4,6.54. 55, 56,78, 81, 82, 84,85, 86,106, 107, глава 31 Федеральный закон от 22.07.2008 </w:t>
      </w:r>
      <w:r w:rsidRPr="0093298C">
        <w:rPr>
          <w:sz w:val="23"/>
          <w:szCs w:val="23"/>
          <w:lang w:eastAsia="en-US" w:bidi="en-US"/>
        </w:rPr>
        <w:t>№</w:t>
      </w:r>
      <w:r w:rsidRPr="0093298C">
        <w:rPr>
          <w:color w:val="000000"/>
          <w:sz w:val="23"/>
          <w:szCs w:val="23"/>
          <w:lang w:eastAsia="en-US" w:bidi="en-US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 xml:space="preserve">123-ФЗ </w:t>
      </w:r>
      <w:r w:rsidRPr="0093298C">
        <w:rPr>
          <w:sz w:val="23"/>
          <w:szCs w:val="23"/>
        </w:rPr>
        <w:t>«</w:t>
      </w:r>
      <w:r w:rsidRPr="0093298C">
        <w:rPr>
          <w:color w:val="000000"/>
          <w:sz w:val="23"/>
          <w:szCs w:val="23"/>
          <w:lang w:bidi="ru-RU"/>
        </w:rPr>
        <w:t>Техническийрегламент о требованиях по</w:t>
      </w:r>
      <w:r w:rsidRPr="0093298C">
        <w:rPr>
          <w:sz w:val="23"/>
          <w:szCs w:val="23"/>
        </w:rPr>
        <w:t>жа</w:t>
      </w:r>
      <w:r w:rsidRPr="0093298C">
        <w:rPr>
          <w:color w:val="000000"/>
          <w:sz w:val="23"/>
          <w:szCs w:val="23"/>
          <w:lang w:bidi="ru-RU"/>
        </w:rPr>
        <w:t>рной безопасности</w:t>
      </w:r>
      <w:r w:rsidRPr="0093298C">
        <w:rPr>
          <w:sz w:val="23"/>
          <w:szCs w:val="23"/>
        </w:rPr>
        <w:t>»</w:t>
      </w:r>
      <w:r w:rsidRPr="0093298C">
        <w:rPr>
          <w:color w:val="000000"/>
          <w:sz w:val="23"/>
          <w:szCs w:val="23"/>
          <w:lang w:bidi="ru-RU"/>
        </w:rPr>
        <w:t xml:space="preserve">, статья 20 Федеральный закон от 21 декабря 1994 г. </w:t>
      </w:r>
      <w:r w:rsidRPr="0093298C">
        <w:rPr>
          <w:sz w:val="23"/>
          <w:szCs w:val="23"/>
          <w:lang w:eastAsia="en-US" w:bidi="en-US"/>
        </w:rPr>
        <w:t>№</w:t>
      </w:r>
      <w:r w:rsidRPr="0093298C">
        <w:rPr>
          <w:color w:val="000000"/>
          <w:sz w:val="23"/>
          <w:szCs w:val="23"/>
          <w:lang w:eastAsia="en-US" w:bidi="en-US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 xml:space="preserve">69-ФЗ </w:t>
      </w:r>
      <w:r w:rsidRPr="0093298C">
        <w:rPr>
          <w:rStyle w:val="285pt"/>
          <w:iCs w:val="0"/>
          <w:sz w:val="23"/>
          <w:szCs w:val="23"/>
        </w:rPr>
        <w:t>«</w:t>
      </w:r>
      <w:r w:rsidRPr="0093298C">
        <w:rPr>
          <w:rStyle w:val="285pt"/>
          <w:i w:val="0"/>
          <w:sz w:val="23"/>
          <w:szCs w:val="23"/>
        </w:rPr>
        <w:t>О</w:t>
      </w:r>
      <w:r w:rsidRPr="0093298C">
        <w:rPr>
          <w:rStyle w:val="285pt"/>
          <w:iCs w:val="0"/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по</w:t>
      </w:r>
      <w:r w:rsidRPr="0093298C">
        <w:rPr>
          <w:sz w:val="23"/>
          <w:szCs w:val="23"/>
        </w:rPr>
        <w:t>ж</w:t>
      </w:r>
      <w:r w:rsidRPr="0093298C">
        <w:rPr>
          <w:color w:val="000000"/>
          <w:sz w:val="23"/>
          <w:szCs w:val="23"/>
          <w:lang w:bidi="ru-RU"/>
        </w:rPr>
        <w:t>арной безопасности</w:t>
      </w:r>
      <w:r w:rsidRPr="0093298C">
        <w:rPr>
          <w:sz w:val="23"/>
          <w:szCs w:val="23"/>
        </w:rPr>
        <w:t>»</w:t>
      </w:r>
      <w:r w:rsidRPr="0093298C">
        <w:rPr>
          <w:color w:val="000000"/>
          <w:sz w:val="23"/>
          <w:szCs w:val="23"/>
          <w:lang w:bidi="ru-RU"/>
        </w:rPr>
        <w:t>;</w:t>
      </w:r>
    </w:p>
    <w:p w:rsidR="00B7184F" w:rsidRPr="0093298C" w:rsidP="00B7184F">
      <w:pPr>
        <w:tabs>
          <w:tab w:val="left" w:pos="8143"/>
        </w:tabs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п</w:t>
      </w:r>
      <w:r w:rsidRPr="0093298C">
        <w:rPr>
          <w:color w:val="000000"/>
          <w:sz w:val="23"/>
          <w:szCs w:val="23"/>
          <w:lang w:bidi="ru-RU"/>
        </w:rPr>
        <w:t xml:space="preserve">ожарные щиты объекта защиты не укомплектованы немеханизированным </w:t>
      </w:r>
      <w:r w:rsidRPr="0093298C">
        <w:rPr>
          <w:sz w:val="23"/>
          <w:szCs w:val="23"/>
          <w:lang w:eastAsia="en-US" w:bidi="en-US"/>
        </w:rPr>
        <w:t>ин</w:t>
      </w:r>
      <w:r w:rsidRPr="0093298C">
        <w:rPr>
          <w:color w:val="000000"/>
          <w:sz w:val="23"/>
          <w:szCs w:val="23"/>
          <w:lang w:bidi="ru-RU"/>
        </w:rPr>
        <w:t>струмент</w:t>
      </w:r>
      <w:r w:rsidRPr="0093298C">
        <w:rPr>
          <w:sz w:val="23"/>
          <w:szCs w:val="23"/>
        </w:rPr>
        <w:t>а</w:t>
      </w:r>
      <w:r w:rsidRPr="0093298C">
        <w:rPr>
          <w:color w:val="000000"/>
          <w:sz w:val="23"/>
          <w:szCs w:val="23"/>
          <w:lang w:bidi="ru-RU"/>
        </w:rPr>
        <w:t>ми инвентарем согласно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приложению Правил п. 410 Постановления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Правительства Российской Федерации от 16 сентября 2020 г. №</w:t>
      </w:r>
      <w:r w:rsidRPr="0093298C">
        <w:rPr>
          <w:sz w:val="23"/>
          <w:szCs w:val="23"/>
        </w:rPr>
        <w:t> </w:t>
      </w:r>
      <w:r w:rsidRPr="0093298C">
        <w:rPr>
          <w:color w:val="000000"/>
          <w:sz w:val="23"/>
          <w:szCs w:val="23"/>
          <w:lang w:bidi="ru-RU"/>
        </w:rPr>
        <w:t>1479 «Правила противопожарного режима в Российской Федерации»;</w:t>
      </w:r>
    </w:p>
    <w:p w:rsidR="00B7184F" w:rsidRPr="0093298C" w:rsidP="00B7184F">
      <w:pPr>
        <w:tabs>
          <w:tab w:val="left" w:pos="7230"/>
        </w:tabs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о</w:t>
      </w:r>
      <w:r w:rsidRPr="0093298C">
        <w:rPr>
          <w:color w:val="000000"/>
          <w:sz w:val="23"/>
          <w:szCs w:val="23"/>
          <w:lang w:bidi="ru-RU"/>
        </w:rPr>
        <w:t xml:space="preserve">бъект защиты не обеспечен колпаками (рассеивателями) светильников </w:t>
      </w:r>
      <w:r w:rsidRPr="0093298C">
        <w:rPr>
          <w:sz w:val="23"/>
          <w:szCs w:val="23"/>
        </w:rPr>
        <w:t>преду</w:t>
      </w:r>
      <w:r w:rsidRPr="0093298C">
        <w:rPr>
          <w:color w:val="000000"/>
          <w:sz w:val="23"/>
          <w:szCs w:val="23"/>
          <w:lang w:bidi="ru-RU"/>
        </w:rPr>
        <w:t xml:space="preserve">смотренными конструкцией п. 35 Постановления Правительства Российской Федерации </w:t>
      </w:r>
      <w:r w:rsidRPr="0093298C">
        <w:rPr>
          <w:rStyle w:val="27pt"/>
          <w:i w:val="0"/>
          <w:sz w:val="23"/>
          <w:szCs w:val="23"/>
        </w:rPr>
        <w:t>от</w:t>
      </w:r>
      <w:r w:rsidRPr="0093298C">
        <w:rPr>
          <w:rStyle w:val="27pt"/>
          <w:iCs w:val="0"/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16 сентября 2020 г. №1479 «Правила противопожарного в Российской Федерации»</w:t>
      </w:r>
      <w:r w:rsidRPr="0093298C">
        <w:rPr>
          <w:sz w:val="23"/>
          <w:szCs w:val="23"/>
        </w:rPr>
        <w:t>;</w:t>
      </w:r>
    </w:p>
    <w:p w:rsidR="00B7184F" w:rsidRPr="0093298C" w:rsidP="00B7184F">
      <w:pPr>
        <w:tabs>
          <w:tab w:val="left" w:pos="413"/>
        </w:tabs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н</w:t>
      </w:r>
      <w:r w:rsidRPr="0093298C">
        <w:rPr>
          <w:color w:val="000000"/>
          <w:sz w:val="23"/>
          <w:szCs w:val="23"/>
          <w:lang w:bidi="ru-RU"/>
        </w:rPr>
        <w:t xml:space="preserve">е обеспечена исправность средств обеспечения пожарной безопасности и </w:t>
      </w:r>
      <w:r w:rsidRPr="0093298C">
        <w:rPr>
          <w:sz w:val="23"/>
          <w:szCs w:val="23"/>
        </w:rPr>
        <w:t>по</w:t>
      </w:r>
      <w:r w:rsidRPr="0093298C">
        <w:rPr>
          <w:color w:val="000000"/>
          <w:sz w:val="23"/>
          <w:szCs w:val="23"/>
          <w:lang w:bidi="ru-RU"/>
        </w:rPr>
        <w:t>жароту</w:t>
      </w:r>
      <w:r w:rsidRPr="0093298C">
        <w:rPr>
          <w:sz w:val="23"/>
          <w:szCs w:val="23"/>
        </w:rPr>
        <w:t>ш</w:t>
      </w:r>
      <w:r w:rsidRPr="0093298C">
        <w:rPr>
          <w:color w:val="000000"/>
          <w:sz w:val="23"/>
          <w:szCs w:val="23"/>
          <w:lang w:bidi="ru-RU"/>
        </w:rPr>
        <w:t>ения п. 54 Постановления Правительства Российской Федерации от 16 сентября 1</w:t>
      </w:r>
      <w:r w:rsidRPr="0093298C">
        <w:rPr>
          <w:color w:val="000000"/>
          <w:sz w:val="23"/>
          <w:szCs w:val="23"/>
          <w:lang w:bidi="ru-RU"/>
        </w:rPr>
        <w:tab/>
        <w:t>20г. №1479 «Правила противопожарного режима в Российской Федерации»</w:t>
      </w:r>
      <w:r w:rsidRPr="0093298C">
        <w:rPr>
          <w:sz w:val="23"/>
          <w:szCs w:val="23"/>
        </w:rPr>
        <w:t>;</w:t>
      </w:r>
    </w:p>
    <w:p w:rsidR="00B7184F" w:rsidRPr="0093298C" w:rsidP="00B7184F">
      <w:pPr>
        <w:tabs>
          <w:tab w:val="left" w:pos="7417"/>
        </w:tabs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н</w:t>
      </w:r>
      <w:r w:rsidRPr="0093298C">
        <w:rPr>
          <w:color w:val="000000"/>
          <w:sz w:val="23"/>
          <w:szCs w:val="23"/>
          <w:lang w:bidi="ru-RU"/>
        </w:rPr>
        <w:t xml:space="preserve">е обеспечено проведение работ по заделке негорючими материалами, образовавшихся </w:t>
      </w:r>
      <w:r w:rsidRPr="0093298C">
        <w:rPr>
          <w:sz w:val="23"/>
          <w:szCs w:val="23"/>
        </w:rPr>
        <w:t>отве</w:t>
      </w:r>
      <w:r w:rsidRPr="0093298C">
        <w:rPr>
          <w:color w:val="000000"/>
          <w:sz w:val="23"/>
          <w:szCs w:val="23"/>
          <w:lang w:bidi="ru-RU"/>
        </w:rPr>
        <w:t>рстий и зазоров в местах пересечения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преград</w:t>
      </w:r>
      <w:r w:rsidRPr="0093298C">
        <w:rPr>
          <w:sz w:val="23"/>
          <w:szCs w:val="23"/>
        </w:rPr>
        <w:t xml:space="preserve"> э</w:t>
      </w:r>
      <w:r w:rsidRPr="0093298C">
        <w:rPr>
          <w:color w:val="000000"/>
          <w:sz w:val="23"/>
          <w:szCs w:val="23"/>
          <w:lang w:bidi="ru-RU"/>
        </w:rPr>
        <w:t>лектрическими</w:t>
      </w:r>
      <w:r w:rsidRPr="0093298C">
        <w:rPr>
          <w:sz w:val="23"/>
          <w:szCs w:val="23"/>
        </w:rPr>
        <w:t xml:space="preserve"> пр</w:t>
      </w:r>
      <w:r w:rsidRPr="0093298C">
        <w:rPr>
          <w:color w:val="000000"/>
          <w:sz w:val="23"/>
          <w:szCs w:val="23"/>
          <w:lang w:bidi="ru-RU"/>
        </w:rPr>
        <w:t>оводами,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кабелями (в помещении коридора на первом и втором, эта</w:t>
      </w:r>
      <w:r w:rsidRPr="0093298C">
        <w:rPr>
          <w:sz w:val="23"/>
          <w:szCs w:val="23"/>
        </w:rPr>
        <w:t>ж</w:t>
      </w:r>
      <w:r w:rsidRPr="0093298C">
        <w:rPr>
          <w:color w:val="000000"/>
          <w:sz w:val="23"/>
          <w:szCs w:val="23"/>
          <w:lang w:bidi="ru-RU"/>
        </w:rPr>
        <w:t>ах) а</w:t>
      </w:r>
      <w:r w:rsidRPr="0093298C">
        <w:rPr>
          <w:sz w:val="23"/>
          <w:szCs w:val="23"/>
        </w:rPr>
        <w:t xml:space="preserve"> также </w:t>
      </w:r>
      <w:r w:rsidRPr="0093298C">
        <w:rPr>
          <w:color w:val="000000"/>
          <w:sz w:val="23"/>
          <w:szCs w:val="23"/>
          <w:lang w:bidi="ru-RU"/>
        </w:rPr>
        <w:t>прокладка</w:t>
      </w:r>
      <w:r w:rsidRPr="0093298C">
        <w:rPr>
          <w:sz w:val="23"/>
          <w:szCs w:val="23"/>
        </w:rPr>
        <w:t xml:space="preserve"> про</w:t>
      </w:r>
      <w:r w:rsidRPr="0093298C">
        <w:rPr>
          <w:color w:val="000000"/>
          <w:sz w:val="23"/>
          <w:szCs w:val="23"/>
          <w:lang w:bidi="ru-RU"/>
        </w:rPr>
        <w:t xml:space="preserve">водов через деревянные конструкции п. 15 Постановления Правительства Российской </w:t>
      </w:r>
      <w:r w:rsidRPr="0093298C">
        <w:rPr>
          <w:sz w:val="23"/>
          <w:szCs w:val="23"/>
        </w:rPr>
        <w:t>Феде</w:t>
      </w:r>
      <w:r w:rsidRPr="0093298C">
        <w:rPr>
          <w:color w:val="000000"/>
          <w:sz w:val="23"/>
          <w:szCs w:val="23"/>
          <w:lang w:bidi="ru-RU"/>
        </w:rPr>
        <w:t>рации от 16 сентября 2021 г. №</w:t>
      </w:r>
      <w:r w:rsidRPr="0093298C">
        <w:rPr>
          <w:sz w:val="23"/>
          <w:szCs w:val="23"/>
        </w:rPr>
        <w:t> </w:t>
      </w:r>
      <w:r w:rsidRPr="0093298C">
        <w:rPr>
          <w:color w:val="000000"/>
          <w:sz w:val="23"/>
          <w:szCs w:val="23"/>
          <w:lang w:bidi="ru-RU"/>
        </w:rPr>
        <w:t>1479 «Правила</w:t>
      </w:r>
      <w:r w:rsidRPr="0093298C">
        <w:rPr>
          <w:sz w:val="23"/>
          <w:szCs w:val="23"/>
        </w:rPr>
        <w:t xml:space="preserve"> противопожарного </w:t>
      </w:r>
      <w:r w:rsidRPr="0093298C">
        <w:rPr>
          <w:color w:val="000000"/>
          <w:sz w:val="23"/>
          <w:szCs w:val="23"/>
          <w:lang w:bidi="ru-RU"/>
        </w:rPr>
        <w:t>режима в Российской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Федерации»;</w:t>
      </w:r>
    </w:p>
    <w:p w:rsidR="00B7184F" w:rsidRPr="0093298C" w:rsidP="00B7184F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з</w:t>
      </w:r>
      <w:r w:rsidRPr="0093298C">
        <w:rPr>
          <w:color w:val="000000"/>
          <w:sz w:val="23"/>
          <w:szCs w:val="23"/>
          <w:lang w:bidi="ru-RU"/>
        </w:rPr>
        <w:t xml:space="preserve">наки пожарной безопасности, </w:t>
      </w:r>
      <w:r w:rsidRPr="0093298C">
        <w:rPr>
          <w:color w:val="000000"/>
          <w:sz w:val="23"/>
          <w:szCs w:val="23"/>
          <w:lang w:bidi="ru-RU"/>
        </w:rPr>
        <w:t>обозначающих</w:t>
      </w:r>
      <w:r w:rsidRPr="0093298C">
        <w:rPr>
          <w:color w:val="000000"/>
          <w:sz w:val="23"/>
          <w:szCs w:val="23"/>
          <w:lang w:bidi="ru-RU"/>
        </w:rPr>
        <w:t xml:space="preserve"> в том числе пути эвакуации и эвакуационные выходы, места размещения аварийно-спасательных устройств и снаряжения, стоянки мобильных средств пожаротушения не приведены в надлежащее состояние в </w:t>
      </w:r>
      <w:r w:rsidRPr="0093298C">
        <w:rPr>
          <w:sz w:val="23"/>
          <w:szCs w:val="23"/>
        </w:rPr>
        <w:t>соответствии</w:t>
      </w:r>
      <w:r w:rsidRPr="0093298C">
        <w:rPr>
          <w:color w:val="000000"/>
          <w:sz w:val="23"/>
          <w:szCs w:val="23"/>
          <w:lang w:bidi="ru-RU"/>
        </w:rPr>
        <w:t xml:space="preserve"> нормам и требованиям, п. 36 Постановления Правительства Российской </w:t>
      </w:r>
      <w:r w:rsidRPr="0093298C">
        <w:rPr>
          <w:sz w:val="23"/>
          <w:szCs w:val="23"/>
        </w:rPr>
        <w:t>Федерации</w:t>
      </w:r>
      <w:r w:rsidRPr="0093298C">
        <w:rPr>
          <w:color w:val="000000"/>
          <w:sz w:val="23"/>
          <w:szCs w:val="23"/>
          <w:lang w:bidi="ru-RU"/>
        </w:rPr>
        <w:t xml:space="preserve"> 16 сентября 2021 г. №</w:t>
      </w:r>
      <w:r w:rsidRPr="0093298C">
        <w:rPr>
          <w:sz w:val="23"/>
          <w:szCs w:val="23"/>
        </w:rPr>
        <w:t> </w:t>
      </w:r>
      <w:r w:rsidRPr="0093298C">
        <w:rPr>
          <w:color w:val="000000"/>
          <w:sz w:val="23"/>
          <w:szCs w:val="23"/>
          <w:lang w:bidi="ru-RU"/>
        </w:rPr>
        <w:t>1479 «Правила противопожарного режима в Российской Федерации»;</w:t>
      </w:r>
    </w:p>
    <w:p w:rsidR="00B7184F" w:rsidRPr="0093298C" w:rsidP="00B7184F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н</w:t>
      </w:r>
      <w:r w:rsidRPr="0093298C">
        <w:rPr>
          <w:color w:val="000000"/>
          <w:sz w:val="23"/>
          <w:szCs w:val="23"/>
          <w:lang w:bidi="ru-RU"/>
        </w:rPr>
        <w:t xml:space="preserve">е соответствуют требованиям поручни с двух сторон на фасадной лестнице в здании </w:t>
      </w:r>
      <w:r w:rsidRPr="0093298C">
        <w:rPr>
          <w:sz w:val="23"/>
          <w:szCs w:val="23"/>
        </w:rPr>
        <w:t xml:space="preserve">ст. </w:t>
      </w:r>
      <w:r w:rsidRPr="0093298C">
        <w:rPr>
          <w:color w:val="000000"/>
          <w:sz w:val="23"/>
          <w:szCs w:val="23"/>
          <w:lang w:bidi="ru-RU"/>
        </w:rPr>
        <w:t xml:space="preserve">89 п. 2 Федеральный закон от 22.07.2008 </w:t>
      </w:r>
      <w:r w:rsidRPr="0093298C">
        <w:rPr>
          <w:sz w:val="23"/>
          <w:szCs w:val="23"/>
          <w:lang w:eastAsia="en-US" w:bidi="en-US"/>
        </w:rPr>
        <w:t>№</w:t>
      </w:r>
      <w:r w:rsidRPr="0093298C">
        <w:rPr>
          <w:color w:val="000000"/>
          <w:sz w:val="23"/>
          <w:szCs w:val="23"/>
          <w:lang w:eastAsia="en-US" w:bidi="en-US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123-ФЗ «Технический регламент о требованиях пожарной безопасности</w:t>
      </w:r>
      <w:r w:rsidRPr="0093298C">
        <w:rPr>
          <w:sz w:val="23"/>
          <w:szCs w:val="23"/>
        </w:rPr>
        <w:t>»</w:t>
      </w:r>
      <w:r w:rsidRPr="0093298C">
        <w:rPr>
          <w:color w:val="000000"/>
          <w:sz w:val="23"/>
          <w:szCs w:val="23"/>
          <w:lang w:bidi="ru-RU"/>
        </w:rPr>
        <w:t>;</w:t>
      </w:r>
    </w:p>
    <w:p w:rsidR="00B7184F" w:rsidRPr="0093298C" w:rsidP="00B7184F">
      <w:pPr>
        <w:tabs>
          <w:tab w:val="left" w:pos="2674"/>
        </w:tabs>
        <w:ind w:firstLine="709"/>
        <w:jc w:val="both"/>
        <w:rPr>
          <w:sz w:val="23"/>
          <w:szCs w:val="23"/>
        </w:rPr>
      </w:pPr>
      <w:r w:rsidRPr="0093298C">
        <w:rPr>
          <w:color w:val="000000"/>
          <w:sz w:val="23"/>
          <w:szCs w:val="23"/>
          <w:lang w:bidi="ru-RU"/>
        </w:rPr>
        <w:t>не обеспечено расположение огнетушителей на высоте не более 1,5 метра до верха корпуса огнетушителя в специальных подставках из нег</w:t>
      </w:r>
      <w:r w:rsidRPr="0093298C">
        <w:rPr>
          <w:sz w:val="23"/>
          <w:szCs w:val="23"/>
        </w:rPr>
        <w:t xml:space="preserve">орючих материалов в </w:t>
      </w:r>
      <w:r w:rsidRPr="0093298C">
        <w:rPr>
          <w:sz w:val="23"/>
          <w:szCs w:val="23"/>
        </w:rPr>
        <w:t>библиотеке-компьютерном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классе</w:t>
      </w:r>
      <w:r w:rsidRPr="0093298C">
        <w:rPr>
          <w:sz w:val="23"/>
          <w:szCs w:val="23"/>
        </w:rPr>
        <w:t xml:space="preserve"> </w:t>
      </w:r>
      <w:r w:rsidRPr="0093298C">
        <w:rPr>
          <w:color w:val="000000"/>
          <w:sz w:val="23"/>
          <w:szCs w:val="23"/>
          <w:lang w:bidi="ru-RU"/>
        </w:rPr>
        <w:t>п. 409 Постановление Правительства РФ от 16</w:t>
      </w:r>
      <w:r w:rsidRPr="0093298C">
        <w:rPr>
          <w:sz w:val="23"/>
          <w:szCs w:val="23"/>
        </w:rPr>
        <w:t> </w:t>
      </w:r>
      <w:r w:rsidRPr="0093298C">
        <w:rPr>
          <w:color w:val="000000"/>
          <w:sz w:val="23"/>
          <w:szCs w:val="23"/>
          <w:lang w:bidi="ru-RU"/>
        </w:rPr>
        <w:t>сентября 2020 г. №</w:t>
      </w:r>
      <w:r w:rsidRPr="0093298C">
        <w:rPr>
          <w:sz w:val="23"/>
          <w:szCs w:val="23"/>
        </w:rPr>
        <w:t xml:space="preserve"> 1479 «</w:t>
      </w:r>
      <w:r w:rsidRPr="0093298C">
        <w:rPr>
          <w:color w:val="000000"/>
          <w:sz w:val="23"/>
          <w:szCs w:val="23"/>
          <w:lang w:bidi="ru-RU"/>
        </w:rPr>
        <w:t>Об утверждении Правил противопожарного режима в Российской Федерации</w:t>
      </w:r>
      <w:r w:rsidRPr="0093298C">
        <w:rPr>
          <w:sz w:val="23"/>
          <w:szCs w:val="23"/>
        </w:rPr>
        <w:t>»</w:t>
      </w:r>
      <w:r w:rsidRPr="0093298C">
        <w:rPr>
          <w:color w:val="000000"/>
          <w:sz w:val="23"/>
          <w:szCs w:val="23"/>
          <w:lang w:bidi="ru-RU"/>
        </w:rPr>
        <w:t>;</w:t>
      </w:r>
    </w:p>
    <w:p w:rsidR="00B7184F" w:rsidRPr="0093298C" w:rsidP="00B7184F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н</w:t>
      </w:r>
      <w:r w:rsidRPr="0093298C">
        <w:rPr>
          <w:color w:val="000000"/>
          <w:sz w:val="23"/>
          <w:szCs w:val="23"/>
          <w:lang w:bidi="ru-RU"/>
        </w:rPr>
        <w:t xml:space="preserve">е обеспечено расположение огнетушителей на высоте не более 1,5 метра до верха </w:t>
      </w:r>
      <w:r w:rsidRPr="0093298C">
        <w:rPr>
          <w:sz w:val="23"/>
          <w:szCs w:val="23"/>
        </w:rPr>
        <w:t>ко</w:t>
      </w:r>
      <w:r w:rsidRPr="0093298C">
        <w:rPr>
          <w:color w:val="000000"/>
          <w:sz w:val="23"/>
          <w:szCs w:val="23"/>
          <w:lang w:bidi="ru-RU"/>
        </w:rPr>
        <w:t xml:space="preserve">рпуса огнетушителя в специальных подставках из негорючих материалов в вспомогательном помещении на </w:t>
      </w:r>
      <w:r w:rsidRPr="0093298C">
        <w:rPr>
          <w:rStyle w:val="20"/>
          <w:iCs w:val="0"/>
          <w:sz w:val="23"/>
          <w:szCs w:val="23"/>
        </w:rPr>
        <w:t xml:space="preserve">1-м </w:t>
      </w:r>
      <w:r w:rsidRPr="0093298C">
        <w:rPr>
          <w:color w:val="000000"/>
          <w:sz w:val="23"/>
          <w:szCs w:val="23"/>
          <w:lang w:bidi="ru-RU"/>
        </w:rPr>
        <w:t xml:space="preserve">этаже (для хранения оборудования и инвентаря бытового назначения) п. 409 Постановление Правительства РФ от 16 сентября 2020 г. № 1479 </w:t>
      </w:r>
      <w:r w:rsidRPr="0093298C">
        <w:rPr>
          <w:sz w:val="23"/>
          <w:szCs w:val="23"/>
        </w:rPr>
        <w:t>«</w:t>
      </w:r>
      <w:r w:rsidRPr="0093298C">
        <w:rPr>
          <w:color w:val="000000"/>
          <w:sz w:val="23"/>
          <w:szCs w:val="23"/>
          <w:lang w:bidi="ru-RU"/>
        </w:rPr>
        <w:t>Об утверждении</w:t>
      </w:r>
      <w:r w:rsidRPr="0093298C">
        <w:rPr>
          <w:color w:val="000000"/>
          <w:sz w:val="23"/>
          <w:szCs w:val="23"/>
          <w:lang w:bidi="ru-RU"/>
        </w:rPr>
        <w:t xml:space="preserve"> П</w:t>
      </w:r>
      <w:r w:rsidRPr="0093298C">
        <w:rPr>
          <w:color w:val="000000"/>
          <w:sz w:val="23"/>
          <w:szCs w:val="23"/>
          <w:lang w:bidi="ru-RU"/>
        </w:rPr>
        <w:t>лавил противопожарного режима в Российской Федерации</w:t>
      </w:r>
      <w:r w:rsidRPr="0093298C">
        <w:rPr>
          <w:sz w:val="23"/>
          <w:szCs w:val="23"/>
        </w:rPr>
        <w:t>»</w:t>
      </w:r>
      <w:r w:rsidRPr="0093298C">
        <w:rPr>
          <w:color w:val="000000"/>
          <w:sz w:val="23"/>
          <w:szCs w:val="23"/>
          <w:lang w:bidi="ru-RU"/>
        </w:rPr>
        <w:t>;</w:t>
      </w:r>
    </w:p>
    <w:p w:rsidR="00B7184F" w:rsidRPr="0093298C" w:rsidP="00B7184F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н</w:t>
      </w:r>
      <w:r w:rsidRPr="0093298C">
        <w:rPr>
          <w:color w:val="000000"/>
          <w:sz w:val="23"/>
          <w:szCs w:val="23"/>
          <w:lang w:bidi="ru-RU"/>
        </w:rPr>
        <w:t xml:space="preserve">е обеспечено наличие информации о месте хранения ключей от дверей чердачных </w:t>
      </w:r>
      <w:r w:rsidRPr="0093298C">
        <w:rPr>
          <w:sz w:val="23"/>
          <w:szCs w:val="23"/>
        </w:rPr>
        <w:t>по</w:t>
      </w:r>
      <w:r w:rsidRPr="0093298C">
        <w:rPr>
          <w:color w:val="000000"/>
          <w:sz w:val="23"/>
          <w:szCs w:val="23"/>
          <w:lang w:bidi="ru-RU"/>
        </w:rPr>
        <w:t xml:space="preserve">мещений п.18 Постановление Правительства РФ от 16 сентября 2020 г. № 1479 </w:t>
      </w:r>
      <w:r w:rsidRPr="0093298C">
        <w:rPr>
          <w:sz w:val="23"/>
          <w:szCs w:val="23"/>
        </w:rPr>
        <w:t>«</w:t>
      </w:r>
      <w:r w:rsidRPr="0093298C">
        <w:rPr>
          <w:color w:val="000000"/>
          <w:sz w:val="23"/>
          <w:szCs w:val="23"/>
          <w:lang w:bidi="ru-RU"/>
        </w:rPr>
        <w:t xml:space="preserve">Об </w:t>
      </w:r>
      <w:r w:rsidRPr="0093298C">
        <w:rPr>
          <w:sz w:val="23"/>
          <w:szCs w:val="23"/>
        </w:rPr>
        <w:t>утв</w:t>
      </w:r>
      <w:r w:rsidRPr="0093298C">
        <w:rPr>
          <w:color w:val="000000"/>
          <w:sz w:val="23"/>
          <w:szCs w:val="23"/>
          <w:lang w:bidi="ru-RU"/>
        </w:rPr>
        <w:t>ерждении Правил противопожарного режима в Российской Федерации</w:t>
      </w:r>
      <w:r w:rsidRPr="0093298C">
        <w:rPr>
          <w:sz w:val="23"/>
          <w:szCs w:val="23"/>
        </w:rPr>
        <w:t>»;</w:t>
      </w:r>
    </w:p>
    <w:p w:rsidR="00B7184F" w:rsidRPr="0093298C" w:rsidP="00B7184F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н</w:t>
      </w:r>
      <w:r w:rsidRPr="0093298C">
        <w:rPr>
          <w:color w:val="000000"/>
          <w:sz w:val="23"/>
          <w:szCs w:val="23"/>
          <w:lang w:bidi="ru-RU"/>
        </w:rPr>
        <w:t xml:space="preserve">е обеспечено проведение перед началом каждого учебного года (семестра) с </w:t>
      </w:r>
      <w:r w:rsidRPr="0093298C">
        <w:rPr>
          <w:sz w:val="23"/>
          <w:szCs w:val="23"/>
        </w:rPr>
        <w:t>обучающимися</w:t>
      </w:r>
      <w:r w:rsidRPr="0093298C">
        <w:rPr>
          <w:color w:val="000000"/>
          <w:sz w:val="23"/>
          <w:szCs w:val="23"/>
          <w:lang w:bidi="ru-RU"/>
        </w:rPr>
        <w:t xml:space="preserve"> занятий по изучению требований пожарной безопасности п. 92 Постановление </w:t>
      </w:r>
      <w:r w:rsidRPr="0093298C">
        <w:rPr>
          <w:color w:val="000000"/>
          <w:sz w:val="23"/>
          <w:szCs w:val="23"/>
          <w:lang w:bidi="ru-RU"/>
        </w:rPr>
        <w:t xml:space="preserve">Правительства РФ от 16 сентября 2020 г. № 1479 </w:t>
      </w:r>
      <w:r w:rsidRPr="0093298C">
        <w:rPr>
          <w:sz w:val="23"/>
          <w:szCs w:val="23"/>
        </w:rPr>
        <w:t>«</w:t>
      </w:r>
      <w:r w:rsidRPr="0093298C">
        <w:rPr>
          <w:color w:val="000000"/>
          <w:sz w:val="23"/>
          <w:szCs w:val="23"/>
          <w:lang w:bidi="ru-RU"/>
        </w:rPr>
        <w:t>Об утверждении Правил противопожарного режима в Российской Федерации</w:t>
      </w:r>
      <w:r w:rsidRPr="0093298C">
        <w:rPr>
          <w:sz w:val="23"/>
          <w:szCs w:val="23"/>
        </w:rPr>
        <w:t>»</w:t>
      </w:r>
      <w:r w:rsidRPr="0093298C">
        <w:rPr>
          <w:color w:val="000000"/>
          <w:sz w:val="23"/>
          <w:szCs w:val="23"/>
          <w:lang w:bidi="ru-RU"/>
        </w:rPr>
        <w:t>.</w:t>
      </w:r>
    </w:p>
    <w:p w:rsidR="00AC7D60" w:rsidRPr="0093298C" w:rsidP="001D6655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Согласно положений ст.</w:t>
      </w:r>
      <w:r w:rsidRPr="0093298C" w:rsidR="00B7184F">
        <w:rPr>
          <w:sz w:val="23"/>
          <w:szCs w:val="23"/>
        </w:rPr>
        <w:t> </w:t>
      </w:r>
      <w:r w:rsidRPr="0093298C">
        <w:rPr>
          <w:sz w:val="23"/>
          <w:szCs w:val="23"/>
        </w:rPr>
        <w:t xml:space="preserve">38 Федерального закона от 21.12.1994 года </w:t>
      </w:r>
      <w:r w:rsidRPr="0093298C" w:rsidR="0033444B">
        <w:rPr>
          <w:sz w:val="23"/>
          <w:szCs w:val="23"/>
        </w:rPr>
        <w:t>№</w:t>
      </w:r>
      <w:r w:rsidRPr="0093298C" w:rsidR="006D183F">
        <w:rPr>
          <w:sz w:val="23"/>
          <w:szCs w:val="23"/>
        </w:rPr>
        <w:t> </w:t>
      </w:r>
      <w:r w:rsidRPr="0093298C">
        <w:rPr>
          <w:sz w:val="23"/>
          <w:szCs w:val="23"/>
        </w:rPr>
        <w:t xml:space="preserve">69-ФЗ </w:t>
      </w:r>
      <w:r w:rsidRPr="0093298C" w:rsidR="0033444B">
        <w:rPr>
          <w:sz w:val="23"/>
          <w:szCs w:val="23"/>
        </w:rPr>
        <w:t>«</w:t>
      </w:r>
      <w:r w:rsidRPr="0093298C">
        <w:rPr>
          <w:sz w:val="23"/>
          <w:szCs w:val="23"/>
        </w:rPr>
        <w:t>О пожарной безопасности</w:t>
      </w:r>
      <w:r w:rsidRPr="0093298C" w:rsidR="0033444B">
        <w:rPr>
          <w:sz w:val="23"/>
          <w:szCs w:val="23"/>
        </w:rPr>
        <w:t>»</w:t>
      </w:r>
      <w:r w:rsidRPr="0093298C">
        <w:rPr>
          <w:sz w:val="23"/>
          <w:szCs w:val="23"/>
        </w:rPr>
        <w:t xml:space="preserve">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</w:t>
      </w:r>
      <w:r w:rsidRPr="0093298C">
        <w:rPr>
          <w:sz w:val="23"/>
          <w:szCs w:val="23"/>
        </w:rPr>
        <w:t xml:space="preserve"> должностные лица в пределах их компетенции. Лица, указанные в части первой настоящей статьи,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7269A3" w:rsidRPr="0093298C" w:rsidP="001D6655">
      <w:pPr>
        <w:ind w:firstLine="709"/>
        <w:jc w:val="both"/>
        <w:rPr>
          <w:rFonts w:eastAsia="Newton-Regular"/>
          <w:sz w:val="23"/>
          <w:szCs w:val="23"/>
        </w:rPr>
      </w:pPr>
      <w:r w:rsidRPr="0093298C">
        <w:rPr>
          <w:color w:val="000000"/>
          <w:sz w:val="23"/>
          <w:szCs w:val="23"/>
        </w:rPr>
        <w:t xml:space="preserve">Виновность </w:t>
      </w:r>
      <w:r w:rsidRPr="0093298C" w:rsidR="00F03E55">
        <w:rPr>
          <w:color w:val="000000"/>
          <w:sz w:val="23"/>
          <w:szCs w:val="23"/>
        </w:rPr>
        <w:t xml:space="preserve">юридического лица </w:t>
      </w:r>
      <w:r w:rsidRPr="0093298C" w:rsidR="006D183F">
        <w:rPr>
          <w:color w:val="000000"/>
          <w:sz w:val="23"/>
          <w:szCs w:val="23"/>
        </w:rPr>
        <w:t>–</w:t>
      </w:r>
      <w:r w:rsidRPr="0093298C" w:rsidR="00F03E55">
        <w:rPr>
          <w:color w:val="000000"/>
          <w:sz w:val="23"/>
          <w:szCs w:val="23"/>
        </w:rPr>
        <w:t xml:space="preserve"> </w:t>
      </w:r>
      <w:r w:rsidRPr="0093298C" w:rsidR="007A3137">
        <w:rPr>
          <w:sz w:val="23"/>
          <w:szCs w:val="23"/>
        </w:rPr>
        <w:t xml:space="preserve">МБОУ «Правдовская школа Первомайского района Республики Крым» </w:t>
      </w:r>
      <w:r w:rsidRPr="0093298C">
        <w:rPr>
          <w:rFonts w:eastAsia="Newton-Regular"/>
          <w:sz w:val="23"/>
          <w:szCs w:val="23"/>
        </w:rPr>
        <w:t xml:space="preserve">в совершении </w:t>
      </w:r>
      <w:r w:rsidRPr="0093298C">
        <w:rPr>
          <w:color w:val="000000"/>
          <w:sz w:val="23"/>
          <w:szCs w:val="23"/>
        </w:rPr>
        <w:t>административного правонарушения, подтверждается собранными и исследованными по делу доказательствами, в частности:</w:t>
      </w:r>
      <w:r w:rsidRPr="0093298C">
        <w:rPr>
          <w:rFonts w:eastAsia="Newton-Regular"/>
          <w:sz w:val="23"/>
          <w:szCs w:val="23"/>
        </w:rPr>
        <w:t xml:space="preserve"> </w:t>
      </w:r>
      <w:r w:rsidRPr="0093298C">
        <w:rPr>
          <w:rFonts w:eastAsia="Newton-Regular"/>
          <w:sz w:val="23"/>
          <w:szCs w:val="23"/>
        </w:rPr>
        <w:t>копией протокола об администрат</w:t>
      </w:r>
      <w:r w:rsidRPr="0093298C" w:rsidR="007A3137">
        <w:rPr>
          <w:rFonts w:eastAsia="Newton-Regular"/>
          <w:sz w:val="23"/>
          <w:szCs w:val="23"/>
        </w:rPr>
        <w:t>ивном правонарушении № 21/2022/1</w:t>
      </w:r>
      <w:r w:rsidRPr="0093298C">
        <w:rPr>
          <w:rFonts w:eastAsia="Newton-Regular"/>
          <w:sz w:val="23"/>
          <w:szCs w:val="23"/>
        </w:rPr>
        <w:t>2 об админ</w:t>
      </w:r>
      <w:r w:rsidRPr="0093298C" w:rsidR="007A3137">
        <w:rPr>
          <w:rFonts w:eastAsia="Newton-Regular"/>
          <w:sz w:val="23"/>
          <w:szCs w:val="23"/>
        </w:rPr>
        <w:t>истративном правонарушении от 24</w:t>
      </w:r>
      <w:r w:rsidRPr="0093298C">
        <w:rPr>
          <w:rFonts w:eastAsia="Newton-Regular"/>
          <w:sz w:val="23"/>
          <w:szCs w:val="23"/>
        </w:rPr>
        <w:t xml:space="preserve">.02.2022 года; копией решения о проведении внеплановой выездной проверки от </w:t>
      </w:r>
      <w:r w:rsidRPr="0093298C" w:rsidR="007A3137">
        <w:rPr>
          <w:rFonts w:eastAsia="Newton-Regular"/>
          <w:sz w:val="23"/>
          <w:szCs w:val="23"/>
        </w:rPr>
        <w:t>01.02.2022 года № 8</w:t>
      </w:r>
      <w:r w:rsidRPr="0093298C">
        <w:rPr>
          <w:rFonts w:eastAsia="Newton-Regular"/>
          <w:sz w:val="23"/>
          <w:szCs w:val="23"/>
        </w:rPr>
        <w:t>-ПБ;</w:t>
      </w:r>
      <w:r w:rsidRPr="0093298C" w:rsidR="007A3137">
        <w:rPr>
          <w:rFonts w:eastAsia="Newton-Regular"/>
          <w:sz w:val="23"/>
          <w:szCs w:val="23"/>
        </w:rPr>
        <w:t xml:space="preserve"> </w:t>
      </w:r>
      <w:r w:rsidRPr="0093298C" w:rsidR="007A3137">
        <w:rPr>
          <w:rFonts w:eastAsia="Newton-Regular"/>
          <w:sz w:val="23"/>
          <w:szCs w:val="23"/>
        </w:rPr>
        <w:t>копией предписания об устранении выявленных нарушений № 7/1/1 от 24.02.2022 года, копия предписания получена 24.02.2022 года  (л.д. 10-12);</w:t>
      </w:r>
      <w:r w:rsidRPr="0093298C" w:rsidR="006D183F">
        <w:rPr>
          <w:rFonts w:eastAsia="Newton-Regular"/>
          <w:sz w:val="23"/>
          <w:szCs w:val="23"/>
        </w:rPr>
        <w:t xml:space="preserve"> </w:t>
      </w:r>
      <w:r w:rsidRPr="0093298C" w:rsidR="007A3137">
        <w:rPr>
          <w:rFonts w:eastAsia="Newton-Regular"/>
          <w:sz w:val="23"/>
          <w:szCs w:val="23"/>
        </w:rPr>
        <w:t>копией акта № 7</w:t>
      </w:r>
      <w:r w:rsidRPr="0093298C">
        <w:rPr>
          <w:rFonts w:eastAsia="Newton-Regular"/>
          <w:sz w:val="23"/>
          <w:szCs w:val="23"/>
        </w:rPr>
        <w:t>/1/1</w:t>
      </w:r>
      <w:r w:rsidRPr="0093298C" w:rsidR="00876D64">
        <w:rPr>
          <w:rFonts w:eastAsia="Newton-Regular"/>
          <w:sz w:val="23"/>
          <w:szCs w:val="23"/>
        </w:rPr>
        <w:t xml:space="preserve"> внеплановой выездной проверки </w:t>
      </w:r>
      <w:r w:rsidRPr="0093298C" w:rsidR="007A3137">
        <w:rPr>
          <w:rFonts w:eastAsia="Newton-Regular"/>
          <w:sz w:val="23"/>
          <w:szCs w:val="23"/>
        </w:rPr>
        <w:t>24</w:t>
      </w:r>
      <w:r w:rsidRPr="0093298C" w:rsidR="00876D64">
        <w:rPr>
          <w:rFonts w:eastAsia="Newton-Regular"/>
          <w:sz w:val="23"/>
          <w:szCs w:val="23"/>
        </w:rPr>
        <w:t xml:space="preserve">.02.2022 года (л.д. </w:t>
      </w:r>
      <w:r w:rsidRPr="0093298C" w:rsidR="007A3137">
        <w:rPr>
          <w:rFonts w:eastAsia="Newton-Regular"/>
          <w:sz w:val="23"/>
          <w:szCs w:val="23"/>
        </w:rPr>
        <w:t>13-15</w:t>
      </w:r>
      <w:r w:rsidRPr="0093298C" w:rsidR="00876D64">
        <w:rPr>
          <w:rFonts w:eastAsia="Newton-Regular"/>
          <w:sz w:val="23"/>
          <w:szCs w:val="23"/>
        </w:rPr>
        <w:t xml:space="preserve">); </w:t>
      </w:r>
      <w:r w:rsidRPr="0093298C">
        <w:rPr>
          <w:rFonts w:eastAsia="Newton-Regular"/>
          <w:sz w:val="23"/>
          <w:szCs w:val="23"/>
        </w:rPr>
        <w:t>копией предписания по устранению нарушений обязательных треб</w:t>
      </w:r>
      <w:r w:rsidRPr="0093298C" w:rsidR="007A3137">
        <w:rPr>
          <w:rFonts w:eastAsia="Newton-Regular"/>
          <w:sz w:val="23"/>
          <w:szCs w:val="23"/>
        </w:rPr>
        <w:t>ований пожарной безопасности № 8</w:t>
      </w:r>
      <w:r w:rsidRPr="0093298C">
        <w:rPr>
          <w:rFonts w:eastAsia="Newton-Regular"/>
          <w:sz w:val="23"/>
          <w:szCs w:val="23"/>
        </w:rPr>
        <w:t xml:space="preserve">/1/1 от </w:t>
      </w:r>
      <w:r w:rsidRPr="0093298C" w:rsidR="007A3137">
        <w:rPr>
          <w:rFonts w:eastAsia="Newton-Regular"/>
          <w:sz w:val="23"/>
          <w:szCs w:val="23"/>
        </w:rPr>
        <w:t>22.04.2021</w:t>
      </w:r>
      <w:r w:rsidRPr="0093298C">
        <w:rPr>
          <w:rFonts w:eastAsia="Newton-Regular"/>
          <w:sz w:val="23"/>
          <w:szCs w:val="23"/>
        </w:rPr>
        <w:t xml:space="preserve"> года, копия предписания получена </w:t>
      </w:r>
      <w:r w:rsidRPr="0093298C" w:rsidR="007A3137">
        <w:rPr>
          <w:rFonts w:eastAsia="Newton-Regular"/>
          <w:sz w:val="23"/>
          <w:szCs w:val="23"/>
        </w:rPr>
        <w:t>22.04</w:t>
      </w:r>
      <w:r w:rsidRPr="0093298C">
        <w:rPr>
          <w:rFonts w:eastAsia="Newton-Regular"/>
          <w:sz w:val="23"/>
          <w:szCs w:val="23"/>
        </w:rPr>
        <w:t xml:space="preserve">.2022 года (л.д. </w:t>
      </w:r>
      <w:r w:rsidRPr="0093298C" w:rsidR="007A3137">
        <w:rPr>
          <w:rFonts w:eastAsia="Newton-Regular"/>
          <w:sz w:val="23"/>
          <w:szCs w:val="23"/>
        </w:rPr>
        <w:t>15-21</w:t>
      </w:r>
      <w:r w:rsidRPr="0093298C">
        <w:rPr>
          <w:rFonts w:eastAsia="Newton-Regular"/>
          <w:sz w:val="23"/>
          <w:szCs w:val="23"/>
        </w:rPr>
        <w:t>);</w:t>
      </w:r>
      <w:r w:rsidRPr="0093298C">
        <w:rPr>
          <w:rFonts w:eastAsia="Newton-Regular"/>
          <w:sz w:val="23"/>
          <w:szCs w:val="23"/>
        </w:rPr>
        <w:t xml:space="preserve"> </w:t>
      </w:r>
      <w:r w:rsidRPr="0093298C">
        <w:rPr>
          <w:rFonts w:eastAsia="Newton-Regular"/>
          <w:sz w:val="23"/>
          <w:szCs w:val="23"/>
        </w:rPr>
        <w:t xml:space="preserve">копией выписки из ЕГРЮЛ от </w:t>
      </w:r>
      <w:r w:rsidRPr="0093298C" w:rsidR="007A3137">
        <w:rPr>
          <w:rFonts w:eastAsia="Newton-Regular"/>
          <w:sz w:val="23"/>
          <w:szCs w:val="23"/>
        </w:rPr>
        <w:t>17</w:t>
      </w:r>
      <w:r w:rsidRPr="0093298C">
        <w:rPr>
          <w:rFonts w:eastAsia="Newton-Regular"/>
          <w:sz w:val="23"/>
          <w:szCs w:val="23"/>
        </w:rPr>
        <w:t xml:space="preserve">.02.2022 года (л.д. </w:t>
      </w:r>
      <w:r w:rsidRPr="0093298C" w:rsidR="007A3137">
        <w:rPr>
          <w:rFonts w:eastAsia="Newton-Regular"/>
          <w:sz w:val="23"/>
          <w:szCs w:val="23"/>
        </w:rPr>
        <w:t>22-30</w:t>
      </w:r>
      <w:r w:rsidRPr="0093298C">
        <w:rPr>
          <w:rFonts w:eastAsia="Newton-Regular"/>
          <w:sz w:val="23"/>
          <w:szCs w:val="23"/>
        </w:rPr>
        <w:t xml:space="preserve">); копией паспорта </w:t>
      </w:r>
      <w:r w:rsidRPr="0093298C" w:rsidR="007A3137">
        <w:rPr>
          <w:rFonts w:eastAsia="Newton-Regular"/>
          <w:sz w:val="23"/>
          <w:szCs w:val="23"/>
        </w:rPr>
        <w:t>Малюк Л.П. (л.д.</w:t>
      </w:r>
      <w:r w:rsidRPr="0093298C" w:rsidR="002B4C7B">
        <w:rPr>
          <w:rFonts w:eastAsia="Newton-Regular"/>
          <w:sz w:val="23"/>
          <w:szCs w:val="23"/>
        </w:rPr>
        <w:t> </w:t>
      </w:r>
      <w:r w:rsidRPr="0093298C" w:rsidR="007A3137">
        <w:rPr>
          <w:rFonts w:eastAsia="Newton-Regular"/>
          <w:sz w:val="23"/>
          <w:szCs w:val="23"/>
        </w:rPr>
        <w:t>31</w:t>
      </w:r>
      <w:r w:rsidRPr="0093298C">
        <w:rPr>
          <w:rFonts w:eastAsia="Newton-Regular"/>
          <w:sz w:val="23"/>
          <w:szCs w:val="23"/>
        </w:rPr>
        <w:t xml:space="preserve">); </w:t>
      </w:r>
      <w:r w:rsidRPr="0093298C" w:rsidR="00955C59">
        <w:rPr>
          <w:rFonts w:eastAsia="Newton-Regular"/>
          <w:sz w:val="23"/>
          <w:szCs w:val="23"/>
        </w:rPr>
        <w:t xml:space="preserve">копией приказа о назначении на должность от </w:t>
      </w:r>
      <w:r w:rsidRPr="0093298C" w:rsidR="007A3137">
        <w:rPr>
          <w:rFonts w:eastAsia="Newton-Regular"/>
          <w:sz w:val="23"/>
          <w:szCs w:val="23"/>
        </w:rPr>
        <w:t>30.08.2019 года №</w:t>
      </w:r>
      <w:r w:rsidRPr="0093298C" w:rsidR="002B4C7B">
        <w:rPr>
          <w:rFonts w:eastAsia="Newton-Regular"/>
          <w:sz w:val="23"/>
          <w:szCs w:val="23"/>
        </w:rPr>
        <w:t> </w:t>
      </w:r>
      <w:r w:rsidRPr="0093298C" w:rsidR="007A3137">
        <w:rPr>
          <w:rFonts w:eastAsia="Newton-Regular"/>
          <w:sz w:val="23"/>
          <w:szCs w:val="23"/>
        </w:rPr>
        <w:t>20-К (л.д. 32</w:t>
      </w:r>
      <w:r w:rsidRPr="0093298C" w:rsidR="00955C59">
        <w:rPr>
          <w:rFonts w:eastAsia="Newton-Regular"/>
          <w:sz w:val="23"/>
          <w:szCs w:val="23"/>
        </w:rPr>
        <w:t xml:space="preserve">); </w:t>
      </w:r>
      <w:r w:rsidRPr="0093298C" w:rsidR="007A3137">
        <w:rPr>
          <w:rFonts w:eastAsia="Newton-Regular"/>
          <w:sz w:val="23"/>
          <w:szCs w:val="23"/>
        </w:rPr>
        <w:t xml:space="preserve">копия должностной инструкции директора школы от 30.08.2019 года (л.д. 33-38); </w:t>
      </w:r>
      <w:r w:rsidRPr="0093298C" w:rsidR="00955C59">
        <w:rPr>
          <w:rFonts w:eastAsia="Newton-Regular"/>
          <w:sz w:val="23"/>
          <w:szCs w:val="23"/>
        </w:rPr>
        <w:t>копией</w:t>
      </w:r>
      <w:r w:rsidRPr="0093298C" w:rsidR="007A3137">
        <w:rPr>
          <w:rFonts w:eastAsia="Newton-Regular"/>
          <w:sz w:val="23"/>
          <w:szCs w:val="23"/>
        </w:rPr>
        <w:t xml:space="preserve"> дополнения № 5</w:t>
      </w:r>
      <w:r w:rsidRPr="0093298C" w:rsidR="00955C59">
        <w:rPr>
          <w:rFonts w:eastAsia="Newton-Regular"/>
          <w:sz w:val="23"/>
          <w:szCs w:val="23"/>
        </w:rPr>
        <w:t xml:space="preserve"> плана финансово-хозяйственной деятельности на 2021 год от </w:t>
      </w:r>
      <w:r w:rsidRPr="0093298C" w:rsidR="007A3137">
        <w:rPr>
          <w:rFonts w:eastAsia="Newton-Regular"/>
          <w:sz w:val="23"/>
          <w:szCs w:val="23"/>
        </w:rPr>
        <w:t>30.12.2021 года (л.д. 39-40</w:t>
      </w:r>
      <w:r w:rsidRPr="0093298C" w:rsidR="00955C59">
        <w:rPr>
          <w:rFonts w:eastAsia="Newton-Regular"/>
          <w:sz w:val="23"/>
          <w:szCs w:val="23"/>
        </w:rPr>
        <w:t>);</w:t>
      </w:r>
      <w:r w:rsidRPr="0093298C" w:rsidR="00955C59">
        <w:rPr>
          <w:rFonts w:eastAsia="Newton-Regular"/>
          <w:sz w:val="23"/>
          <w:szCs w:val="23"/>
        </w:rPr>
        <w:t xml:space="preserve"> копией плана финансово-хозяйственной деятельности на 2022</w:t>
      </w:r>
      <w:r w:rsidRPr="0093298C" w:rsidR="007A3137">
        <w:rPr>
          <w:rFonts w:eastAsia="Newton-Regular"/>
          <w:sz w:val="23"/>
          <w:szCs w:val="23"/>
        </w:rPr>
        <w:t xml:space="preserve"> год от 10.01.2022 года (л.д.</w:t>
      </w:r>
      <w:r w:rsidRPr="0093298C" w:rsidR="00AF234A">
        <w:rPr>
          <w:rFonts w:eastAsia="Newton-Regular"/>
          <w:sz w:val="23"/>
          <w:szCs w:val="23"/>
        </w:rPr>
        <w:t> </w:t>
      </w:r>
      <w:r w:rsidRPr="0093298C" w:rsidR="007A3137">
        <w:rPr>
          <w:rFonts w:eastAsia="Newton-Regular"/>
          <w:sz w:val="23"/>
          <w:szCs w:val="23"/>
        </w:rPr>
        <w:t>41-43</w:t>
      </w:r>
      <w:r w:rsidRPr="0093298C" w:rsidR="00955C59">
        <w:rPr>
          <w:rFonts w:eastAsia="Newton-Regular"/>
          <w:sz w:val="23"/>
          <w:szCs w:val="23"/>
        </w:rPr>
        <w:t xml:space="preserve">); копией </w:t>
      </w:r>
      <w:r w:rsidRPr="0093298C" w:rsidR="007A3137">
        <w:rPr>
          <w:rFonts w:eastAsia="Newton-Regular"/>
          <w:sz w:val="23"/>
          <w:szCs w:val="23"/>
        </w:rPr>
        <w:t xml:space="preserve">ходатайства </w:t>
      </w:r>
      <w:r w:rsidRPr="0093298C" w:rsidR="00955C59">
        <w:rPr>
          <w:rFonts w:eastAsia="Newton-Regular"/>
          <w:sz w:val="23"/>
          <w:szCs w:val="23"/>
        </w:rPr>
        <w:t>на выделение денежных средств</w:t>
      </w:r>
      <w:r w:rsidRPr="0093298C" w:rsidR="00BD52A7">
        <w:rPr>
          <w:rFonts w:eastAsia="Newton-Regular"/>
          <w:sz w:val="23"/>
          <w:szCs w:val="23"/>
        </w:rPr>
        <w:t xml:space="preserve"> </w:t>
      </w:r>
      <w:r w:rsidRPr="0093298C" w:rsidR="00955C59">
        <w:rPr>
          <w:rFonts w:eastAsia="Newton-Regular"/>
          <w:sz w:val="23"/>
          <w:szCs w:val="23"/>
        </w:rPr>
        <w:t xml:space="preserve">от </w:t>
      </w:r>
      <w:r w:rsidRPr="0093298C" w:rsidR="007A3137">
        <w:rPr>
          <w:rFonts w:eastAsia="Newton-Regular"/>
          <w:sz w:val="23"/>
          <w:szCs w:val="23"/>
        </w:rPr>
        <w:t>13.08.2021 года (л.д. 44</w:t>
      </w:r>
      <w:r w:rsidRPr="0093298C" w:rsidR="00955C59">
        <w:rPr>
          <w:rFonts w:eastAsia="Newton-Regular"/>
          <w:sz w:val="23"/>
          <w:szCs w:val="23"/>
        </w:rPr>
        <w:t xml:space="preserve">); копией </w:t>
      </w:r>
      <w:r w:rsidRPr="0093298C" w:rsidR="007A3137">
        <w:rPr>
          <w:rFonts w:eastAsia="Newton-Regular"/>
          <w:sz w:val="23"/>
          <w:szCs w:val="23"/>
        </w:rPr>
        <w:t>ходатайства</w:t>
      </w:r>
      <w:r w:rsidRPr="0093298C" w:rsidR="00955C59">
        <w:rPr>
          <w:rFonts w:eastAsia="Newton-Regular"/>
          <w:sz w:val="23"/>
          <w:szCs w:val="23"/>
        </w:rPr>
        <w:t xml:space="preserve"> на выделение денежных средств от </w:t>
      </w:r>
      <w:r w:rsidRPr="0093298C" w:rsidR="007A3137">
        <w:rPr>
          <w:rFonts w:eastAsia="Newton-Regular"/>
          <w:sz w:val="23"/>
          <w:szCs w:val="23"/>
        </w:rPr>
        <w:t>16.11</w:t>
      </w:r>
      <w:r w:rsidRPr="0093298C" w:rsidR="00955C59">
        <w:rPr>
          <w:rFonts w:eastAsia="Newton-Regular"/>
          <w:sz w:val="23"/>
          <w:szCs w:val="23"/>
        </w:rPr>
        <w:t>.2021</w:t>
      </w:r>
      <w:r w:rsidRPr="0093298C" w:rsidR="007A3137">
        <w:rPr>
          <w:rFonts w:eastAsia="Newton-Regular"/>
          <w:sz w:val="23"/>
          <w:szCs w:val="23"/>
        </w:rPr>
        <w:t xml:space="preserve"> года (л.д. 45</w:t>
      </w:r>
      <w:r w:rsidRPr="0093298C" w:rsidR="00955C59">
        <w:rPr>
          <w:rFonts w:eastAsia="Newton-Regular"/>
          <w:sz w:val="23"/>
          <w:szCs w:val="23"/>
        </w:rPr>
        <w:t xml:space="preserve">); копией заявки на </w:t>
      </w:r>
      <w:r w:rsidRPr="0093298C" w:rsidR="007A3137">
        <w:rPr>
          <w:rFonts w:eastAsia="Newton-Regular"/>
          <w:sz w:val="23"/>
          <w:szCs w:val="23"/>
        </w:rPr>
        <w:t>выделение денежных средств от 16.11.2021 года (л.д. 46</w:t>
      </w:r>
      <w:r w:rsidRPr="0093298C" w:rsidR="00955C59">
        <w:rPr>
          <w:rFonts w:eastAsia="Newton-Regular"/>
          <w:sz w:val="23"/>
          <w:szCs w:val="23"/>
        </w:rPr>
        <w:t xml:space="preserve">); </w:t>
      </w:r>
      <w:r w:rsidRPr="0093298C" w:rsidR="007A3137">
        <w:rPr>
          <w:rFonts w:eastAsia="Newton-Regular"/>
          <w:sz w:val="23"/>
          <w:szCs w:val="23"/>
        </w:rPr>
        <w:t>копией заявки на выделение денежных средств от 24.01.2022 года (л.д. 47); копией ходатайства на выделение денежных средств от 26.01.2022 года (л.д. 48).</w:t>
      </w:r>
    </w:p>
    <w:p w:rsidR="00AC7D60" w:rsidRPr="0093298C" w:rsidP="001D6655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В соответствии со ст. 28.2 КоАП РФ протокол об административном правонарушении составлен уполномоченным должностным лицом,  подписан лицом, его составившим, а также лицом, в отношении которого он составлен. В нем отражены все сведения, необходимые для разрешения дела.</w:t>
      </w:r>
    </w:p>
    <w:p w:rsidR="00AC7D60" w:rsidRPr="0093298C" w:rsidP="001D6655">
      <w:pPr>
        <w:spacing w:line="240" w:lineRule="atLeast"/>
        <w:ind w:firstLine="709"/>
        <w:jc w:val="both"/>
        <w:rPr>
          <w:sz w:val="23"/>
          <w:szCs w:val="23"/>
          <w:lang w:eastAsia="zh-CN"/>
        </w:rPr>
      </w:pPr>
      <w:r w:rsidRPr="0093298C">
        <w:rPr>
          <w:sz w:val="23"/>
          <w:szCs w:val="23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Pr="0093298C" w:rsidR="00955C59">
        <w:rPr>
          <w:color w:val="000000"/>
          <w:sz w:val="23"/>
          <w:szCs w:val="23"/>
        </w:rPr>
        <w:t xml:space="preserve">юридического лица </w:t>
      </w:r>
      <w:r w:rsidRPr="0093298C" w:rsidR="00BD52A7">
        <w:rPr>
          <w:color w:val="000000"/>
          <w:sz w:val="23"/>
          <w:szCs w:val="23"/>
        </w:rPr>
        <w:t>–</w:t>
      </w:r>
      <w:r w:rsidRPr="0093298C" w:rsidR="00955C59">
        <w:rPr>
          <w:color w:val="000000"/>
          <w:sz w:val="23"/>
          <w:szCs w:val="23"/>
        </w:rPr>
        <w:t xml:space="preserve"> </w:t>
      </w:r>
      <w:r w:rsidRPr="0093298C" w:rsidR="00E00DCA">
        <w:rPr>
          <w:sz w:val="23"/>
          <w:szCs w:val="23"/>
        </w:rPr>
        <w:t xml:space="preserve">МБОУ «Правдовская школа Первомайского района Республики Крым» </w:t>
      </w:r>
      <w:r w:rsidRPr="0093298C">
        <w:rPr>
          <w:sz w:val="23"/>
          <w:szCs w:val="23"/>
          <w:lang w:eastAsia="zh-CN"/>
        </w:rPr>
        <w:t>в совершении административного правонарушения, предусмотренного ч.12 ст. 19.5 КоАП РФ. Заявлений и ходатайств об истребовании  каких-либо дополнительных доказательств не поступало.</w:t>
      </w:r>
    </w:p>
    <w:p w:rsidR="00AC7D60" w:rsidRPr="0093298C" w:rsidP="001D6655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 xml:space="preserve">Таким образом, исследовав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93298C" w:rsidR="00955C59">
        <w:rPr>
          <w:color w:val="000000"/>
          <w:sz w:val="23"/>
          <w:szCs w:val="23"/>
        </w:rPr>
        <w:t xml:space="preserve">юридического лица </w:t>
      </w:r>
      <w:r w:rsidRPr="0093298C" w:rsidR="00485609">
        <w:rPr>
          <w:color w:val="000000"/>
          <w:sz w:val="23"/>
          <w:szCs w:val="23"/>
        </w:rPr>
        <w:t>–</w:t>
      </w:r>
      <w:r w:rsidRPr="0093298C" w:rsidR="00955C59">
        <w:rPr>
          <w:color w:val="000000"/>
          <w:sz w:val="23"/>
          <w:szCs w:val="23"/>
        </w:rPr>
        <w:t xml:space="preserve"> </w:t>
      </w:r>
      <w:r w:rsidRPr="0093298C" w:rsidR="00E00DCA">
        <w:rPr>
          <w:sz w:val="23"/>
          <w:szCs w:val="23"/>
        </w:rPr>
        <w:t xml:space="preserve">МБОУ «Правдовская школа Первомайского района Республики Крым» </w:t>
      </w:r>
      <w:r w:rsidRPr="0093298C">
        <w:rPr>
          <w:sz w:val="23"/>
          <w:szCs w:val="23"/>
        </w:rPr>
        <w:t>в совершении административного правонарушения, предусмотренного</w:t>
      </w:r>
      <w:r w:rsidRPr="0093298C" w:rsidR="00955C59">
        <w:rPr>
          <w:sz w:val="23"/>
          <w:szCs w:val="23"/>
        </w:rPr>
        <w:t xml:space="preserve"> ч.13</w:t>
      </w:r>
      <w:r w:rsidRPr="0093298C">
        <w:rPr>
          <w:sz w:val="23"/>
          <w:szCs w:val="23"/>
        </w:rPr>
        <w:t xml:space="preserve"> ст.19.5 КоАП РФ.</w:t>
      </w:r>
    </w:p>
    <w:p w:rsidR="001D6655" w:rsidRPr="0093298C" w:rsidP="001D665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93298C">
        <w:rPr>
          <w:color w:val="22272F"/>
          <w:sz w:val="23"/>
          <w:szCs w:val="23"/>
        </w:rPr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 на объекте защиты, на котором осуществляется деятельность в сфере образования.</w:t>
      </w:r>
    </w:p>
    <w:p w:rsidR="001D6655" w:rsidRPr="0093298C" w:rsidP="001D6655">
      <w:pPr>
        <w:ind w:firstLine="708"/>
        <w:jc w:val="both"/>
        <w:rPr>
          <w:sz w:val="23"/>
          <w:szCs w:val="23"/>
          <w:shd w:val="clear" w:color="auto" w:fill="FFFFFF"/>
        </w:rPr>
      </w:pPr>
      <w:r w:rsidRPr="0093298C">
        <w:rPr>
          <w:color w:val="000000"/>
          <w:sz w:val="23"/>
          <w:szCs w:val="23"/>
          <w:shd w:val="clear" w:color="auto" w:fill="FFFFFF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или отягчающие административную ответственность.</w:t>
      </w:r>
      <w:r w:rsidRPr="0093298C">
        <w:rPr>
          <w:sz w:val="23"/>
          <w:szCs w:val="23"/>
          <w:shd w:val="clear" w:color="auto" w:fill="FFFFFF"/>
        </w:rPr>
        <w:t xml:space="preserve"> </w:t>
      </w:r>
    </w:p>
    <w:p w:rsidR="001D6655" w:rsidRPr="0093298C" w:rsidP="001D6655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При определении вида и размера наказания, исходя из положений ст.</w:t>
      </w:r>
      <w:r w:rsidRPr="0093298C" w:rsidR="00485609">
        <w:rPr>
          <w:sz w:val="23"/>
          <w:szCs w:val="23"/>
        </w:rPr>
        <w:t> </w:t>
      </w:r>
      <w:r w:rsidRPr="0093298C">
        <w:rPr>
          <w:sz w:val="23"/>
          <w:szCs w:val="23"/>
        </w:rPr>
        <w:t>4.1 КоАП РФ, судьей учитываются характер совершенного административного правонарушения, установленные в ходе рассмотрения дела обстоятельства его совершения, отсутствие смягчающих и отягчающих обстоятельств.</w:t>
      </w:r>
    </w:p>
    <w:p w:rsidR="001D6655" w:rsidRPr="0093298C" w:rsidP="001D6655">
      <w:pPr>
        <w:ind w:firstLine="708"/>
        <w:jc w:val="both"/>
        <w:rPr>
          <w:sz w:val="23"/>
          <w:szCs w:val="23"/>
        </w:rPr>
      </w:pPr>
      <w:r w:rsidRPr="0093298C">
        <w:rPr>
          <w:sz w:val="23"/>
          <w:szCs w:val="23"/>
        </w:rPr>
        <w:t xml:space="preserve">С учетом установленного мировой судья считает необходимым назначить </w:t>
      </w:r>
      <w:r w:rsidRPr="0093298C" w:rsidR="00485609">
        <w:rPr>
          <w:sz w:val="23"/>
          <w:szCs w:val="23"/>
        </w:rPr>
        <w:t>МБОУ «Правдовская школа Первомайского района Республики Крым»</w:t>
      </w:r>
      <w:r w:rsidRPr="0093298C" w:rsidR="00485609">
        <w:rPr>
          <w:b/>
          <w:sz w:val="23"/>
          <w:szCs w:val="23"/>
        </w:rPr>
        <w:t xml:space="preserve"> </w:t>
      </w:r>
      <w:r w:rsidRPr="0093298C">
        <w:rPr>
          <w:sz w:val="23"/>
          <w:szCs w:val="23"/>
          <w:shd w:val="clear" w:color="auto" w:fill="FFFFFF"/>
        </w:rPr>
        <w:t xml:space="preserve">административное </w:t>
      </w:r>
      <w:r w:rsidRPr="0093298C">
        <w:rPr>
          <w:sz w:val="23"/>
          <w:szCs w:val="23"/>
        </w:rPr>
        <w:t>наказание, предусмотренное санкцией данной статьи,  в виде  минимального размера штрафа.</w:t>
      </w:r>
    </w:p>
    <w:p w:rsidR="00AC7D60" w:rsidRPr="0093298C" w:rsidP="001D6655">
      <w:pPr>
        <w:ind w:firstLine="709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Руководствуясь ч.13</w:t>
      </w:r>
      <w:r w:rsidRPr="0093298C">
        <w:rPr>
          <w:sz w:val="23"/>
          <w:szCs w:val="23"/>
        </w:rPr>
        <w:t xml:space="preserve"> ст.19.5, ст.</w:t>
      </w:r>
      <w:r w:rsidRPr="0093298C" w:rsidR="00B60A88">
        <w:rPr>
          <w:sz w:val="23"/>
          <w:szCs w:val="23"/>
        </w:rPr>
        <w:t> </w:t>
      </w:r>
      <w:r w:rsidRPr="0093298C">
        <w:rPr>
          <w:sz w:val="23"/>
          <w:szCs w:val="23"/>
        </w:rPr>
        <w:t>ст. 29.9, 29.10, 29.11 Кодекса РФ об административных правонарушениях, мировой судья</w:t>
      </w:r>
    </w:p>
    <w:p w:rsidR="0093298C" w:rsidRPr="0093298C" w:rsidP="0093298C">
      <w:pPr>
        <w:ind w:firstLine="709"/>
        <w:jc w:val="both"/>
        <w:rPr>
          <w:b/>
          <w:sz w:val="23"/>
          <w:szCs w:val="23"/>
        </w:rPr>
      </w:pPr>
      <w:r w:rsidRPr="0093298C">
        <w:rPr>
          <w:sz w:val="23"/>
          <w:szCs w:val="23"/>
        </w:rPr>
        <w:tab/>
      </w:r>
    </w:p>
    <w:p w:rsidR="00AC7D60" w:rsidRPr="0093298C" w:rsidP="0093298C">
      <w:pPr>
        <w:jc w:val="center"/>
        <w:rPr>
          <w:b/>
          <w:sz w:val="23"/>
          <w:szCs w:val="23"/>
        </w:rPr>
      </w:pPr>
      <w:r w:rsidRPr="0093298C">
        <w:rPr>
          <w:b/>
          <w:sz w:val="23"/>
          <w:szCs w:val="23"/>
        </w:rPr>
        <w:t>постановил:</w:t>
      </w:r>
    </w:p>
    <w:p w:rsidR="00AC7D60" w:rsidRPr="0093298C" w:rsidP="0033444B">
      <w:pPr>
        <w:jc w:val="both"/>
        <w:rPr>
          <w:sz w:val="23"/>
          <w:szCs w:val="23"/>
        </w:rPr>
      </w:pPr>
      <w:r w:rsidRPr="0093298C">
        <w:rPr>
          <w:sz w:val="23"/>
          <w:szCs w:val="23"/>
        </w:rPr>
        <w:t>п</w:t>
      </w:r>
      <w:r w:rsidRPr="0093298C">
        <w:rPr>
          <w:sz w:val="23"/>
          <w:szCs w:val="23"/>
        </w:rPr>
        <w:t xml:space="preserve">ризнать </w:t>
      </w:r>
      <w:r w:rsidRPr="0093298C" w:rsidR="00955C59">
        <w:rPr>
          <w:color w:val="000000"/>
          <w:sz w:val="23"/>
          <w:szCs w:val="23"/>
        </w:rPr>
        <w:t xml:space="preserve">юридическое лицо </w:t>
      </w:r>
      <w:r w:rsidRPr="0093298C" w:rsidR="00485609">
        <w:rPr>
          <w:color w:val="000000"/>
          <w:sz w:val="23"/>
          <w:szCs w:val="23"/>
        </w:rPr>
        <w:t>–</w:t>
      </w:r>
      <w:r w:rsidRPr="0093298C" w:rsidR="00955C59">
        <w:rPr>
          <w:color w:val="000000"/>
          <w:sz w:val="23"/>
          <w:szCs w:val="23"/>
        </w:rPr>
        <w:t xml:space="preserve"> </w:t>
      </w:r>
      <w:r w:rsidRPr="0093298C" w:rsidR="00485609">
        <w:rPr>
          <w:b/>
          <w:sz w:val="23"/>
          <w:szCs w:val="23"/>
        </w:rPr>
        <w:t>Муниципальное бюджетное общеобразовательного учреждения</w:t>
      </w:r>
      <w:r w:rsidRPr="0093298C" w:rsidR="00E00DCA">
        <w:rPr>
          <w:b/>
          <w:sz w:val="23"/>
          <w:szCs w:val="23"/>
        </w:rPr>
        <w:t xml:space="preserve"> «Правдовская школа Первомайского района Республики Крым»</w:t>
      </w:r>
      <w:r w:rsidRPr="0093298C" w:rsidR="00E00DCA">
        <w:rPr>
          <w:sz w:val="23"/>
          <w:szCs w:val="23"/>
        </w:rPr>
        <w:t xml:space="preserve"> </w:t>
      </w:r>
      <w:r w:rsidRPr="0093298C">
        <w:rPr>
          <w:sz w:val="23"/>
          <w:szCs w:val="23"/>
        </w:rPr>
        <w:t>виновн</w:t>
      </w:r>
      <w:r w:rsidRPr="0093298C" w:rsidR="00955C59">
        <w:rPr>
          <w:sz w:val="23"/>
          <w:szCs w:val="23"/>
        </w:rPr>
        <w:t>ым</w:t>
      </w:r>
      <w:r w:rsidRPr="0093298C">
        <w:rPr>
          <w:sz w:val="23"/>
          <w:szCs w:val="23"/>
        </w:rPr>
        <w:t xml:space="preserve"> в совершении административного право</w:t>
      </w:r>
      <w:r w:rsidRPr="0093298C" w:rsidR="00955C59">
        <w:rPr>
          <w:sz w:val="23"/>
          <w:szCs w:val="23"/>
        </w:rPr>
        <w:t xml:space="preserve">нарушения, предусмотренного </w:t>
      </w:r>
      <w:r w:rsidRPr="0093298C" w:rsidR="00F70284">
        <w:rPr>
          <w:sz w:val="23"/>
          <w:szCs w:val="23"/>
        </w:rPr>
        <w:t>частью </w:t>
      </w:r>
      <w:r w:rsidRPr="0093298C" w:rsidR="00955C59">
        <w:rPr>
          <w:sz w:val="23"/>
          <w:szCs w:val="23"/>
        </w:rPr>
        <w:t>13</w:t>
      </w:r>
      <w:r w:rsidRPr="0093298C" w:rsidR="00F70284">
        <w:rPr>
          <w:sz w:val="23"/>
          <w:szCs w:val="23"/>
        </w:rPr>
        <w:t xml:space="preserve"> статьи </w:t>
      </w:r>
      <w:r w:rsidRPr="0093298C">
        <w:rPr>
          <w:sz w:val="23"/>
          <w:szCs w:val="23"/>
        </w:rPr>
        <w:t xml:space="preserve">19.5 Кодекса Российской Федерации об административных правонарушениях, и назначить   административное наказание в виде административного штрафа в размере </w:t>
      </w:r>
      <w:r w:rsidRPr="0093298C" w:rsidR="00955C59">
        <w:rPr>
          <w:sz w:val="23"/>
          <w:szCs w:val="23"/>
        </w:rPr>
        <w:t>90</w:t>
      </w:r>
      <w:r w:rsidRPr="0093298C" w:rsidR="00485609">
        <w:rPr>
          <w:sz w:val="23"/>
          <w:szCs w:val="23"/>
        </w:rPr>
        <w:t> </w:t>
      </w:r>
      <w:r w:rsidRPr="0093298C" w:rsidR="00955C59">
        <w:rPr>
          <w:sz w:val="23"/>
          <w:szCs w:val="23"/>
        </w:rPr>
        <w:t>000</w:t>
      </w:r>
      <w:r w:rsidRPr="0093298C">
        <w:rPr>
          <w:sz w:val="23"/>
          <w:szCs w:val="23"/>
        </w:rPr>
        <w:t xml:space="preserve"> (</w:t>
      </w:r>
      <w:r w:rsidRPr="0093298C" w:rsidR="00955C59">
        <w:rPr>
          <w:sz w:val="23"/>
          <w:szCs w:val="23"/>
        </w:rPr>
        <w:t>девяност</w:t>
      </w:r>
      <w:r w:rsidRPr="0093298C" w:rsidR="00485609">
        <w:rPr>
          <w:sz w:val="23"/>
          <w:szCs w:val="23"/>
        </w:rPr>
        <w:t>о</w:t>
      </w:r>
      <w:r w:rsidRPr="0093298C" w:rsidR="00955C59">
        <w:rPr>
          <w:sz w:val="23"/>
          <w:szCs w:val="23"/>
        </w:rPr>
        <w:t xml:space="preserve"> тысяч</w:t>
      </w:r>
      <w:r w:rsidRPr="0093298C">
        <w:rPr>
          <w:sz w:val="23"/>
          <w:szCs w:val="23"/>
        </w:rPr>
        <w:t xml:space="preserve">) рублей. </w:t>
      </w:r>
    </w:p>
    <w:p w:rsidR="00652187" w:rsidRPr="0093298C" w:rsidP="001D6655">
      <w:pPr>
        <w:ind w:firstLine="720"/>
        <w:jc w:val="both"/>
        <w:rPr>
          <w:b/>
          <w:sz w:val="23"/>
          <w:szCs w:val="23"/>
        </w:rPr>
      </w:pPr>
      <w:r w:rsidRPr="0093298C">
        <w:rPr>
          <w:sz w:val="23"/>
          <w:szCs w:val="23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</w:t>
      </w:r>
      <w:r w:rsidRPr="0093298C">
        <w:rPr>
          <w:sz w:val="23"/>
          <w:szCs w:val="23"/>
        </w:rPr>
        <w:t xml:space="preserve"> </w:t>
      </w:r>
      <w:r w:rsidRPr="0093298C">
        <w:rPr>
          <w:sz w:val="23"/>
          <w:szCs w:val="23"/>
        </w:rPr>
        <w:t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01193 01 0005 140, ОКТМО: 35635000, УИН</w:t>
      </w:r>
      <w:r w:rsidRPr="0093298C" w:rsidR="0033444B">
        <w:rPr>
          <w:sz w:val="23"/>
          <w:szCs w:val="23"/>
        </w:rPr>
        <w:t> </w:t>
      </w:r>
      <w:r w:rsidRPr="0093298C" w:rsidR="00E00DCA">
        <w:rPr>
          <w:sz w:val="23"/>
          <w:szCs w:val="23"/>
        </w:rPr>
        <w:t>0410760300675000612219157</w:t>
      </w:r>
      <w:r w:rsidRPr="0093298C">
        <w:rPr>
          <w:sz w:val="23"/>
          <w:szCs w:val="23"/>
        </w:rPr>
        <w:t>.</w:t>
      </w:r>
      <w:r w:rsidRPr="0093298C">
        <w:rPr>
          <w:b/>
          <w:sz w:val="23"/>
          <w:szCs w:val="23"/>
        </w:rPr>
        <w:t xml:space="preserve"> </w:t>
      </w:r>
    </w:p>
    <w:p w:rsidR="00AC7D60" w:rsidRPr="0093298C" w:rsidP="001D6655">
      <w:pPr>
        <w:ind w:firstLine="720"/>
        <w:jc w:val="both"/>
        <w:rPr>
          <w:rFonts w:eastAsia="SimSun"/>
          <w:sz w:val="23"/>
          <w:szCs w:val="23"/>
          <w:lang w:eastAsia="zh-CN"/>
        </w:rPr>
      </w:pPr>
      <w:r w:rsidRPr="0093298C">
        <w:rPr>
          <w:rFonts w:eastAsia="Newton-Regular"/>
          <w:sz w:val="23"/>
          <w:szCs w:val="23"/>
        </w:rPr>
        <w:t xml:space="preserve"> </w:t>
      </w:r>
      <w:r w:rsidRPr="0093298C">
        <w:rPr>
          <w:rFonts w:eastAsia="SimSun"/>
          <w:sz w:val="23"/>
          <w:szCs w:val="23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3298C" w:rsidR="002873B6">
        <w:rPr>
          <w:rFonts w:eastAsia="SimSun"/>
          <w:sz w:val="23"/>
          <w:szCs w:val="23"/>
          <w:lang w:eastAsia="zh-CN"/>
        </w:rPr>
        <w:tab/>
      </w:r>
    </w:p>
    <w:p w:rsidR="00AC7D60" w:rsidRPr="0093298C" w:rsidP="001D6655">
      <w:pPr>
        <w:ind w:firstLine="720"/>
        <w:jc w:val="both"/>
        <w:rPr>
          <w:rFonts w:eastAsia="SimSun"/>
          <w:sz w:val="23"/>
          <w:szCs w:val="23"/>
          <w:lang w:eastAsia="zh-CN"/>
        </w:rPr>
      </w:pPr>
      <w:r w:rsidRPr="0093298C">
        <w:rPr>
          <w:rFonts w:eastAsia="SimSun"/>
          <w:sz w:val="23"/>
          <w:szCs w:val="23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3298C">
        <w:rPr>
          <w:rFonts w:eastAsia="SimSun"/>
          <w:sz w:val="23"/>
          <w:szCs w:val="23"/>
          <w:lang w:eastAsia="zh-CN"/>
        </w:rPr>
        <w:t>вынесшим</w:t>
      </w:r>
      <w:r w:rsidRPr="0093298C">
        <w:rPr>
          <w:rFonts w:eastAsia="SimSun"/>
          <w:sz w:val="23"/>
          <w:szCs w:val="23"/>
          <w:lang w:eastAsia="zh-CN"/>
        </w:rPr>
        <w:t xml:space="preserve"> постановление. Неуплата административного штрафа в срок, предусмотренный настоящим </w:t>
      </w:r>
      <w:hyperlink r:id="rId4" w:history="1">
        <w:r w:rsidRPr="0093298C">
          <w:rPr>
            <w:rStyle w:val="Hyperlink"/>
            <w:rFonts w:eastAsia="SimSun"/>
            <w:color w:val="auto"/>
            <w:sz w:val="23"/>
            <w:szCs w:val="23"/>
            <w:u w:val="none"/>
            <w:lang w:eastAsia="zh-CN"/>
          </w:rPr>
          <w:t>Кодексом</w:t>
        </w:r>
      </w:hyperlink>
      <w:r w:rsidRPr="0093298C">
        <w:rPr>
          <w:rFonts w:eastAsia="SimSun"/>
          <w:sz w:val="23"/>
          <w:szCs w:val="23"/>
          <w:lang w:eastAsia="zh-CN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AC7D60" w:rsidRPr="0093298C" w:rsidP="001D6655">
      <w:pPr>
        <w:ind w:firstLine="720"/>
        <w:jc w:val="both"/>
        <w:rPr>
          <w:sz w:val="23"/>
          <w:szCs w:val="23"/>
        </w:rPr>
      </w:pPr>
      <w:r w:rsidRPr="0093298C">
        <w:rPr>
          <w:sz w:val="23"/>
          <w:szCs w:val="23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 67 Первомайского судебного района Республики Крым. </w:t>
      </w:r>
    </w:p>
    <w:p w:rsidR="00B60A88" w:rsidRPr="0093298C" w:rsidP="00B60A88">
      <w:pPr>
        <w:ind w:firstLine="709"/>
        <w:jc w:val="both"/>
        <w:rPr>
          <w:sz w:val="23"/>
          <w:szCs w:val="23"/>
        </w:rPr>
      </w:pPr>
      <w:r w:rsidRPr="0093298C">
        <w:rPr>
          <w:color w:val="000000"/>
          <w:sz w:val="23"/>
          <w:szCs w:val="23"/>
        </w:rPr>
        <w:t>Мировой судья: подпись.</w:t>
      </w:r>
    </w:p>
    <w:p w:rsidR="00B60A88" w:rsidRPr="0093298C" w:rsidP="00B60A88">
      <w:pPr>
        <w:ind w:firstLine="708"/>
        <w:jc w:val="both"/>
        <w:rPr>
          <w:color w:val="000000"/>
          <w:sz w:val="23"/>
          <w:szCs w:val="23"/>
        </w:rPr>
      </w:pPr>
      <w:r w:rsidRPr="0093298C">
        <w:rPr>
          <w:color w:val="000000"/>
          <w:sz w:val="23"/>
          <w:szCs w:val="23"/>
        </w:rPr>
        <w:t>Копия верна. Мировой судья:</w:t>
      </w:r>
      <w:r w:rsidRPr="0093298C">
        <w:rPr>
          <w:color w:val="000000"/>
          <w:sz w:val="23"/>
          <w:szCs w:val="23"/>
        </w:rPr>
        <w:tab/>
      </w:r>
      <w:r w:rsidRPr="0093298C">
        <w:rPr>
          <w:color w:val="000000"/>
          <w:sz w:val="23"/>
          <w:szCs w:val="23"/>
        </w:rPr>
        <w:tab/>
      </w:r>
      <w:r w:rsidRPr="0093298C">
        <w:rPr>
          <w:color w:val="000000"/>
          <w:sz w:val="23"/>
          <w:szCs w:val="23"/>
        </w:rPr>
        <w:tab/>
      </w:r>
      <w:r w:rsidRPr="0093298C">
        <w:rPr>
          <w:color w:val="000000"/>
          <w:sz w:val="23"/>
          <w:szCs w:val="23"/>
        </w:rPr>
        <w:tab/>
        <w:t>Е.С. Кириченко</w:t>
      </w:r>
    </w:p>
    <w:p w:rsidR="009A5203" w:rsidRPr="0093298C" w:rsidP="00B60A88">
      <w:pPr>
        <w:ind w:firstLine="708"/>
        <w:rPr>
          <w:sz w:val="23"/>
          <w:szCs w:val="23"/>
        </w:rPr>
      </w:pPr>
      <w:r w:rsidRPr="0093298C">
        <w:rPr>
          <w:sz w:val="23"/>
          <w:szCs w:val="23"/>
        </w:rPr>
        <w:t>Секретарь</w:t>
      </w:r>
    </w:p>
    <w:p w:rsidR="00897436" w:rsidRPr="002E5350" w:rsidP="002E5350">
      <w:pPr>
        <w:spacing w:after="200" w:line="276" w:lineRule="auto"/>
        <w:rPr>
          <w:sz w:val="23"/>
          <w:szCs w:val="23"/>
        </w:rPr>
      </w:pPr>
    </w:p>
    <w:sectPr w:rsidSect="00F70284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04"/>
    <w:rsid w:val="0009468F"/>
    <w:rsid w:val="00140B3F"/>
    <w:rsid w:val="001A2AA4"/>
    <w:rsid w:val="001D6655"/>
    <w:rsid w:val="002873B6"/>
    <w:rsid w:val="002B4C7B"/>
    <w:rsid w:val="002E5350"/>
    <w:rsid w:val="0033444B"/>
    <w:rsid w:val="00485609"/>
    <w:rsid w:val="00652187"/>
    <w:rsid w:val="006C3BCF"/>
    <w:rsid w:val="006D183F"/>
    <w:rsid w:val="007269A3"/>
    <w:rsid w:val="007A3137"/>
    <w:rsid w:val="00876D64"/>
    <w:rsid w:val="00897436"/>
    <w:rsid w:val="008B0015"/>
    <w:rsid w:val="00903215"/>
    <w:rsid w:val="0093298C"/>
    <w:rsid w:val="00955C59"/>
    <w:rsid w:val="0097736A"/>
    <w:rsid w:val="009A5203"/>
    <w:rsid w:val="00AC7D60"/>
    <w:rsid w:val="00AD6686"/>
    <w:rsid w:val="00AF234A"/>
    <w:rsid w:val="00B60A88"/>
    <w:rsid w:val="00B7184F"/>
    <w:rsid w:val="00BB19A9"/>
    <w:rsid w:val="00BD52A7"/>
    <w:rsid w:val="00CC6454"/>
    <w:rsid w:val="00E00DCA"/>
    <w:rsid w:val="00E20204"/>
    <w:rsid w:val="00F03E55"/>
    <w:rsid w:val="00F34C9C"/>
    <w:rsid w:val="00F70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7D6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60A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0A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Normal"/>
    <w:rsid w:val="001D6655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rsid w:val="00B718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85pt">
    <w:name w:val="Основной текст (2) + 8;5 pt"/>
    <w:basedOn w:val="2"/>
    <w:rsid w:val="00B718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pt">
    <w:name w:val="Основной текст (2) + 7 pt;Не курсив"/>
    <w:basedOn w:val="2"/>
    <w:rsid w:val="00B718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B718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