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E4BF0" w:rsidRPr="00E706C1" w:rsidP="000E2196">
      <w:pPr>
        <w:tabs>
          <w:tab w:val="left" w:pos="993"/>
        </w:tabs>
        <w:jc w:val="right"/>
      </w:pPr>
      <w:r w:rsidRPr="00E706C1">
        <w:t>Копия</w:t>
      </w:r>
    </w:p>
    <w:p w:rsidR="007E4BF0" w:rsidRPr="00E706C1" w:rsidP="00DE05C3">
      <w:pPr>
        <w:tabs>
          <w:tab w:val="left" w:pos="993"/>
        </w:tabs>
        <w:jc w:val="right"/>
      </w:pPr>
      <w:r w:rsidRPr="00E706C1">
        <w:t>Дело № 05-0076/67/2021</w:t>
      </w:r>
    </w:p>
    <w:p w:rsidR="007E4BF0" w:rsidRPr="00E706C1" w:rsidP="00DE05C3">
      <w:pPr>
        <w:tabs>
          <w:tab w:val="left" w:pos="993"/>
        </w:tabs>
        <w:jc w:val="right"/>
      </w:pPr>
      <w:r w:rsidRPr="00E706C1">
        <w:t>Уникальный идентификатор дела 91MS0067-01-2021-000248-85</w:t>
      </w:r>
    </w:p>
    <w:p w:rsidR="007E4BF0" w:rsidRPr="00E706C1" w:rsidP="000E2196">
      <w:pPr>
        <w:tabs>
          <w:tab w:val="left" w:pos="993"/>
        </w:tabs>
        <w:jc w:val="right"/>
      </w:pPr>
    </w:p>
    <w:p w:rsidR="007E4BF0" w:rsidRPr="00E706C1" w:rsidP="000E2196">
      <w:pPr>
        <w:tabs>
          <w:tab w:val="left" w:pos="993"/>
        </w:tabs>
        <w:jc w:val="center"/>
        <w:rPr>
          <w:b/>
        </w:rPr>
      </w:pPr>
      <w:r w:rsidRPr="00E706C1">
        <w:rPr>
          <w:b/>
        </w:rPr>
        <w:t>ПОСТАНОВЛЕНИЕ</w:t>
      </w:r>
    </w:p>
    <w:p w:rsidR="007E4BF0" w:rsidRPr="00E706C1" w:rsidP="000E2196">
      <w:pPr>
        <w:tabs>
          <w:tab w:val="left" w:pos="993"/>
        </w:tabs>
        <w:jc w:val="center"/>
        <w:rPr>
          <w:b/>
        </w:rPr>
      </w:pPr>
      <w:r w:rsidRPr="00E706C1">
        <w:rPr>
          <w:b/>
        </w:rPr>
        <w:t>по делу об административном правонарушении</w:t>
      </w:r>
    </w:p>
    <w:p w:rsidR="007E4BF0" w:rsidRPr="00E706C1" w:rsidP="000E2196">
      <w:pPr>
        <w:tabs>
          <w:tab w:val="left" w:pos="993"/>
        </w:tabs>
        <w:jc w:val="center"/>
        <w:rPr>
          <w:b/>
        </w:rPr>
      </w:pPr>
    </w:p>
    <w:p w:rsidR="007E4BF0" w:rsidRPr="00E706C1" w:rsidP="00D27F08">
      <w:pPr>
        <w:tabs>
          <w:tab w:val="left" w:pos="993"/>
        </w:tabs>
      </w:pPr>
      <w:r w:rsidRPr="00E706C1">
        <w:t xml:space="preserve">26 марта 2021 года           </w:t>
      </w:r>
      <w:r w:rsidRPr="00E706C1">
        <w:tab/>
      </w:r>
      <w:r w:rsidRPr="00E706C1">
        <w:tab/>
      </w:r>
      <w:r w:rsidRPr="00E706C1">
        <w:tab/>
      </w:r>
      <w:r w:rsidRPr="00E706C1">
        <w:tab/>
        <w:t xml:space="preserve">             </w:t>
      </w:r>
      <w:r>
        <w:t xml:space="preserve">                                 </w:t>
      </w:r>
      <w:r w:rsidRPr="00E706C1">
        <w:t xml:space="preserve"> </w:t>
      </w:r>
      <w:r w:rsidRPr="00E706C1">
        <w:t>пгт</w:t>
      </w:r>
      <w:r w:rsidRPr="00E706C1">
        <w:t xml:space="preserve">. Первомайское </w:t>
      </w:r>
    </w:p>
    <w:p w:rsidR="007E4BF0" w:rsidRPr="00E706C1" w:rsidP="000E2196">
      <w:pPr>
        <w:tabs>
          <w:tab w:val="left" w:pos="993"/>
        </w:tabs>
        <w:jc w:val="both"/>
      </w:pPr>
      <w:r w:rsidRPr="00E706C1">
        <w:tab/>
      </w:r>
    </w:p>
    <w:p w:rsidR="007E4BF0" w:rsidRPr="00E706C1" w:rsidP="006D4612">
      <w:pPr>
        <w:jc w:val="both"/>
        <w:rPr>
          <w:highlight w:val="yellow"/>
        </w:rPr>
      </w:pPr>
      <w:r w:rsidRPr="00E706C1">
        <w:tab/>
        <w:t xml:space="preserve">Мировой судья судебного участка № 67 Первомайского судебного района (Первомайский муниципальный район) Республики Крым  Кириченко Е.С., </w:t>
      </w:r>
      <w:r w:rsidRPr="00E706C1">
        <w:rPr>
          <w:color w:val="000000"/>
        </w:rPr>
        <w:t xml:space="preserve">рассмотрев материалы дела, поступившего из ОМВД России по Первомайскому району </w:t>
      </w:r>
      <w:r w:rsidRPr="00E706C1">
        <w:t xml:space="preserve">в отношении </w:t>
      </w:r>
      <w:r w:rsidRPr="00E706C1">
        <w:rPr>
          <w:b/>
        </w:rPr>
        <w:t xml:space="preserve">Проценко Олега Викторовича, </w:t>
      </w:r>
      <w:r w:rsidRPr="005C3281" w:rsidR="005C3281">
        <w:rPr>
          <w:i/>
        </w:rPr>
        <w:t>/персональные данные/</w:t>
      </w:r>
      <w:r w:rsidRPr="00E706C1">
        <w:t xml:space="preserve">,  </w:t>
      </w:r>
    </w:p>
    <w:p w:rsidR="007E4BF0" w:rsidRPr="00E706C1" w:rsidP="000E2196">
      <w:pPr>
        <w:tabs>
          <w:tab w:val="left" w:pos="993"/>
        </w:tabs>
        <w:ind w:firstLine="708"/>
        <w:jc w:val="both"/>
      </w:pPr>
      <w:r w:rsidRPr="00E706C1">
        <w:t xml:space="preserve">о совершении административного правонарушения по </w:t>
      </w:r>
      <w:r w:rsidRPr="00E706C1">
        <w:t>ч</w:t>
      </w:r>
      <w:r w:rsidRPr="00E706C1">
        <w:t xml:space="preserve">. 1 ст. 20.25 </w:t>
      </w:r>
      <w:r w:rsidRPr="00E706C1">
        <w:t>КоАП</w:t>
      </w:r>
      <w:r w:rsidRPr="00E706C1">
        <w:t xml:space="preserve"> РФ, </w:t>
      </w:r>
    </w:p>
    <w:p w:rsidR="007E4BF0" w:rsidRPr="00E706C1" w:rsidP="006D4612">
      <w:pPr>
        <w:tabs>
          <w:tab w:val="left" w:pos="993"/>
        </w:tabs>
        <w:jc w:val="center"/>
        <w:rPr>
          <w:b/>
        </w:rPr>
      </w:pPr>
      <w:r w:rsidRPr="00E706C1">
        <w:rPr>
          <w:b/>
        </w:rPr>
        <w:t>установил:</w:t>
      </w:r>
    </w:p>
    <w:p w:rsidR="007E4BF0" w:rsidRPr="00E706C1" w:rsidP="006D4612">
      <w:pPr>
        <w:tabs>
          <w:tab w:val="left" w:pos="993"/>
        </w:tabs>
        <w:jc w:val="both"/>
        <w:rPr>
          <w:b/>
        </w:rPr>
      </w:pPr>
      <w:r w:rsidRPr="00E706C1">
        <w:t xml:space="preserve">Проценко О.В., в нарушение ч. 1 ст. 32.2 </w:t>
      </w:r>
      <w:r w:rsidRPr="00E706C1">
        <w:t>КоАП</w:t>
      </w:r>
      <w:r w:rsidRPr="00E706C1">
        <w:t xml:space="preserve"> РФ, в установленный законом шестидесятидневный срок не уплатил административный штраф в размере 500,00 рублей, назначенный постановлением заместителя начальника полиции </w:t>
      </w:r>
      <w:r w:rsidRPr="00E706C1">
        <w:rPr>
          <w:color w:val="000000"/>
        </w:rPr>
        <w:t>ОМВД России по Первомай</w:t>
      </w:r>
      <w:r w:rsidR="005C3281">
        <w:rPr>
          <w:color w:val="000000"/>
        </w:rPr>
        <w:t xml:space="preserve">скому району </w:t>
      </w:r>
      <w:r w:rsidRPr="00E706C1">
        <w:rPr>
          <w:color w:val="000000"/>
        </w:rPr>
        <w:t>№ РК-312088</w:t>
      </w:r>
      <w:r w:rsidRPr="00E706C1">
        <w:t xml:space="preserve"> от 07.10.2020 года.   </w:t>
      </w:r>
    </w:p>
    <w:p w:rsidR="007E4BF0" w:rsidRPr="00E706C1" w:rsidP="000E2196">
      <w:pPr>
        <w:tabs>
          <w:tab w:val="left" w:pos="993"/>
        </w:tabs>
        <w:ind w:firstLine="708"/>
        <w:jc w:val="both"/>
      </w:pPr>
      <w:r w:rsidRPr="00E706C1">
        <w:t xml:space="preserve">В судебном заседании Проценко О.В., после разъяснения ему прав лица, в отношении которого ведётся производство по делу об административном правонарушении, предусмотренных ст. 25.1 </w:t>
      </w:r>
      <w:r w:rsidRPr="00E706C1">
        <w:t>КоАП</w:t>
      </w:r>
      <w:r w:rsidRPr="00E706C1">
        <w:t xml:space="preserve"> РФ, а также положений ст. 51 Конституции РФ, отводов не заявил, вину в совершении правонарушения признал, </w:t>
      </w:r>
      <w:r w:rsidRPr="00E706C1">
        <w:rPr>
          <w:shd w:val="clear" w:color="auto" w:fill="FFFFFF"/>
        </w:rPr>
        <w:t>не отрицал факт неуплаты административного штрафа в установленный срок, пояснил, что в штраф им уплачен ввиду отсутствия денежных средств.</w:t>
      </w:r>
    </w:p>
    <w:p w:rsidR="007E4BF0" w:rsidRPr="00E706C1" w:rsidP="009D5527">
      <w:pPr>
        <w:tabs>
          <w:tab w:val="left" w:pos="993"/>
        </w:tabs>
        <w:ind w:firstLine="709"/>
        <w:jc w:val="both"/>
      </w:pPr>
      <w:r w:rsidRPr="00E706C1">
        <w:rPr>
          <w:shd w:val="clear" w:color="auto" w:fill="FFFFFF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 </w:t>
      </w:r>
      <w:r w:rsidRPr="00E706C1">
        <w:t xml:space="preserve">Проценко О.В. </w:t>
      </w:r>
      <w:r w:rsidRPr="00E706C1">
        <w:rPr>
          <w:shd w:val="clear" w:color="auto" w:fill="FFFFFF"/>
        </w:rPr>
        <w:t>нашла свое подтверждение в судебном заседании и подтверждается:</w:t>
      </w:r>
      <w:r w:rsidRPr="00E706C1">
        <w:t xml:space="preserve"> протоколом об административном правонарушении № РК-347469 от 24.03.2021 года; письменными объяснениями Проценко О.В. от 24.03.2021; рапортом  </w:t>
      </w:r>
      <w:r w:rsidRPr="00E706C1">
        <w:t>УУПиПНД</w:t>
      </w:r>
      <w:r w:rsidRPr="00E706C1">
        <w:t xml:space="preserve"> ОМВД России по Первомайскому району от 24.03.2021;</w:t>
      </w:r>
      <w:r w:rsidRPr="00E706C1">
        <w:t xml:space="preserve"> рапортом </w:t>
      </w:r>
      <w:r w:rsidRPr="00E706C1">
        <w:t>УУПиПНД</w:t>
      </w:r>
      <w:r w:rsidRPr="00E706C1">
        <w:t xml:space="preserve"> ОМВД России по Первомайскому району о внесении исправлений в протокол об административном правонарушении № РК-374469 от 24.03.2021; справкой </w:t>
      </w:r>
      <w:r w:rsidRPr="00E706C1">
        <w:t>УУПиПНД</w:t>
      </w:r>
      <w:r w:rsidRPr="00E706C1">
        <w:t xml:space="preserve"> ОМВД России по Первомайскому району от 24.03.2021; справкой на физическое лицо; </w:t>
      </w:r>
      <w:r w:rsidRPr="00E706C1">
        <w:t xml:space="preserve">копией постановления заместителя начальника полиции </w:t>
      </w:r>
      <w:r w:rsidRPr="00E706C1">
        <w:rPr>
          <w:color w:val="000000"/>
        </w:rPr>
        <w:t>ОМВД России по Первомайскому району № РК-312088</w:t>
      </w:r>
      <w:r w:rsidRPr="00E706C1">
        <w:t xml:space="preserve"> от 07.10.2020 года о привлечении Проценко О.В. к административной ответственности по ст. 20.21 </w:t>
      </w:r>
      <w:r w:rsidRPr="00E706C1">
        <w:t>КоАП</w:t>
      </w:r>
      <w:r w:rsidRPr="00E706C1">
        <w:t xml:space="preserve"> РФ к штрафу в размере 500 (пятьсот) рублей, которое не обжаловано, вступило в законную силу 04.01.2021 года, копию которого Проценко О.В. получил по почте 24.12.2020 года.</w:t>
      </w:r>
    </w:p>
    <w:p w:rsidR="007E4BF0" w:rsidRPr="00E706C1" w:rsidP="000E2196">
      <w:pPr>
        <w:tabs>
          <w:tab w:val="left" w:pos="993"/>
        </w:tabs>
        <w:ind w:firstLine="708"/>
        <w:jc w:val="both"/>
      </w:pPr>
      <w:r w:rsidRPr="00E706C1">
        <w:t>С заявлением о рассрочке или отсрочке уплаты штрафа Проценко О.В. не обращался.</w:t>
      </w:r>
    </w:p>
    <w:p w:rsidR="007E4BF0" w:rsidRPr="00E706C1" w:rsidP="000E2196">
      <w:pPr>
        <w:shd w:val="clear" w:color="auto" w:fill="FFFFFF"/>
        <w:tabs>
          <w:tab w:val="left" w:pos="993"/>
        </w:tabs>
        <w:jc w:val="both"/>
      </w:pPr>
      <w:r w:rsidRPr="00E706C1">
        <w:rPr>
          <w:shd w:val="clear" w:color="auto" w:fill="FFFFFF"/>
        </w:rPr>
        <w:t xml:space="preserve">          В соответствии с. ч. 1 </w:t>
      </w:r>
      <w:hyperlink r:id="rId4" w:history="1">
        <w:r w:rsidRPr="00E706C1">
          <w:rPr>
            <w:shd w:val="clear" w:color="auto" w:fill="FFFFFF"/>
          </w:rPr>
          <w:t xml:space="preserve">ст. 32.2 </w:t>
        </w:r>
        <w:r w:rsidRPr="00E706C1">
          <w:rPr>
            <w:shd w:val="clear" w:color="auto" w:fill="FFFFFF"/>
          </w:rPr>
          <w:t>КоАП</w:t>
        </w:r>
        <w:r w:rsidRPr="00E706C1">
          <w:rPr>
            <w:shd w:val="clear" w:color="auto" w:fill="FFFFFF"/>
          </w:rPr>
          <w:t xml:space="preserve"> РФ</w:t>
        </w:r>
      </w:hyperlink>
      <w:r w:rsidRPr="00E706C1">
        <w:rPr>
          <w:shd w:val="clear" w:color="auto" w:fill="FFFFFF"/>
        </w:rPr>
        <w:t> 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7E4BF0" w:rsidRPr="00E706C1" w:rsidP="000E2196">
      <w:pPr>
        <w:shd w:val="clear" w:color="auto" w:fill="FFFFFF"/>
        <w:tabs>
          <w:tab w:val="left" w:pos="993"/>
        </w:tabs>
        <w:ind w:firstLine="708"/>
        <w:jc w:val="both"/>
      </w:pPr>
      <w:r w:rsidRPr="00E706C1">
        <w:t>Действия Проценко О.В. квалифицируются по ч. 1 </w:t>
      </w:r>
      <w:hyperlink r:id="rId5" w:history="1">
        <w:r w:rsidRPr="00E706C1">
          <w:t xml:space="preserve">ст. 20.25 </w:t>
        </w:r>
        <w:r w:rsidRPr="00E706C1">
          <w:t>КоАП</w:t>
        </w:r>
        <w:r w:rsidRPr="00E706C1">
          <w:t xml:space="preserve"> РФ</w:t>
        </w:r>
      </w:hyperlink>
      <w:r w:rsidRPr="00E706C1">
        <w:t>  как неуплата административного штрафа в срок, предусмотренный настоящим Кодексом.</w:t>
      </w:r>
    </w:p>
    <w:p w:rsidR="007E4BF0" w:rsidRPr="00E706C1" w:rsidP="000E2196">
      <w:pPr>
        <w:shd w:val="clear" w:color="auto" w:fill="FFFFFF"/>
        <w:tabs>
          <w:tab w:val="left" w:pos="993"/>
        </w:tabs>
        <w:ind w:firstLine="102"/>
        <w:jc w:val="both"/>
        <w:rPr>
          <w:shd w:val="clear" w:color="auto" w:fill="FFFFFF"/>
        </w:rPr>
      </w:pPr>
      <w:r w:rsidRPr="00E706C1">
        <w:rPr>
          <w:shd w:val="clear" w:color="auto" w:fill="FFFFFF"/>
        </w:rPr>
        <w:t xml:space="preserve">       Обстоятельст</w:t>
      </w:r>
      <w:r w:rsidRPr="00E706C1">
        <w:rPr>
          <w:shd w:val="clear" w:color="auto" w:fill="FFFFFF"/>
        </w:rPr>
        <w:t xml:space="preserve">вами, смягчающими административную ответственность </w:t>
      </w:r>
      <w:r w:rsidRPr="00E706C1">
        <w:t xml:space="preserve">Проценко О.В., мировой судья учитывает признание вины, раскаяние </w:t>
      </w:r>
      <w:r w:rsidRPr="00E706C1">
        <w:t>в</w:t>
      </w:r>
      <w:r w:rsidRPr="00E706C1">
        <w:t xml:space="preserve"> содеянном.</w:t>
      </w:r>
    </w:p>
    <w:p w:rsidR="007E4BF0" w:rsidRPr="00E706C1" w:rsidP="000E2196">
      <w:pPr>
        <w:shd w:val="clear" w:color="auto" w:fill="FFFFFF"/>
        <w:tabs>
          <w:tab w:val="left" w:pos="993"/>
        </w:tabs>
        <w:ind w:firstLine="708"/>
        <w:jc w:val="both"/>
      </w:pPr>
      <w:r w:rsidRPr="00E706C1">
        <w:rPr>
          <w:shd w:val="clear" w:color="auto" w:fill="FFFFFF"/>
        </w:rPr>
        <w:t xml:space="preserve">Обстоятельств, отягчающих административную ответственность </w:t>
      </w:r>
      <w:r w:rsidRPr="00E706C1">
        <w:t xml:space="preserve">Проценко О.В., </w:t>
      </w:r>
      <w:r w:rsidRPr="00E706C1">
        <w:rPr>
          <w:shd w:val="clear" w:color="auto" w:fill="FFFFFF"/>
        </w:rPr>
        <w:t>мировым судьей не установлено.</w:t>
      </w:r>
    </w:p>
    <w:p w:rsidR="007E4BF0" w:rsidRPr="00E706C1" w:rsidP="000E2196">
      <w:pPr>
        <w:shd w:val="clear" w:color="auto" w:fill="FFFFFF"/>
        <w:tabs>
          <w:tab w:val="left" w:pos="993"/>
        </w:tabs>
        <w:jc w:val="both"/>
      </w:pPr>
      <w:r w:rsidRPr="00E706C1">
        <w:t xml:space="preserve">          При назначении наказания мировой судья учитывает характер правонарушения, личность лица, привлекаемого к административной ответственности, его материальное </w:t>
      </w:r>
      <w:r w:rsidRPr="00E706C1">
        <w:t xml:space="preserve">положение,   наличие обстоятельств смягчающих и отсутствие обстоятельств, отягчающих административную ответственность. </w:t>
      </w:r>
    </w:p>
    <w:p w:rsidR="007E4BF0" w:rsidRPr="00E706C1" w:rsidP="000E2196">
      <w:pPr>
        <w:tabs>
          <w:tab w:val="left" w:pos="993"/>
          <w:tab w:val="left" w:pos="2562"/>
        </w:tabs>
        <w:ind w:firstLine="709"/>
        <w:jc w:val="both"/>
      </w:pPr>
      <w:r w:rsidRPr="00E706C1">
        <w:t xml:space="preserve">С учетом установленного, мировой судья считает необходимым  </w:t>
      </w:r>
      <w:r w:rsidRPr="00E706C1">
        <w:rPr>
          <w:shd w:val="clear" w:color="auto" w:fill="FFFFFF"/>
        </w:rPr>
        <w:t xml:space="preserve">назначить </w:t>
      </w:r>
      <w:r w:rsidRPr="00E706C1">
        <w:t xml:space="preserve">Проценко О.В. </w:t>
      </w:r>
      <w:r w:rsidRPr="00E706C1">
        <w:rPr>
          <w:shd w:val="clear" w:color="auto" w:fill="FFFFFF"/>
        </w:rPr>
        <w:t>наказание в пределах санкции ч. 1 </w:t>
      </w:r>
      <w:hyperlink r:id="rId5" w:history="1">
        <w:r w:rsidRPr="00E706C1">
          <w:rPr>
            <w:shd w:val="clear" w:color="auto" w:fill="FFFFFF"/>
          </w:rPr>
          <w:t xml:space="preserve">ст. 20.25 </w:t>
        </w:r>
        <w:r w:rsidRPr="00E706C1">
          <w:rPr>
            <w:shd w:val="clear" w:color="auto" w:fill="FFFFFF"/>
          </w:rPr>
          <w:t>КоАП</w:t>
        </w:r>
        <w:r w:rsidRPr="00E706C1">
          <w:rPr>
            <w:shd w:val="clear" w:color="auto" w:fill="FFFFFF"/>
          </w:rPr>
          <w:t xml:space="preserve"> РФ</w:t>
        </w:r>
      </w:hyperlink>
      <w:r w:rsidRPr="00E706C1">
        <w:rPr>
          <w:shd w:val="clear" w:color="auto" w:fill="FFFFFF"/>
        </w:rPr>
        <w:t> в виде административного штрафа.</w:t>
      </w:r>
    </w:p>
    <w:p w:rsidR="007E4BF0" w:rsidRPr="00E706C1" w:rsidP="000E2196">
      <w:pPr>
        <w:shd w:val="clear" w:color="auto" w:fill="FFFFFF"/>
        <w:tabs>
          <w:tab w:val="left" w:pos="993"/>
        </w:tabs>
        <w:jc w:val="both"/>
      </w:pPr>
      <w:r w:rsidRPr="00E706C1">
        <w:t xml:space="preserve">         Обстоятельств, препятствующих назначению данного вида наказания, судом не установлено. </w:t>
      </w:r>
    </w:p>
    <w:p w:rsidR="007E4BF0" w:rsidRPr="00E706C1" w:rsidP="000E2196">
      <w:pPr>
        <w:shd w:val="clear" w:color="auto" w:fill="FFFFFF"/>
        <w:tabs>
          <w:tab w:val="left" w:pos="993"/>
        </w:tabs>
        <w:ind w:firstLine="708"/>
        <w:jc w:val="both"/>
      </w:pPr>
      <w:r w:rsidRPr="00E706C1">
        <w:t>Срок привлечения к административной ответственности не истек.</w:t>
      </w:r>
    </w:p>
    <w:p w:rsidR="007E4BF0" w:rsidRPr="00E706C1" w:rsidP="000E2196">
      <w:pPr>
        <w:shd w:val="clear" w:color="auto" w:fill="FFFFFF"/>
        <w:tabs>
          <w:tab w:val="left" w:pos="993"/>
        </w:tabs>
        <w:jc w:val="both"/>
      </w:pPr>
      <w:r w:rsidRPr="00E706C1">
        <w:t>         На основании изложенного, руководствуясь </w:t>
      </w:r>
      <w:hyperlink r:id="rId6" w:history="1">
        <w:r w:rsidRPr="00E706C1">
          <w:t>ст. ст. 3.5, 20.25 ч. 1,  29.10 Кодекса РФ об административных правонарушениях</w:t>
        </w:r>
      </w:hyperlink>
      <w:r w:rsidRPr="00E706C1">
        <w:t>, мировой судья</w:t>
      </w:r>
    </w:p>
    <w:p w:rsidR="007E4BF0" w:rsidRPr="00E706C1" w:rsidP="000E2196">
      <w:pPr>
        <w:tabs>
          <w:tab w:val="left" w:pos="993"/>
        </w:tabs>
        <w:ind w:firstLine="708"/>
        <w:jc w:val="center"/>
        <w:rPr>
          <w:b/>
        </w:rPr>
      </w:pPr>
    </w:p>
    <w:p w:rsidR="007E4BF0" w:rsidRPr="00E706C1" w:rsidP="006D4612">
      <w:pPr>
        <w:jc w:val="center"/>
        <w:rPr>
          <w:b/>
        </w:rPr>
      </w:pPr>
      <w:r w:rsidRPr="00E706C1">
        <w:rPr>
          <w:b/>
        </w:rPr>
        <w:t>постановил:</w:t>
      </w:r>
    </w:p>
    <w:p w:rsidR="007E4BF0" w:rsidRPr="00E706C1" w:rsidP="006D4612">
      <w:pPr>
        <w:shd w:val="clear" w:color="auto" w:fill="FFFFFF"/>
        <w:tabs>
          <w:tab w:val="left" w:pos="993"/>
        </w:tabs>
        <w:jc w:val="both"/>
      </w:pPr>
      <w:r w:rsidRPr="00E706C1">
        <w:rPr>
          <w:b/>
        </w:rPr>
        <w:t xml:space="preserve">Проценко Олега Викторовича </w:t>
      </w:r>
      <w:r w:rsidRPr="00E706C1">
        <w:t>признать виновным в совершении административного правонарушения, предусмотренного ч. 1 </w:t>
      </w:r>
      <w:hyperlink r:id="rId5" w:history="1">
        <w:r w:rsidRPr="00E706C1">
          <w:t xml:space="preserve">ст. 20.25 </w:t>
        </w:r>
        <w:r w:rsidRPr="00E706C1">
          <w:t>КоАП</w:t>
        </w:r>
        <w:r w:rsidRPr="00E706C1">
          <w:t xml:space="preserve"> РФ</w:t>
        </w:r>
      </w:hyperlink>
      <w:r w:rsidRPr="00E706C1">
        <w:t>, и назначить ему наказание в виде административного штрафа в размере 1000 (одной тысячи) рублей.</w:t>
      </w:r>
    </w:p>
    <w:p w:rsidR="007E4BF0" w:rsidRPr="00E706C1" w:rsidP="00C52A6B">
      <w:pPr>
        <w:ind w:firstLine="708"/>
        <w:jc w:val="both"/>
      </w:pPr>
      <w:r w:rsidRPr="00E706C1">
        <w:rPr>
          <w:b/>
        </w:rPr>
        <w:t>Реквизиты для уплаты штрафа:</w:t>
      </w:r>
      <w:r w:rsidRPr="00E706C1">
        <w:t xml:space="preserve">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E706C1">
        <w:t>г</w:t>
      </w:r>
      <w:r w:rsidRPr="00E706C1">
        <w:t xml:space="preserve">. Симферополь;  ИНН 9102013284; КПП 910201001; БИК 013510002; Единый казначейский счет  40102810645370000035; Казначейский счет  03100643000000017500; Лицевой счет  04752203230 в УФК по  Республике Крым; Код Сводного реестра 35220323; КБК: 828 1 16 01203 01 0025 140, ОКТМО: 35635000, УИН 0. </w:t>
      </w:r>
    </w:p>
    <w:p w:rsidR="007E4BF0" w:rsidRPr="00E706C1" w:rsidP="000E2196">
      <w:pPr>
        <w:tabs>
          <w:tab w:val="left" w:pos="993"/>
        </w:tabs>
        <w:jc w:val="both"/>
        <w:rPr>
          <w:rFonts w:eastAsia="SimSun"/>
        </w:rPr>
      </w:pPr>
      <w:r w:rsidRPr="00E706C1">
        <w:rPr>
          <w:rFonts w:eastAsia="SimSun"/>
        </w:rPr>
        <w:t xml:space="preserve">          Разъяснить, что в соответствии со ст. 32.2 </w:t>
      </w:r>
      <w:r w:rsidRPr="00E706C1">
        <w:rPr>
          <w:rFonts w:eastAsia="SimSun"/>
        </w:rPr>
        <w:t>КоАП</w:t>
      </w:r>
      <w:r w:rsidRPr="00E706C1">
        <w:rPr>
          <w:rFonts w:eastAsia="SimSun"/>
        </w:rPr>
        <w:t xml:space="preserve">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E706C1">
        <w:rPr>
          <w:rFonts w:eastAsia="SimSun"/>
        </w:rPr>
        <w:tab/>
      </w:r>
    </w:p>
    <w:p w:rsidR="007E4BF0" w:rsidRPr="00E706C1" w:rsidP="000E2196">
      <w:pPr>
        <w:tabs>
          <w:tab w:val="left" w:pos="993"/>
        </w:tabs>
        <w:jc w:val="both"/>
        <w:rPr>
          <w:rFonts w:eastAsia="SimSun"/>
        </w:rPr>
      </w:pPr>
      <w:r w:rsidRPr="00E706C1">
        <w:rPr>
          <w:rFonts w:eastAsia="SimSun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E706C1">
        <w:rPr>
          <w:rFonts w:eastAsia="SimSun"/>
        </w:rPr>
        <w:t>вынесшим</w:t>
      </w:r>
      <w:r w:rsidRPr="00E706C1">
        <w:rPr>
          <w:rFonts w:eastAsia="SimSun"/>
        </w:rPr>
        <w:t xml:space="preserve"> постановление.          </w:t>
      </w:r>
    </w:p>
    <w:p w:rsidR="007E4BF0" w:rsidRPr="00E706C1" w:rsidP="000E2196">
      <w:pPr>
        <w:tabs>
          <w:tab w:val="left" w:pos="993"/>
        </w:tabs>
        <w:ind w:firstLine="708"/>
        <w:jc w:val="both"/>
      </w:pPr>
      <w:r w:rsidRPr="00E706C1">
        <w:rPr>
          <w:rFonts w:eastAsia="SimSun"/>
        </w:rPr>
        <w:t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E706C1">
        <w:rPr>
          <w:rFonts w:eastAsia="SimSun"/>
        </w:rPr>
        <w:t>ч</w:t>
      </w:r>
      <w:r w:rsidRPr="00E706C1">
        <w:rPr>
          <w:rFonts w:eastAsia="SimSun"/>
        </w:rPr>
        <w:t xml:space="preserve">. 1 ст. 20.25 </w:t>
      </w:r>
      <w:r w:rsidRPr="00E706C1">
        <w:rPr>
          <w:rFonts w:eastAsia="SimSun"/>
        </w:rPr>
        <w:t>КоАП</w:t>
      </w:r>
      <w:r w:rsidRPr="00E706C1">
        <w:rPr>
          <w:rFonts w:eastAsia="SimSun"/>
        </w:rPr>
        <w:t xml:space="preserve"> РФ).</w:t>
      </w:r>
    </w:p>
    <w:p w:rsidR="007E4BF0" w:rsidRPr="00E706C1" w:rsidP="000E2196">
      <w:pPr>
        <w:shd w:val="clear" w:color="auto" w:fill="FFFFFF"/>
        <w:tabs>
          <w:tab w:val="left" w:pos="993"/>
        </w:tabs>
        <w:ind w:firstLine="708"/>
        <w:jc w:val="both"/>
      </w:pPr>
      <w:r w:rsidRPr="00E706C1">
        <w:t>Постановление может быть обжаловано в Первомайский районный суд Республики Крым через мирового судью судебного участка № 67 Первомайского судебного района (Первомайский муниципальный район) Республики Крым в течение 10 суток со дня его вручения или получения копии постановления.</w:t>
      </w:r>
    </w:p>
    <w:p w:rsidR="007E4BF0" w:rsidRPr="00E706C1" w:rsidP="000E2196">
      <w:pPr>
        <w:shd w:val="clear" w:color="auto" w:fill="FFFFFF"/>
        <w:tabs>
          <w:tab w:val="left" w:pos="993"/>
        </w:tabs>
        <w:ind w:firstLine="708"/>
        <w:jc w:val="both"/>
        <w:rPr>
          <w:lang w:eastAsia="en-US"/>
        </w:rPr>
      </w:pPr>
    </w:p>
    <w:p w:rsidR="007E4BF0" w:rsidRPr="00E706C1" w:rsidP="000E2196">
      <w:pPr>
        <w:tabs>
          <w:tab w:val="left" w:pos="993"/>
          <w:tab w:val="left" w:pos="2562"/>
        </w:tabs>
        <w:ind w:firstLine="709"/>
        <w:jc w:val="both"/>
      </w:pPr>
      <w:r w:rsidRPr="00E706C1">
        <w:t>Мировой судья: подпись.</w:t>
      </w:r>
    </w:p>
    <w:p w:rsidR="007E4BF0" w:rsidRPr="00E706C1" w:rsidP="000E2196">
      <w:pPr>
        <w:tabs>
          <w:tab w:val="left" w:pos="993"/>
          <w:tab w:val="left" w:pos="2562"/>
        </w:tabs>
        <w:ind w:firstLine="709"/>
        <w:jc w:val="both"/>
      </w:pPr>
      <w:r w:rsidRPr="00E706C1">
        <w:t>Копия верна. Мировой судья</w:t>
      </w:r>
      <w:r w:rsidRPr="00E706C1">
        <w:tab/>
      </w:r>
      <w:r w:rsidRPr="00E706C1">
        <w:tab/>
      </w:r>
      <w:r w:rsidRPr="00E706C1">
        <w:tab/>
      </w:r>
      <w:r w:rsidRPr="00E706C1">
        <w:tab/>
      </w:r>
      <w:r w:rsidRPr="00E706C1">
        <w:tab/>
        <w:t>Е.С Кириченко</w:t>
      </w:r>
    </w:p>
    <w:p w:rsidR="007E4BF0" w:rsidRPr="00E706C1" w:rsidP="001223A1">
      <w:pPr>
        <w:ind w:firstLine="708"/>
        <w:jc w:val="both"/>
      </w:pPr>
      <w:r w:rsidRPr="00E706C1">
        <w:t>Секретарь</w:t>
      </w:r>
    </w:p>
    <w:p w:rsidR="007E4BF0" w:rsidRPr="00E706C1" w:rsidP="00B8325D">
      <w:pPr>
        <w:tabs>
          <w:tab w:val="left" w:pos="993"/>
          <w:tab w:val="left" w:pos="2562"/>
        </w:tabs>
        <w:ind w:firstLine="709"/>
        <w:jc w:val="both"/>
      </w:pPr>
    </w:p>
    <w:sectPr w:rsidSect="00E706C1">
      <w:pgSz w:w="11906" w:h="16838"/>
      <w:pgMar w:top="1134" w:right="74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340CE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A087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BAA38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CC28F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BC6A3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4E3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7A851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AE4F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82AC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A9229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15F5"/>
    <w:rsid w:val="000474CD"/>
    <w:rsid w:val="00066754"/>
    <w:rsid w:val="000730C1"/>
    <w:rsid w:val="000809EA"/>
    <w:rsid w:val="000B5229"/>
    <w:rsid w:val="000E2196"/>
    <w:rsid w:val="00110753"/>
    <w:rsid w:val="001223A1"/>
    <w:rsid w:val="0019366C"/>
    <w:rsid w:val="001B5201"/>
    <w:rsid w:val="00202611"/>
    <w:rsid w:val="002545FE"/>
    <w:rsid w:val="00290A94"/>
    <w:rsid w:val="002E19AC"/>
    <w:rsid w:val="002E6889"/>
    <w:rsid w:val="002F21A3"/>
    <w:rsid w:val="00306327"/>
    <w:rsid w:val="00333B9A"/>
    <w:rsid w:val="00381DA2"/>
    <w:rsid w:val="003A671D"/>
    <w:rsid w:val="00444E12"/>
    <w:rsid w:val="00470493"/>
    <w:rsid w:val="0049344E"/>
    <w:rsid w:val="00494F31"/>
    <w:rsid w:val="004F4298"/>
    <w:rsid w:val="00525952"/>
    <w:rsid w:val="00581171"/>
    <w:rsid w:val="005C3281"/>
    <w:rsid w:val="005C3D49"/>
    <w:rsid w:val="005F5600"/>
    <w:rsid w:val="00662EC7"/>
    <w:rsid w:val="00666167"/>
    <w:rsid w:val="006D4612"/>
    <w:rsid w:val="006F1967"/>
    <w:rsid w:val="007052D8"/>
    <w:rsid w:val="00740F98"/>
    <w:rsid w:val="007A5D28"/>
    <w:rsid w:val="007D4721"/>
    <w:rsid w:val="007E4BF0"/>
    <w:rsid w:val="0081520C"/>
    <w:rsid w:val="008B4577"/>
    <w:rsid w:val="008D2D4E"/>
    <w:rsid w:val="008D3225"/>
    <w:rsid w:val="008F78FB"/>
    <w:rsid w:val="009119A5"/>
    <w:rsid w:val="00937EA6"/>
    <w:rsid w:val="009650D2"/>
    <w:rsid w:val="009810AD"/>
    <w:rsid w:val="00990153"/>
    <w:rsid w:val="009D5527"/>
    <w:rsid w:val="009E4615"/>
    <w:rsid w:val="00A66F25"/>
    <w:rsid w:val="00A91D9B"/>
    <w:rsid w:val="00A9262D"/>
    <w:rsid w:val="00AB4878"/>
    <w:rsid w:val="00AD20E8"/>
    <w:rsid w:val="00B12A3D"/>
    <w:rsid w:val="00B12C5B"/>
    <w:rsid w:val="00B54C00"/>
    <w:rsid w:val="00B71D75"/>
    <w:rsid w:val="00B8325D"/>
    <w:rsid w:val="00BA2F5C"/>
    <w:rsid w:val="00BA70FB"/>
    <w:rsid w:val="00C00B22"/>
    <w:rsid w:val="00C516D6"/>
    <w:rsid w:val="00C52A6B"/>
    <w:rsid w:val="00C732EE"/>
    <w:rsid w:val="00C801E0"/>
    <w:rsid w:val="00D27F08"/>
    <w:rsid w:val="00D52935"/>
    <w:rsid w:val="00D915F5"/>
    <w:rsid w:val="00DE05C3"/>
    <w:rsid w:val="00E278E1"/>
    <w:rsid w:val="00E50BD1"/>
    <w:rsid w:val="00E706C1"/>
    <w:rsid w:val="00E949E8"/>
    <w:rsid w:val="00EB26FB"/>
    <w:rsid w:val="00ED47D3"/>
    <w:rsid w:val="00F30051"/>
    <w:rsid w:val="00F52F50"/>
    <w:rsid w:val="00F603F9"/>
    <w:rsid w:val="00F75C60"/>
    <w:rsid w:val="00FC178B"/>
    <w:rsid w:val="00FE0EA1"/>
    <w:rsid w:val="00FE497E"/>
    <w:rsid w:val="00FE7427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5F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9810AD"/>
    <w:rPr>
      <w:rFonts w:ascii="Tahoma" w:eastAsia="Times New Roman" w:hAnsi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locked/>
    <w:rsid w:val="009810AD"/>
    <w:rPr>
      <w:rFonts w:ascii="Tahoma" w:hAnsi="Tahoma" w:cs="Times New Roman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hyperlink" Target="https://rospravosudie.com/law/%D0%A1%D1%82%D0%B0%D1%82%D1%8C%D1%8F_20.25_%D0%9A%D0%BE%D0%90%D0%9F_%D0%A0%D0%A4" TargetMode="External" /><Relationship Id="rId6" Type="http://schemas.openxmlformats.org/officeDocument/2006/relationships/hyperlink" Target="https://rospravosudie.com/law/%D0%A1%D1%82%D0%B0%D1%82%D1%8C%D1%8F_29.10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