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34E62" w:rsidRPr="00F14047" w:rsidP="001D70AA">
      <w:pPr>
        <w:jc w:val="right"/>
      </w:pPr>
      <w:r w:rsidRPr="00F14047">
        <w:t>Дело № 5-67-101/2018</w:t>
      </w:r>
    </w:p>
    <w:p w:rsidR="00F34E62" w:rsidRPr="00F14047" w:rsidP="001D70AA">
      <w:pPr>
        <w:jc w:val="center"/>
        <w:rPr>
          <w:b/>
        </w:rPr>
      </w:pPr>
      <w:r w:rsidRPr="00F14047">
        <w:rPr>
          <w:b/>
        </w:rPr>
        <w:t>Постановление</w:t>
      </w:r>
    </w:p>
    <w:p w:rsidR="00F34E62" w:rsidRPr="00F14047" w:rsidP="001D70AA">
      <w:pPr>
        <w:jc w:val="center"/>
        <w:rPr>
          <w:b/>
        </w:rPr>
      </w:pPr>
      <w:r w:rsidRPr="00F14047">
        <w:rPr>
          <w:b/>
        </w:rPr>
        <w:t>по делу об административном правонарушении</w:t>
      </w:r>
    </w:p>
    <w:p w:rsidR="00F34E62" w:rsidRPr="00F14047" w:rsidP="001D70AA">
      <w:r w:rsidRPr="00F14047">
        <w:t xml:space="preserve">          26 апреля  2018 года</w:t>
      </w:r>
    </w:p>
    <w:p w:rsidR="00F34E62" w:rsidRPr="00F14047" w:rsidP="001D70AA">
      <w:pPr>
        <w:jc w:val="both"/>
      </w:pPr>
      <w:r w:rsidRPr="00F14047">
        <w:t xml:space="preserve">         Мировой судья судебного участка № 67 Первомайского судебного района (Первомайского муниципального района)  Республики Крым Джиджора Н.М.</w:t>
      </w:r>
      <w:r w:rsidRPr="00F14047">
        <w:rPr>
          <w:color w:val="000000"/>
        </w:rPr>
        <w:t xml:space="preserve">,  в зале  судебного заседания  судебного участка, расположенного по адресу Республика Крым, Первомайский район, пгт. Первомайское, ул. Кооперативная, д.6, 296300, с участием   потерпевшего </w:t>
      </w:r>
      <w:r>
        <w:rPr>
          <w:color w:val="000000"/>
        </w:rPr>
        <w:t>«ФИО1»</w:t>
      </w:r>
      <w:r w:rsidRPr="00F14047">
        <w:rPr>
          <w:color w:val="000000"/>
        </w:rPr>
        <w:t>, рассмотрев материалы дела, поступившего из  отдела МВД РФ по Первомайскому району</w:t>
      </w:r>
      <w:r w:rsidRPr="00F14047">
        <w:t xml:space="preserve"> о привлечении к административной ответственности </w:t>
      </w:r>
      <w:r w:rsidRPr="00F14047">
        <w:rPr>
          <w:b/>
        </w:rPr>
        <w:t xml:space="preserve">Лысюк </w:t>
      </w:r>
      <w:r>
        <w:rPr>
          <w:b/>
        </w:rPr>
        <w:t>В.В.</w:t>
      </w:r>
      <w:r w:rsidRPr="00F14047">
        <w:rPr>
          <w:b/>
        </w:rPr>
        <w:t>,</w:t>
      </w:r>
      <w:r w:rsidRPr="00F14047">
        <w:t xml:space="preserve"> </w:t>
      </w:r>
      <w:r>
        <w:t>«персональная информация"</w:t>
      </w:r>
      <w:r w:rsidRPr="00F14047">
        <w:t>, ранее привлекался к административной ответственности по ст. 20.21 КоАП РФ, ч.1 ст.19.3  КоАП РФ, ст. 20.21 КоАП РФ, о привлечении к административной ответственности  по ст. 6.1.1  КоАП РФ,</w:t>
      </w:r>
    </w:p>
    <w:p w:rsidR="00F34E62" w:rsidRPr="00F14047" w:rsidP="001D70AA">
      <w:pPr>
        <w:jc w:val="center"/>
      </w:pPr>
      <w:r w:rsidRPr="00F14047">
        <w:t>установил:</w:t>
      </w:r>
    </w:p>
    <w:p w:rsidR="00F34E62" w:rsidRPr="00F14047" w:rsidP="001D70AA">
      <w:pPr>
        <w:jc w:val="both"/>
      </w:pPr>
      <w:r w:rsidRPr="00F14047">
        <w:t xml:space="preserve">         Лысюк В.В. </w:t>
      </w:r>
      <w:r w:rsidRPr="00F14047">
        <w:rPr>
          <w:shd w:val="clear" w:color="auto" w:fill="FFFFFF"/>
        </w:rPr>
        <w:t xml:space="preserve">18.03.2018 года в 19 час. 00 мин.  находясь в домовладении расположенном  по адресу: </w:t>
      </w:r>
      <w:r>
        <w:rPr>
          <w:shd w:val="clear" w:color="auto" w:fill="FFFFFF"/>
        </w:rPr>
        <w:t>«адрес»</w:t>
      </w:r>
      <w:r w:rsidRPr="00F14047">
        <w:rPr>
          <w:shd w:val="clear" w:color="auto" w:fill="FFFFFF"/>
        </w:rPr>
        <w:t xml:space="preserve"> причинил </w:t>
      </w:r>
      <w:r>
        <w:rPr>
          <w:shd w:val="clear" w:color="auto" w:fill="FFFFFF"/>
        </w:rPr>
        <w:t>«ФИО1»</w:t>
      </w:r>
      <w:r w:rsidRPr="00F14047">
        <w:rPr>
          <w:shd w:val="clear" w:color="auto" w:fill="FFFFFF"/>
        </w:rPr>
        <w:t xml:space="preserve"> телесные повреждения  не причинившие вреда здоровью, т.е. нанес побои и совершил иные насильственные действия, причинившие физическую боль, но не повлекшие последствий, указанных в</w:t>
      </w:r>
      <w:r w:rsidRPr="00F14047">
        <w:rPr>
          <w:rStyle w:val="apple-converted-space"/>
          <w:shd w:val="clear" w:color="auto" w:fill="FFFFFF"/>
        </w:rPr>
        <w:t> </w:t>
      </w:r>
      <w:r>
        <w:fldChar w:fldCharType="begin"/>
      </w:r>
      <w:r>
        <w:instrText xml:space="preserve"> HYPERLINK "https://rospravosudie.com/law/%D0%A1%D1%82%D0%B0%D1%82%D1%8C%D1%8F_115_%D0%A3%D0%9A_%D0%A0%D0%A4" </w:instrText>
      </w:r>
      <w:r>
        <w:fldChar w:fldCharType="separate"/>
      </w:r>
      <w:r w:rsidRPr="00F14047">
        <w:rPr>
          <w:rStyle w:val="Hyperlink"/>
          <w:color w:val="auto"/>
          <w:u w:val="none"/>
          <w:shd w:val="clear" w:color="auto" w:fill="FFFFFF"/>
        </w:rPr>
        <w:t>статье 115 УК РФ</w:t>
      </w:r>
      <w:r>
        <w:fldChar w:fldCharType="end"/>
      </w:r>
      <w:r w:rsidRPr="00F14047">
        <w:rPr>
          <w:shd w:val="clear" w:color="auto" w:fill="FFFFFF"/>
        </w:rPr>
        <w:t>,  т.е. совершил правонарушение, предусмотренное ст. 6.1.1 КоАП РФ.</w:t>
      </w:r>
    </w:p>
    <w:p w:rsidR="00F34E62" w:rsidRPr="00F14047" w:rsidP="001D70A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F14047">
        <w:t xml:space="preserve">В судебном заседании  Лысюк В.В. 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признал вину в том, что ударил  потерпевшего и пояснил суду, что конфликт   спровоцировал потерпевший </w:t>
      </w:r>
      <w:r>
        <w:t>«ФИО1»</w:t>
      </w:r>
      <w:r w:rsidRPr="00F14047">
        <w:t xml:space="preserve">, который обозвал его грубой нецензурной бранью, в содеянном раскаялся,  принес извинения потрепевшему. </w:t>
      </w:r>
    </w:p>
    <w:p w:rsidR="00F34E62" w:rsidRPr="00F14047" w:rsidP="001D70A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F14047">
        <w:t xml:space="preserve">Потерпевший </w:t>
      </w:r>
      <w:r>
        <w:t>«ФИО1»</w:t>
      </w:r>
      <w:r w:rsidRPr="00F14047">
        <w:t xml:space="preserve">  в судебном заседании пояснил, что 18.03.2018  года, примерно в 19.00 часов он направился в гости к своему знакомому </w:t>
      </w:r>
      <w:r>
        <w:t>«ФИО2»</w:t>
      </w:r>
      <w:r w:rsidRPr="00F14047">
        <w:t xml:space="preserve">, который проживает по адресу: </w:t>
      </w:r>
      <w:r>
        <w:rPr>
          <w:shd w:val="clear" w:color="auto" w:fill="FFFFFF"/>
        </w:rPr>
        <w:t>«адрес»</w:t>
      </w:r>
      <w:r w:rsidRPr="00F14047">
        <w:rPr>
          <w:shd w:val="clear" w:color="auto" w:fill="FFFFFF"/>
        </w:rPr>
        <w:t xml:space="preserve">, в это время у него в доме за столом сидел Лысюк В.В. и другие гости, которые распивали спиртные напитки. Он присел за стол и выпил 100 грамм самогонки, потом Лысюк В.В. без каких-либо причин встал из-за стола и начал   бить его руками по лицу, </w:t>
      </w:r>
      <w:r w:rsidRPr="00F14047">
        <w:t xml:space="preserve">при этом не объясняя причин своего противоправного поведения.   </w:t>
      </w:r>
    </w:p>
    <w:p w:rsidR="00F34E62" w:rsidRPr="00F14047" w:rsidP="001D70A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F14047">
        <w:t>Выслушав лиц, участвующих в деле, проверив и исследовав материалы, суд приходит к следующему.</w:t>
      </w:r>
    </w:p>
    <w:p w:rsidR="00F34E62" w:rsidRPr="00F14047" w:rsidP="001D70A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F14047">
        <w:t>Из материалов дела установлено, что</w:t>
      </w:r>
      <w:r w:rsidRPr="00F14047">
        <w:rPr>
          <w:rStyle w:val="apple-converted-space"/>
        </w:rPr>
        <w:t xml:space="preserve">  </w:t>
      </w:r>
      <w:r w:rsidRPr="00F14047">
        <w:rPr>
          <w:rStyle w:val="data2"/>
        </w:rPr>
        <w:t>18</w:t>
      </w:r>
      <w:r w:rsidRPr="00F14047">
        <w:rPr>
          <w:shd w:val="clear" w:color="auto" w:fill="FFFFFF"/>
        </w:rPr>
        <w:t xml:space="preserve">.03.2018 г. в 19 час. 00 мин. Лысюк В.В., находясь в  домовладении расположенном по адресу: </w:t>
      </w:r>
      <w:r w:rsidRPr="00F14047">
        <w:rPr>
          <w:rStyle w:val="address2"/>
        </w:rPr>
        <w:t xml:space="preserve"> </w:t>
      </w:r>
      <w:r>
        <w:rPr>
          <w:shd w:val="clear" w:color="auto" w:fill="FFFFFF"/>
        </w:rPr>
        <w:t>«адрес»</w:t>
      </w:r>
      <w:r w:rsidRPr="00F14047">
        <w:rPr>
          <w:shd w:val="clear" w:color="auto" w:fill="FFFFFF"/>
        </w:rPr>
        <w:t xml:space="preserve">, </w:t>
      </w:r>
      <w:r w:rsidRPr="00F14047">
        <w:rPr>
          <w:rStyle w:val="address2"/>
        </w:rPr>
        <w:t xml:space="preserve">умышленно нанес телесные повреждения, </w:t>
      </w:r>
      <w:r w:rsidRPr="00F14047">
        <w:rPr>
          <w:rStyle w:val="data2"/>
        </w:rPr>
        <w:t xml:space="preserve">не причинившее вред здоровью, </w:t>
      </w:r>
      <w:r>
        <w:rPr>
          <w:rStyle w:val="data2"/>
        </w:rPr>
        <w:t>«ФИО1»</w:t>
      </w:r>
      <w:r w:rsidRPr="00F14047">
        <w:rPr>
          <w:rStyle w:val="data2"/>
        </w:rPr>
        <w:t>.</w:t>
      </w:r>
    </w:p>
    <w:p w:rsidR="00F34E62" w:rsidRPr="00F14047" w:rsidP="001D70A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F14047">
        <w:t xml:space="preserve">Вина Лысюк В.В. признается им и подтверждается представленными в суд материалами, а именно протоколом об административном правонарушении </w:t>
      </w:r>
      <w:r>
        <w:t>«номер»</w:t>
      </w:r>
      <w:r w:rsidRPr="00F14047">
        <w:t xml:space="preserve"> от 27.03.2017 года, заявлением </w:t>
      </w:r>
      <w:r>
        <w:t>«ФИО1»</w:t>
      </w:r>
      <w:r w:rsidRPr="00F14047">
        <w:t xml:space="preserve"> от 21.03.2018 года о привлечении Лысюк В.В. к ответственности,</w:t>
      </w:r>
      <w:r w:rsidRPr="00F14047">
        <w:rPr>
          <w:rStyle w:val="data2"/>
        </w:rPr>
        <w:t xml:space="preserve"> письменными объяснениями </w:t>
      </w:r>
      <w:r>
        <w:rPr>
          <w:rStyle w:val="data2"/>
        </w:rPr>
        <w:t>«ФИО1»</w:t>
      </w:r>
      <w:r w:rsidRPr="00F14047">
        <w:rPr>
          <w:rStyle w:val="data2"/>
        </w:rPr>
        <w:t xml:space="preserve">, </w:t>
      </w:r>
      <w:r>
        <w:rPr>
          <w:rStyle w:val="data2"/>
        </w:rPr>
        <w:t>«ФИО3»</w:t>
      </w:r>
      <w:r w:rsidRPr="00F14047">
        <w:rPr>
          <w:rStyle w:val="data2"/>
        </w:rPr>
        <w:t xml:space="preserve">, </w:t>
      </w:r>
      <w:r>
        <w:rPr>
          <w:rStyle w:val="data2"/>
        </w:rPr>
        <w:t>«ФИО4»</w:t>
      </w:r>
      <w:r w:rsidRPr="00F14047">
        <w:rPr>
          <w:rStyle w:val="data2"/>
        </w:rPr>
        <w:t xml:space="preserve">, </w:t>
      </w:r>
      <w:r>
        <w:rPr>
          <w:rStyle w:val="data2"/>
        </w:rPr>
        <w:t>«ФИО5»</w:t>
      </w:r>
      <w:r w:rsidRPr="00F14047">
        <w:rPr>
          <w:rStyle w:val="data2"/>
        </w:rPr>
        <w:t xml:space="preserve">,  подтвердившие, что между Лысюк В.В. и </w:t>
      </w:r>
      <w:r>
        <w:rPr>
          <w:rStyle w:val="data2"/>
        </w:rPr>
        <w:t>«ФИО1»</w:t>
      </w:r>
      <w:r w:rsidRPr="00F14047">
        <w:rPr>
          <w:rStyle w:val="data2"/>
        </w:rPr>
        <w:t xml:space="preserve"> произошел словесный конфликт, после которого они подрались,</w:t>
      </w:r>
      <w:r>
        <w:rPr>
          <w:rStyle w:val="data2"/>
        </w:rPr>
        <w:t xml:space="preserve"> </w:t>
      </w:r>
      <w:r w:rsidRPr="00F14047">
        <w:rPr>
          <w:rStyle w:val="fio6"/>
        </w:rPr>
        <w:t>постановлением о проведении судебно-медицинского исследования</w:t>
      </w:r>
      <w:r w:rsidRPr="00F14047">
        <w:rPr>
          <w:rStyle w:val="data2"/>
        </w:rPr>
        <w:t>, заключением эксперта</w:t>
      </w:r>
      <w:r w:rsidRPr="00F14047">
        <w:rPr>
          <w:rStyle w:val="apple-converted-space"/>
        </w:rPr>
        <w:t> </w:t>
      </w:r>
      <w:r>
        <w:rPr>
          <w:rStyle w:val="nomer2"/>
        </w:rPr>
        <w:t>«номер»</w:t>
      </w:r>
      <w:r w:rsidRPr="00F14047">
        <w:rPr>
          <w:rStyle w:val="nomer2"/>
        </w:rPr>
        <w:t xml:space="preserve"> от</w:t>
      </w:r>
      <w:r w:rsidRPr="00F14047">
        <w:rPr>
          <w:rStyle w:val="apple-converted-space"/>
        </w:rPr>
        <w:t xml:space="preserve"> 23.03.2018 года, согласно которого у </w:t>
      </w:r>
      <w:r>
        <w:rPr>
          <w:shd w:val="clear" w:color="auto" w:fill="FFFFFF"/>
        </w:rPr>
        <w:t>«ФИО1»</w:t>
      </w:r>
      <w:r w:rsidRPr="00F14047">
        <w:rPr>
          <w:shd w:val="clear" w:color="auto" w:fill="FFFFFF"/>
        </w:rPr>
        <w:t xml:space="preserve"> обнаружены следующие телесные повреждения: </w:t>
      </w:r>
      <w:r>
        <w:rPr>
          <w:shd w:val="clear" w:color="auto" w:fill="FFFFFF"/>
        </w:rPr>
        <w:t>«изъято»</w:t>
      </w:r>
      <w:r w:rsidRPr="00F14047">
        <w:rPr>
          <w:shd w:val="clear" w:color="auto" w:fill="FFFFFF"/>
        </w:rPr>
        <w:t xml:space="preserve"> и которые по критерию степени тяжести расцениваются как повреждения не причинившие вреда здоровью,</w:t>
      </w:r>
      <w:r w:rsidRPr="00F14047">
        <w:rPr>
          <w:rStyle w:val="data2"/>
        </w:rPr>
        <w:t xml:space="preserve"> письменными объяснения Лысюк В.В. от 23.03.2018 года, письменными объяснениями </w:t>
      </w:r>
      <w:r>
        <w:rPr>
          <w:rStyle w:val="data2"/>
        </w:rPr>
        <w:t>«ФИО1»</w:t>
      </w:r>
      <w:r w:rsidRPr="00F14047">
        <w:rPr>
          <w:rStyle w:val="data2"/>
        </w:rPr>
        <w:t xml:space="preserve">  от 26.03.2018 года, протоколом осмотра места происшествия с фототаблицей от 26.03.2018 года, справкой на физическое лицо Лысюк В.В. о привлечении  ранее к административной ответственности. </w:t>
      </w:r>
      <w:r w:rsidRPr="00F14047">
        <w:rPr>
          <w:rStyle w:val="fio6"/>
        </w:rPr>
        <w:t xml:space="preserve"> </w:t>
      </w:r>
    </w:p>
    <w:p w:rsidR="00F34E62" w:rsidRPr="00F14047" w:rsidP="001D70A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F14047">
        <w:t>Изучив представленные доказательства в совокупности, суд приходит к выводу, что действия Лысюк В.В. следует квалифицировать по ст. 6.1.1 КоАП РФ нанесение побоев и иных насильственных действий, причинивших физическую боль, но не повлекших последствий, указанных в</w:t>
      </w:r>
      <w:r w:rsidRPr="00F14047">
        <w:rPr>
          <w:rStyle w:val="apple-converted-space"/>
        </w:rPr>
        <w:t> </w:t>
      </w:r>
      <w:r>
        <w:fldChar w:fldCharType="begin"/>
      </w:r>
      <w:r>
        <w:instrText xml:space="preserve"> HYPERLINK "https://rospravosudie.com/law/%D0%A1%D1%82%D0%B0%D1%82%D1%8C%D1%8F_115_%D0%A3%D0%9A_%D0%A0%D0%A4" </w:instrText>
      </w:r>
      <w:r>
        <w:fldChar w:fldCharType="separate"/>
      </w:r>
      <w:r w:rsidRPr="00F14047">
        <w:rPr>
          <w:rStyle w:val="Hyperlink"/>
          <w:color w:val="auto"/>
          <w:u w:val="none"/>
        </w:rPr>
        <w:t>статье 115 УК РФ</w:t>
      </w:r>
      <w:r>
        <w:fldChar w:fldCharType="end"/>
      </w:r>
      <w:r w:rsidRPr="00F14047">
        <w:t>,  поскольку эти действия не содержат уголовно наказуемого деяния. 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F34E62" w:rsidRPr="00F14047" w:rsidP="001D70A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F14047">
        <w:t xml:space="preserve">Доводы Лысюк В.В. о том, что конфликт спровоцировал  потерпевший, не могут  служить для суда основанием для освобождения лица от административной ответственности, поскольку не зависимо от причины конфликта, нанесение побоев </w:t>
      </w:r>
      <w:r>
        <w:t>«ФИО1»</w:t>
      </w:r>
      <w:r w:rsidRPr="00F14047">
        <w:t xml:space="preserve"> им не оспаривается, доказывается заключением эксперта о наличии повреждения, совокупностью  иных материалов. Состав данного правонарушения состоит из объекта, к которому относится здоровье гражданина, а объективной стороной данного правонарушения является нанесение повреждения здоровью и иные насильственные действия, причинившие физическую боль.</w:t>
      </w:r>
    </w:p>
    <w:p w:rsidR="00F34E62" w:rsidRPr="00F14047" w:rsidP="001D70A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F14047">
        <w:t>При составлении протокола об административном правонарушении и других материалов требования административного законодательства соблюдены, нарушения закона не допущены.</w:t>
      </w:r>
    </w:p>
    <w:p w:rsidR="00F34E62" w:rsidRPr="00F14047" w:rsidP="00C54D4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F14047">
        <w:t xml:space="preserve">При назначении Лысюк В.В. административного наказания суд принимает во внимание характер и обстоятельства допущенного им административного правонарушения, его личность,  ранее он привлекался к административной ответственности, имеются ранее неуплаченные административные штрафы, что делает нецелесообразным назначение ему наказания в виде штрафа. </w:t>
      </w:r>
    </w:p>
    <w:p w:rsidR="00F34E62" w:rsidRPr="00F14047" w:rsidP="001D70A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F14047">
        <w:t>При установленных обстоятельствах, суд считает, что в целях защиты общественного порядка и общественной безопасности, правопорядка, общества и государства от административных правонарушений, предупреждения совершения новых правонарушений, как самим Лысюк В.В., так и другими лицами, а также с учетом характера совершенного им административного правонарушения, необходимо назначить наказание в пределах санкции ст. 6.1.1 КоАП РФ в виде обязательных работ, которое суд считает обеспечит достижение целей наказания.</w:t>
      </w:r>
    </w:p>
    <w:p w:rsidR="00F34E62" w:rsidRPr="00F14047" w:rsidP="001D70A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F14047">
        <w:t>На основании изложенного и руководствуясь ст. 29.9, 29.10 КоАП РФ,  мировой  судья</w:t>
      </w:r>
    </w:p>
    <w:p w:rsidR="00F34E62" w:rsidRPr="00F14047" w:rsidP="001D70AA">
      <w:pPr>
        <w:jc w:val="center"/>
      </w:pPr>
      <w:r w:rsidRPr="00F14047">
        <w:t>постановил:</w:t>
      </w:r>
    </w:p>
    <w:p w:rsidR="00F34E62" w:rsidRPr="00F14047" w:rsidP="001D70AA">
      <w:pPr>
        <w:jc w:val="both"/>
      </w:pPr>
      <w:r w:rsidRPr="00F14047">
        <w:t xml:space="preserve">         Признать </w:t>
      </w:r>
      <w:r w:rsidRPr="00F14047">
        <w:rPr>
          <w:b/>
        </w:rPr>
        <w:t xml:space="preserve">Лысюк </w:t>
      </w:r>
      <w:r>
        <w:rPr>
          <w:b/>
        </w:rPr>
        <w:t>В.В.</w:t>
      </w:r>
      <w:r w:rsidRPr="00F14047">
        <w:t xml:space="preserve"> виновным в совершении административного правонарушения, предусмотренного ст. 6.1.1 КоАП РФ и назначить ему  наказание в виде  60 часов обязательных работ.</w:t>
      </w:r>
    </w:p>
    <w:p w:rsidR="00F34E62" w:rsidRPr="00F14047" w:rsidP="001D70AA">
      <w:pPr>
        <w:jc w:val="both"/>
      </w:pPr>
      <w:r w:rsidRPr="00F14047">
        <w:t xml:space="preserve">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№67 Первомайского судебного района  Республики Крым. </w:t>
      </w:r>
    </w:p>
    <w:p w:rsidR="00F34E62" w:rsidRPr="00F14047" w:rsidP="00E73D38">
      <w:r w:rsidRPr="00F14047">
        <w:t xml:space="preserve">        Мировой судья</w:t>
      </w:r>
      <w:r w:rsidRPr="00F14047">
        <w:t xml:space="preserve"> </w:t>
      </w:r>
    </w:p>
    <w:p w:rsidR="00F34E62" w:rsidRPr="001D70AA">
      <w:pPr>
        <w:rPr>
          <w:sz w:val="32"/>
          <w:szCs w:val="32"/>
        </w:rPr>
      </w:pPr>
    </w:p>
    <w:sectPr w:rsidSect="00F135F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0AA"/>
    <w:rsid w:val="000973E3"/>
    <w:rsid w:val="000F0382"/>
    <w:rsid w:val="0012270D"/>
    <w:rsid w:val="001D70AA"/>
    <w:rsid w:val="001F6A0A"/>
    <w:rsid w:val="002640D6"/>
    <w:rsid w:val="002F6D47"/>
    <w:rsid w:val="003164C2"/>
    <w:rsid w:val="00331A55"/>
    <w:rsid w:val="00333E25"/>
    <w:rsid w:val="003C27E5"/>
    <w:rsid w:val="00473866"/>
    <w:rsid w:val="00480680"/>
    <w:rsid w:val="00503EAB"/>
    <w:rsid w:val="00545216"/>
    <w:rsid w:val="005862C0"/>
    <w:rsid w:val="005E6BB7"/>
    <w:rsid w:val="006447E6"/>
    <w:rsid w:val="00680AD2"/>
    <w:rsid w:val="006924D0"/>
    <w:rsid w:val="0087587B"/>
    <w:rsid w:val="008E730E"/>
    <w:rsid w:val="00964B88"/>
    <w:rsid w:val="009E6FBC"/>
    <w:rsid w:val="00A23BCC"/>
    <w:rsid w:val="00A612C8"/>
    <w:rsid w:val="00B0247D"/>
    <w:rsid w:val="00B42E68"/>
    <w:rsid w:val="00B532FF"/>
    <w:rsid w:val="00C54D49"/>
    <w:rsid w:val="00D721FB"/>
    <w:rsid w:val="00DC03A4"/>
    <w:rsid w:val="00DF0073"/>
    <w:rsid w:val="00DF3658"/>
    <w:rsid w:val="00E478D4"/>
    <w:rsid w:val="00E73D38"/>
    <w:rsid w:val="00F135F0"/>
    <w:rsid w:val="00F14047"/>
    <w:rsid w:val="00F34E62"/>
    <w:rsid w:val="00F432BE"/>
    <w:rsid w:val="00F90E2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0A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D70A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D70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1D70AA"/>
    <w:rPr>
      <w:rFonts w:cs="Times New Roman"/>
    </w:rPr>
  </w:style>
  <w:style w:type="character" w:customStyle="1" w:styleId="data2">
    <w:name w:val="data2"/>
    <w:basedOn w:val="DefaultParagraphFont"/>
    <w:uiPriority w:val="99"/>
    <w:rsid w:val="001D70AA"/>
    <w:rPr>
      <w:rFonts w:cs="Times New Roman"/>
    </w:rPr>
  </w:style>
  <w:style w:type="character" w:customStyle="1" w:styleId="address2">
    <w:name w:val="address2"/>
    <w:basedOn w:val="DefaultParagraphFont"/>
    <w:uiPriority w:val="99"/>
    <w:rsid w:val="001D70AA"/>
    <w:rPr>
      <w:rFonts w:cs="Times New Roman"/>
    </w:rPr>
  </w:style>
  <w:style w:type="character" w:customStyle="1" w:styleId="nomer2">
    <w:name w:val="nomer2"/>
    <w:basedOn w:val="DefaultParagraphFont"/>
    <w:uiPriority w:val="99"/>
    <w:rsid w:val="001D70AA"/>
    <w:rPr>
      <w:rFonts w:cs="Times New Roman"/>
    </w:rPr>
  </w:style>
  <w:style w:type="character" w:customStyle="1" w:styleId="fio6">
    <w:name w:val="fio6"/>
    <w:basedOn w:val="DefaultParagraphFont"/>
    <w:uiPriority w:val="99"/>
    <w:rsid w:val="001D70A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90E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0E2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