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9B4298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8F6FA8">
        <w:rPr>
          <w:rFonts w:ascii="Times New Roman" w:hAnsi="Times New Roman"/>
          <w:sz w:val="28"/>
          <w:szCs w:val="28"/>
          <w:lang w:eastAsia="ru-RU"/>
        </w:rPr>
        <w:t>103</w:t>
      </w:r>
      <w:r w:rsidRPr="009B4298">
        <w:rPr>
          <w:rFonts w:ascii="Times New Roman" w:hAnsi="Times New Roman"/>
          <w:sz w:val="28"/>
          <w:szCs w:val="28"/>
          <w:lang w:eastAsia="ru-RU"/>
        </w:rPr>
        <w:t>/202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-01-202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9B4298">
        <w:rPr>
          <w:rFonts w:ascii="Times New Roman" w:hAnsi="Times New Roman"/>
          <w:sz w:val="28"/>
          <w:szCs w:val="28"/>
          <w:lang w:eastAsia="ru-RU"/>
        </w:rPr>
        <w:t>-00</w:t>
      </w:r>
      <w:r w:rsidR="00BF0237">
        <w:rPr>
          <w:rFonts w:ascii="Times New Roman" w:hAnsi="Times New Roman"/>
          <w:sz w:val="28"/>
          <w:szCs w:val="28"/>
          <w:lang w:eastAsia="ru-RU"/>
        </w:rPr>
        <w:t>0</w:t>
      </w:r>
      <w:r w:rsidR="008F6FA8">
        <w:rPr>
          <w:rFonts w:ascii="Times New Roman" w:hAnsi="Times New Roman"/>
          <w:sz w:val="28"/>
          <w:szCs w:val="28"/>
          <w:lang w:eastAsia="ru-RU"/>
        </w:rPr>
        <w:t>476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BF545E">
        <w:rPr>
          <w:rFonts w:ascii="Times New Roman" w:hAnsi="Times New Roman"/>
          <w:sz w:val="28"/>
          <w:szCs w:val="28"/>
          <w:lang w:eastAsia="ru-RU"/>
        </w:rPr>
        <w:t>6</w:t>
      </w:r>
      <w:r w:rsidR="008F6FA8">
        <w:rPr>
          <w:rFonts w:ascii="Times New Roman" w:hAnsi="Times New Roman"/>
          <w:sz w:val="28"/>
          <w:szCs w:val="28"/>
          <w:lang w:eastAsia="ru-RU"/>
        </w:rPr>
        <w:t>3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8F6FA8">
        <w:rPr>
          <w:rFonts w:ascii="Times New Roman" w:hAnsi="Times New Roman"/>
          <w:sz w:val="28"/>
          <w:szCs w:val="28"/>
          <w:lang w:eastAsia="ru-RU"/>
        </w:rPr>
        <w:t>23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237">
        <w:rPr>
          <w:rFonts w:ascii="Times New Roman" w:hAnsi="Times New Roman"/>
          <w:sz w:val="28"/>
          <w:szCs w:val="28"/>
          <w:lang w:eastAsia="ru-RU"/>
        </w:rPr>
        <w:t>апреля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B30DB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</w:t>
      </w:r>
      <w:r w:rsidR="007F38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="008F6FA8">
        <w:rPr>
          <w:rFonts w:ascii="Times New Roman" w:eastAsia="Times New Roman" w:hAnsi="Times New Roman"/>
          <w:b/>
          <w:sz w:val="28"/>
          <w:szCs w:val="28"/>
          <w:lang w:eastAsia="ru-RU"/>
        </w:rPr>
        <w:t>Фадеева Григория Николаевича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71E27" w:rsidR="00071E27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="008F6FA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18.04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Фадеев</w:t>
      </w:r>
      <w:r w:rsidR="00BF02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071E27" w:rsidR="00071E27">
        <w:rPr>
          <w:rFonts w:ascii="Times New Roman" w:eastAsia="Times New Roman" w:hAnsi="Times New Roman"/>
          <w:i/>
          <w:sz w:val="28"/>
          <w:szCs w:val="28"/>
          <w:lang w:eastAsia="ru-RU"/>
        </w:rPr>
        <w:t>/адрес/</w:t>
      </w:r>
      <w:r w:rsidR="00BF0237">
        <w:rPr>
          <w:rFonts w:ascii="Times New Roman" w:hAnsi="Times New Roman"/>
          <w:sz w:val="28"/>
          <w:szCs w:val="28"/>
          <w:lang w:eastAsia="ru-RU"/>
        </w:rPr>
        <w:t>,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071E27" w:rsidR="00071E27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071E27" w:rsidR="002534CC">
        <w:rPr>
          <w:rFonts w:ascii="Times New Roman" w:hAnsi="Times New Roman"/>
          <w:i/>
          <w:sz w:val="28"/>
          <w:szCs w:val="28"/>
          <w:lang w:eastAsia="ru-RU"/>
        </w:rPr>
        <w:t>марки</w:t>
      </w:r>
      <w:r w:rsidRPr="00071E27" w:rsidR="00071E27">
        <w:rPr>
          <w:rFonts w:ascii="Times New Roman" w:hAnsi="Times New Roman"/>
          <w:i/>
          <w:sz w:val="28"/>
          <w:szCs w:val="28"/>
          <w:lang w:eastAsia="ru-RU"/>
        </w:rPr>
        <w:t>/</w:t>
      </w:r>
      <w:r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="00D0168C">
        <w:rPr>
          <w:rFonts w:ascii="Times New Roman" w:hAnsi="Times New Roman"/>
          <w:sz w:val="28"/>
          <w:szCs w:val="28"/>
          <w:lang w:eastAsia="ru-RU"/>
        </w:rPr>
        <w:t>ого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="00D0168C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, принадлежащ</w:t>
      </w:r>
      <w:r w:rsidR="00D0168C">
        <w:rPr>
          <w:rFonts w:ascii="Times New Roman" w:hAnsi="Times New Roman"/>
          <w:sz w:val="28"/>
          <w:szCs w:val="28"/>
          <w:lang w:eastAsia="ru-RU"/>
        </w:rPr>
        <w:t>его ему на праве собственности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>
        <w:rPr>
          <w:rFonts w:ascii="Times New Roman" w:hAnsi="Times New Roman"/>
          <w:sz w:val="28"/>
          <w:szCs w:val="28"/>
          <w:lang w:eastAsia="ru-RU"/>
        </w:rPr>
        <w:t>, поведение, не соответствующее обстановке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="00020ABF">
        <w:rPr>
          <w:rFonts w:ascii="Times New Roman" w:hAnsi="Times New Roman"/>
          <w:sz w:val="28"/>
          <w:szCs w:val="28"/>
          <w:lang w:eastAsia="ru-RU"/>
        </w:rPr>
        <w:t>14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ABF">
        <w:rPr>
          <w:rFonts w:ascii="Times New Roman" w:hAnsi="Times New Roman"/>
          <w:sz w:val="28"/>
          <w:szCs w:val="28"/>
          <w:lang w:eastAsia="ru-RU"/>
        </w:rPr>
        <w:t>48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ABF">
        <w:rPr>
          <w:rFonts w:ascii="Times New Roman" w:hAnsi="Times New Roman"/>
          <w:sz w:val="28"/>
          <w:szCs w:val="28"/>
          <w:lang w:eastAsia="ru-RU"/>
        </w:rPr>
        <w:t>18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hAnsi="Times New Roman"/>
          <w:sz w:val="28"/>
          <w:szCs w:val="28"/>
          <w:lang w:eastAsia="ru-RU"/>
        </w:rPr>
        <w:t>04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не выполнил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Фадеев Г</w:t>
      </w:r>
      <w:r w:rsidRPr="00190CE4" w:rsidR="00020A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020A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020A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020A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020A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020A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</w:t>
      </w:r>
      <w:r w:rsidRPr="00B30DB4">
        <w:rPr>
          <w:rFonts w:ascii="Times New Roman" w:hAnsi="Times New Roman"/>
          <w:sz w:val="28"/>
          <w:szCs w:val="28"/>
          <w:lang w:eastAsia="ru-RU"/>
        </w:rPr>
        <w:t>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020A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020A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="00020ABF">
        <w:rPr>
          <w:rFonts w:ascii="Times New Roman" w:hAnsi="Times New Roman"/>
          <w:sz w:val="28"/>
          <w:szCs w:val="28"/>
          <w:lang w:eastAsia="ru-RU"/>
        </w:rPr>
        <w:t>18569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="00020ABF">
        <w:rPr>
          <w:rFonts w:ascii="Times New Roman" w:hAnsi="Times New Roman"/>
          <w:sz w:val="28"/>
          <w:szCs w:val="28"/>
          <w:lang w:eastAsia="ru-RU"/>
        </w:rPr>
        <w:t>18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</w:t>
      </w:r>
      <w:r w:rsidR="00D32C4B">
        <w:rPr>
          <w:rFonts w:ascii="Times New Roman" w:hAnsi="Times New Roman"/>
          <w:sz w:val="28"/>
          <w:szCs w:val="28"/>
          <w:lang w:eastAsia="ru-RU"/>
        </w:rPr>
        <w:t>4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</w:t>
      </w:r>
      <w:r w:rsidR="00BD1C6A">
        <w:rPr>
          <w:rFonts w:ascii="Times New Roman" w:hAnsi="Times New Roman"/>
          <w:sz w:val="28"/>
          <w:szCs w:val="28"/>
          <w:lang w:eastAsia="ru-RU"/>
        </w:rPr>
        <w:t>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признак</w:t>
      </w:r>
      <w:r w:rsidR="00BD1C6A">
        <w:rPr>
          <w:rFonts w:ascii="Times New Roman" w:hAnsi="Times New Roman"/>
          <w:sz w:val="28"/>
          <w:szCs w:val="28"/>
          <w:lang w:eastAsia="ru-RU"/>
        </w:rPr>
        <w:t>и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="00BD1C6A">
        <w:rPr>
          <w:rFonts w:ascii="Times New Roman" w:hAnsi="Times New Roman"/>
          <w:sz w:val="28"/>
          <w:szCs w:val="28"/>
          <w:lang w:eastAsia="ru-RU"/>
        </w:rPr>
        <w:t>, поведение, не соответствующее обстановке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4B0C7C" w:rsidRPr="004B0C7C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="00BD1C6A">
        <w:rPr>
          <w:rFonts w:ascii="Times New Roman" w:hAnsi="Times New Roman"/>
          <w:sz w:val="28"/>
          <w:szCs w:val="28"/>
          <w:lang w:eastAsia="ru-RU"/>
        </w:rPr>
        <w:t>309457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D1C6A">
        <w:rPr>
          <w:rFonts w:ascii="Times New Roman" w:hAnsi="Times New Roman"/>
          <w:sz w:val="28"/>
          <w:szCs w:val="28"/>
          <w:lang w:eastAsia="ru-RU"/>
        </w:rPr>
        <w:t>18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</w:t>
      </w:r>
      <w:r w:rsidR="00BD1C6A">
        <w:rPr>
          <w:rFonts w:ascii="Times New Roman" w:hAnsi="Times New Roman"/>
          <w:sz w:val="28"/>
          <w:szCs w:val="28"/>
          <w:lang w:eastAsia="ru-RU"/>
        </w:rPr>
        <w:t>4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B30DB4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="006414B6">
        <w:rPr>
          <w:rFonts w:ascii="Times New Roman" w:hAnsi="Times New Roman"/>
          <w:sz w:val="28"/>
          <w:szCs w:val="28"/>
          <w:lang w:eastAsia="ru-RU"/>
        </w:rPr>
        <w:t>84</w:t>
      </w:r>
      <w:r w:rsidR="00BD1C6A">
        <w:rPr>
          <w:rFonts w:ascii="Times New Roman" w:hAnsi="Times New Roman"/>
          <w:sz w:val="28"/>
          <w:szCs w:val="28"/>
          <w:lang w:eastAsia="ru-RU"/>
        </w:rPr>
        <w:t>405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D1C6A">
        <w:rPr>
          <w:rFonts w:ascii="Times New Roman" w:hAnsi="Times New Roman"/>
          <w:sz w:val="28"/>
          <w:szCs w:val="28"/>
          <w:lang w:eastAsia="ru-RU"/>
        </w:rPr>
        <w:t>18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hAnsi="Times New Roman"/>
          <w:sz w:val="28"/>
          <w:szCs w:val="28"/>
          <w:lang w:eastAsia="ru-RU"/>
        </w:rPr>
        <w:t>04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="00BD1C6A">
        <w:rPr>
          <w:rFonts w:ascii="Times New Roman" w:hAnsi="Times New Roman"/>
          <w:sz w:val="28"/>
          <w:szCs w:val="28"/>
          <w:lang w:eastAsia="ru-RU"/>
        </w:rPr>
        <w:t>18569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D1C6A">
        <w:rPr>
          <w:rFonts w:ascii="Times New Roman" w:hAnsi="Times New Roman"/>
          <w:sz w:val="28"/>
          <w:szCs w:val="28"/>
          <w:lang w:eastAsia="ru-RU"/>
        </w:rPr>
        <w:t>18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hAnsi="Times New Roman"/>
          <w:sz w:val="28"/>
          <w:szCs w:val="28"/>
          <w:lang w:eastAsia="ru-RU"/>
        </w:rPr>
        <w:t>04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>ходатайством о передач</w:t>
      </w:r>
      <w:r w:rsidR="00BD1C6A">
        <w:rPr>
          <w:rFonts w:ascii="Times New Roman" w:hAnsi="Times New Roman"/>
          <w:sz w:val="28"/>
          <w:szCs w:val="28"/>
          <w:lang w:eastAsia="ru-RU"/>
        </w:rPr>
        <w:t>е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 от </w:t>
      </w:r>
      <w:r w:rsidR="00BD1C6A">
        <w:rPr>
          <w:rFonts w:ascii="Times New Roman" w:hAnsi="Times New Roman"/>
          <w:sz w:val="28"/>
          <w:szCs w:val="28"/>
          <w:lang w:eastAsia="ru-RU"/>
        </w:rPr>
        <w:t>18.04</w:t>
      </w:r>
      <w:r w:rsidR="006414B6">
        <w:rPr>
          <w:rFonts w:ascii="Times New Roman" w:hAnsi="Times New Roman"/>
          <w:sz w:val="28"/>
          <w:szCs w:val="28"/>
          <w:lang w:eastAsia="ru-RU"/>
        </w:rPr>
        <w:t>.2026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="002534CC">
        <w:rPr>
          <w:rFonts w:ascii="Times New Roman" w:hAnsi="Times New Roman"/>
          <w:sz w:val="28"/>
          <w:szCs w:val="28"/>
          <w:lang w:eastAsia="ru-RU"/>
        </w:rPr>
        <w:t>л.д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карточкой операции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 xml:space="preserve">с 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. 8);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(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0A39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)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Фадеева Г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Фадееву Г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1C6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BD1C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предусмотренными ст. 4.2 КоАП РФ, признаю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раскаяние в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содеянном</w:t>
      </w:r>
      <w:r w:rsidR="00A7287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071E27" w:rsidR="00071E2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/персональные данные/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C72013">
        <w:rPr>
          <w:rFonts w:ascii="Times New Roman" w:eastAsia="Times New Roman" w:hAnsi="Times New Roman"/>
          <w:sz w:val="28"/>
          <w:szCs w:val="28"/>
          <w:lang w:eastAsia="ru-RU"/>
        </w:rPr>
        <w:t>Фадееву Г</w:t>
      </w:r>
      <w:r w:rsidRPr="00190CE4" w:rsidR="00C72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0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C72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</w:t>
      </w:r>
      <w:r w:rsidR="00C7201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55288F" w:rsidRPr="00B30DB4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B30DB4" w:rsidP="00DC79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C72013">
        <w:rPr>
          <w:rFonts w:ascii="Times New Roman" w:eastAsia="Times New Roman" w:hAnsi="Times New Roman"/>
          <w:sz w:val="28"/>
          <w:szCs w:val="28"/>
          <w:lang w:eastAsia="ru-RU"/>
        </w:rPr>
        <w:t>Фадееву Г</w:t>
      </w:r>
      <w:r w:rsidRPr="00190CE4" w:rsidR="00C72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0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C72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2 ст. 12.26 КоАП РФ, в виде минимального срока административного ареста.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C790E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9E3FB5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C790E" w:rsidRPr="00B30DB4" w:rsidP="00DC7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72013">
        <w:rPr>
          <w:rFonts w:ascii="Times New Roman" w:eastAsia="Times New Roman" w:hAnsi="Times New Roman"/>
          <w:b/>
          <w:sz w:val="28"/>
          <w:szCs w:val="28"/>
          <w:lang w:eastAsia="ru-RU"/>
        </w:rPr>
        <w:t>Фадеева Григория Николаевича</w:t>
      </w:r>
      <w:r w:rsidRPr="00B30DB4" w:rsidR="00C72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2013">
        <w:rPr>
          <w:rFonts w:ascii="Times New Roman" w:eastAsia="Times New Roman" w:hAnsi="Times New Roman"/>
          <w:sz w:val="28"/>
          <w:szCs w:val="28"/>
          <w:lang w:eastAsia="ru-RU"/>
        </w:rPr>
        <w:t>Фадееву Г</w:t>
      </w:r>
      <w:r w:rsidRPr="00190CE4" w:rsidR="00C72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0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90CE4" w:rsidR="00C720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Pr="004A5A8D" w:rsidR="004A5A8D">
        <w:rPr>
          <w:rFonts w:ascii="Times New Roman" w:hAnsi="Times New Roman"/>
          <w:sz w:val="28"/>
          <w:szCs w:val="28"/>
          <w:lang w:eastAsia="ru-RU"/>
        </w:rPr>
        <w:t>1</w:t>
      </w:r>
      <w:r w:rsidR="00C72013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C72013">
        <w:rPr>
          <w:rFonts w:ascii="Times New Roman" w:hAnsi="Times New Roman"/>
          <w:sz w:val="28"/>
          <w:szCs w:val="28"/>
          <w:lang w:eastAsia="ru-RU"/>
        </w:rPr>
        <w:t>50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2013">
        <w:rPr>
          <w:rFonts w:ascii="Times New Roman" w:hAnsi="Times New Roman"/>
          <w:sz w:val="28"/>
          <w:szCs w:val="28"/>
          <w:lang w:eastAsia="ru-RU"/>
        </w:rPr>
        <w:t>23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hAnsi="Times New Roman"/>
          <w:sz w:val="28"/>
          <w:szCs w:val="28"/>
          <w:lang w:eastAsia="ru-RU"/>
        </w:rPr>
        <w:t>апреля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A39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B30DB4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F19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F945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45AB" w:rsidP="00071E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Sect="00B30D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1213D"/>
    <w:rsid w:val="00020ABF"/>
    <w:rsid w:val="00040BE0"/>
    <w:rsid w:val="0004351F"/>
    <w:rsid w:val="00054B20"/>
    <w:rsid w:val="00071E27"/>
    <w:rsid w:val="000D554B"/>
    <w:rsid w:val="00113064"/>
    <w:rsid w:val="0017701C"/>
    <w:rsid w:val="00190CE4"/>
    <w:rsid w:val="00192547"/>
    <w:rsid w:val="002534CC"/>
    <w:rsid w:val="002F0557"/>
    <w:rsid w:val="00366BF0"/>
    <w:rsid w:val="00390889"/>
    <w:rsid w:val="004A5A8D"/>
    <w:rsid w:val="004B0C7C"/>
    <w:rsid w:val="0055288F"/>
    <w:rsid w:val="006414B6"/>
    <w:rsid w:val="006B7EDB"/>
    <w:rsid w:val="006E7EF6"/>
    <w:rsid w:val="007D1DFD"/>
    <w:rsid w:val="007E5F19"/>
    <w:rsid w:val="007F3862"/>
    <w:rsid w:val="008A0EE8"/>
    <w:rsid w:val="008F6FA8"/>
    <w:rsid w:val="009411F9"/>
    <w:rsid w:val="009B3D72"/>
    <w:rsid w:val="009B4298"/>
    <w:rsid w:val="009E3FB5"/>
    <w:rsid w:val="00A02B82"/>
    <w:rsid w:val="00A20C2E"/>
    <w:rsid w:val="00A34F0B"/>
    <w:rsid w:val="00A7287E"/>
    <w:rsid w:val="00A94FF7"/>
    <w:rsid w:val="00AB02DF"/>
    <w:rsid w:val="00AC0F59"/>
    <w:rsid w:val="00AF52A4"/>
    <w:rsid w:val="00B1771B"/>
    <w:rsid w:val="00B30DB4"/>
    <w:rsid w:val="00B77900"/>
    <w:rsid w:val="00BC4F63"/>
    <w:rsid w:val="00BD1C6A"/>
    <w:rsid w:val="00BE16FF"/>
    <w:rsid w:val="00BF0237"/>
    <w:rsid w:val="00BF0A39"/>
    <w:rsid w:val="00BF545E"/>
    <w:rsid w:val="00C72013"/>
    <w:rsid w:val="00CE2FED"/>
    <w:rsid w:val="00CE47D3"/>
    <w:rsid w:val="00CF71E1"/>
    <w:rsid w:val="00D0168C"/>
    <w:rsid w:val="00D02FC8"/>
    <w:rsid w:val="00D32C4B"/>
    <w:rsid w:val="00D425DE"/>
    <w:rsid w:val="00D86905"/>
    <w:rsid w:val="00DC790E"/>
    <w:rsid w:val="00DF0BF8"/>
    <w:rsid w:val="00E14E1D"/>
    <w:rsid w:val="00E20FEC"/>
    <w:rsid w:val="00E36525"/>
    <w:rsid w:val="00E366D4"/>
    <w:rsid w:val="00E5260F"/>
    <w:rsid w:val="00E7214A"/>
    <w:rsid w:val="00ED641D"/>
    <w:rsid w:val="00F87244"/>
    <w:rsid w:val="00F945AB"/>
    <w:rsid w:val="00FF46FB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