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DDA" w:rsidRPr="004018A8" w:rsidP="00EB218D">
      <w:pPr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018A8">
        <w:rPr>
          <w:rFonts w:ascii="Times New Roman" w:hAnsi="Times New Roman"/>
          <w:color w:val="000000"/>
          <w:sz w:val="23"/>
          <w:szCs w:val="23"/>
          <w:lang w:eastAsia="ru-RU"/>
        </w:rPr>
        <w:t>Дело № 5-67-115/2019</w:t>
      </w:r>
    </w:p>
    <w:p w:rsidR="00892DDA" w:rsidRPr="004018A8" w:rsidP="00EB21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 w:rsidRPr="004018A8">
        <w:rPr>
          <w:rFonts w:ascii="Times New Roman" w:hAnsi="Times New Roman"/>
          <w:b/>
          <w:color w:val="000000"/>
          <w:sz w:val="23"/>
          <w:szCs w:val="23"/>
          <w:lang w:eastAsia="ru-RU"/>
        </w:rPr>
        <w:t>ПОСТАНОВЛЕНИЕ</w:t>
      </w:r>
    </w:p>
    <w:p w:rsidR="00892DDA" w:rsidRPr="004018A8" w:rsidP="00EB21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 w:rsidRPr="004018A8">
        <w:rPr>
          <w:rFonts w:ascii="Times New Roman" w:hAnsi="Times New Roman"/>
          <w:b/>
          <w:color w:val="000000"/>
          <w:sz w:val="23"/>
          <w:szCs w:val="23"/>
          <w:lang w:eastAsia="ru-RU"/>
        </w:rPr>
        <w:t>по делу об административном правонарушении</w:t>
      </w:r>
    </w:p>
    <w:p w:rsidR="00892DDA" w:rsidRPr="004018A8" w:rsidP="00EB218D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892DDA" w:rsidRPr="004018A8" w:rsidP="007B0E8C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018A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</w:t>
      </w:r>
      <w:r w:rsidR="004018A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4018A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10 июля 2019 года                                                </w:t>
      </w:r>
      <w:r w:rsidR="004018A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             </w:t>
      </w:r>
      <w:r w:rsidRPr="004018A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</w:t>
      </w:r>
      <w:r w:rsidRPr="004018A8">
        <w:rPr>
          <w:rFonts w:ascii="Times New Roman" w:hAnsi="Times New Roman"/>
          <w:color w:val="000000"/>
          <w:sz w:val="23"/>
          <w:szCs w:val="23"/>
          <w:lang w:eastAsia="ru-RU"/>
        </w:rPr>
        <w:t>пгт</w:t>
      </w:r>
      <w:r w:rsidRPr="004018A8">
        <w:rPr>
          <w:rFonts w:ascii="Times New Roman" w:hAnsi="Times New Roman"/>
          <w:color w:val="000000"/>
          <w:sz w:val="23"/>
          <w:szCs w:val="23"/>
          <w:lang w:eastAsia="ru-RU"/>
        </w:rPr>
        <w:t>. Первомайское</w:t>
      </w:r>
    </w:p>
    <w:p w:rsidR="00892DDA" w:rsidRPr="004018A8" w:rsidP="003A2430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018A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</w:t>
      </w:r>
      <w:r w:rsidRPr="004018A8">
        <w:rPr>
          <w:rFonts w:ascii="Times New Roman" w:hAnsi="Times New Roman"/>
          <w:color w:val="000000"/>
          <w:sz w:val="23"/>
          <w:szCs w:val="23"/>
          <w:lang w:eastAsia="ru-RU"/>
        </w:rPr>
        <w:t>Джиджора</w:t>
      </w:r>
      <w:r w:rsidRPr="004018A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Н.М., в зале судебного участка, расположенного по адресу: Республика Крым, Первомайский район, </w:t>
      </w:r>
      <w:r w:rsidRPr="004018A8">
        <w:rPr>
          <w:rFonts w:ascii="Times New Roman" w:hAnsi="Times New Roman"/>
          <w:color w:val="000000"/>
          <w:sz w:val="23"/>
          <w:szCs w:val="23"/>
          <w:lang w:eastAsia="ru-RU"/>
        </w:rPr>
        <w:t>пгт</w:t>
      </w:r>
      <w:r w:rsidRPr="004018A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. Первомайское, ул. Кооперативная, 6, рассмотрев поступивший из отдела МВД России по Первомайскому району материал в отношении </w:t>
      </w:r>
      <w:r w:rsidRPr="004018A8">
        <w:rPr>
          <w:rFonts w:ascii="Times New Roman" w:hAnsi="Times New Roman"/>
          <w:b/>
          <w:sz w:val="23"/>
          <w:szCs w:val="23"/>
        </w:rPr>
        <w:t xml:space="preserve">Гришина </w:t>
      </w:r>
      <w:r w:rsidRPr="004018A8" w:rsidR="00B27B95">
        <w:rPr>
          <w:rFonts w:ascii="Times New Roman" w:hAnsi="Times New Roman"/>
          <w:b/>
          <w:sz w:val="23"/>
          <w:szCs w:val="23"/>
        </w:rPr>
        <w:t>Р.Н.</w:t>
      </w:r>
      <w:r w:rsidRPr="004018A8">
        <w:rPr>
          <w:rFonts w:ascii="Times New Roman" w:hAnsi="Times New Roman"/>
          <w:sz w:val="23"/>
          <w:szCs w:val="23"/>
        </w:rPr>
        <w:t xml:space="preserve">, </w:t>
      </w:r>
      <w:r w:rsidRPr="004018A8" w:rsidR="00B27B95">
        <w:rPr>
          <w:rFonts w:ascii="Times New Roman" w:hAnsi="Times New Roman"/>
          <w:sz w:val="23"/>
          <w:szCs w:val="23"/>
        </w:rPr>
        <w:t>«персональная информация»</w:t>
      </w:r>
      <w:r w:rsidRPr="004018A8">
        <w:rPr>
          <w:rFonts w:ascii="Times New Roman" w:hAnsi="Times New Roman"/>
          <w:sz w:val="23"/>
          <w:szCs w:val="23"/>
        </w:rPr>
        <w:t>,</w:t>
      </w:r>
    </w:p>
    <w:p w:rsidR="00892DDA" w:rsidRPr="004018A8" w:rsidP="003A24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color w:val="000000"/>
          <w:sz w:val="23"/>
          <w:szCs w:val="23"/>
          <w:lang w:eastAsia="ru-RU"/>
        </w:rPr>
      </w:pPr>
      <w:r w:rsidRPr="004018A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 совершении административного правонарушения, предусмотренного ст. 6.9.1 КоАП РФ, </w:t>
      </w:r>
    </w:p>
    <w:p w:rsidR="00892DDA" w:rsidRPr="004018A8" w:rsidP="00EB21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892DDA" w:rsidRPr="004018A8" w:rsidP="00EB21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018A8">
        <w:rPr>
          <w:rFonts w:ascii="Times New Roman" w:hAnsi="Times New Roman"/>
          <w:b/>
          <w:color w:val="000000"/>
          <w:sz w:val="23"/>
          <w:szCs w:val="23"/>
        </w:rPr>
        <w:t>УСТАНОВИЛ:</w:t>
      </w:r>
    </w:p>
    <w:p w:rsidR="00892DDA" w:rsidRPr="004018A8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Гришин Р.Н., будучи постановлением мирового судьи от 27.03.2018 года, вступившим в законную силу 07.04.2018 года, привлеченным к административной ответственности по части 1 статьи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4018A8">
          <w:rPr>
            <w:rStyle w:val="Hyperlink"/>
            <w:rFonts w:ascii="Times New Roman" w:hAnsi="Times New Roman"/>
            <w:color w:val="000000"/>
            <w:sz w:val="23"/>
            <w:szCs w:val="23"/>
            <w:u w:val="none"/>
            <w:bdr w:val="none" w:sz="0" w:space="0" w:color="auto" w:frame="1"/>
          </w:rPr>
          <w:t>6.8</w:t>
        </w:r>
      </w:hyperlink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 КоАП РФ, с возложением </w:t>
      </w: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обязанности,в</w:t>
      </w: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соответствии с ч. 2.1 ст. 4.1 КоАП РФ, в течение 10 суток со дня вступления постановления в законную силу пройти медицинскую диагностику, а по ее результатам и в случае необходимости –профилактические мероприятия, медицинские и (или) социальной реабилитации  в связи с потреблением наркотических средств или психотропных веществ без назначения врача в ГБУЗ РК «Первомайская центральная районная больница», не явился 11.05.2019 года,  в установленный медицинской организацией срок для прохождения  профилактических мероприятий,  то есть уклонился от прохождения указанных профилактических мероприятий, возложенную обязанность не выполнил. </w:t>
      </w:r>
    </w:p>
    <w:p w:rsidR="00892DDA" w:rsidRPr="004018A8" w:rsidP="003A2430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3"/>
          <w:szCs w:val="23"/>
        </w:rPr>
      </w:pPr>
      <w:r w:rsidRPr="004018A8">
        <w:rPr>
          <w:color w:val="000000"/>
          <w:sz w:val="23"/>
          <w:szCs w:val="23"/>
        </w:rPr>
        <w:t xml:space="preserve">В судебном заседании </w:t>
      </w:r>
      <w:r w:rsidRPr="004018A8">
        <w:rPr>
          <w:color w:val="000000"/>
          <w:sz w:val="23"/>
          <w:szCs w:val="23"/>
          <w:shd w:val="clear" w:color="auto" w:fill="FFFFFF"/>
        </w:rPr>
        <w:t xml:space="preserve">Гришин Р.Н. </w:t>
      </w:r>
      <w:r w:rsidRPr="004018A8">
        <w:rPr>
          <w:color w:val="000000"/>
          <w:sz w:val="23"/>
          <w:szCs w:val="23"/>
        </w:rPr>
        <w:t xml:space="preserve">после разъяснения лицу,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не признал, пояснил, что не явился в больницу, так как не знал о такой необходимости, постановление суда от 27.03.2018 года он не читал.  </w:t>
      </w:r>
    </w:p>
    <w:p w:rsidR="00892DDA" w:rsidRPr="004018A8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Выслушав пояснения Гришина Р.Н.</w:t>
      </w:r>
      <w:r w:rsidRPr="004018A8">
        <w:rPr>
          <w:rFonts w:ascii="Times New Roman" w:hAnsi="Times New Roman"/>
          <w:color w:val="000000"/>
          <w:sz w:val="23"/>
          <w:szCs w:val="23"/>
        </w:rPr>
        <w:t xml:space="preserve">, изучив представленный материал, мировой судья приходит к следующему. </w:t>
      </w:r>
    </w:p>
    <w:p w:rsidR="00892DDA" w:rsidRPr="004018A8" w:rsidP="00DF6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3"/>
          <w:szCs w:val="23"/>
        </w:rPr>
      </w:pPr>
      <w:r w:rsidRPr="004018A8">
        <w:rPr>
          <w:rFonts w:ascii="Times New Roman" w:hAnsi="Times New Roman"/>
          <w:color w:val="000000"/>
          <w:sz w:val="23"/>
          <w:szCs w:val="23"/>
        </w:rPr>
        <w:t xml:space="preserve">Согласно </w:t>
      </w:r>
      <w:hyperlink r:id="rId5" w:history="1">
        <w:r w:rsidRPr="004018A8">
          <w:rPr>
            <w:rFonts w:ascii="Times New Roman" w:hAnsi="Times New Roman"/>
            <w:color w:val="000000"/>
            <w:sz w:val="23"/>
            <w:szCs w:val="23"/>
          </w:rPr>
          <w:t>статьи 6.9.1</w:t>
        </w:r>
      </w:hyperlink>
      <w:r w:rsidRPr="004018A8">
        <w:rPr>
          <w:rFonts w:ascii="Times New Roman" w:hAnsi="Times New Roman"/>
          <w:color w:val="000000"/>
          <w:sz w:val="23"/>
          <w:szCs w:val="23"/>
        </w:rPr>
        <w:t xml:space="preserve">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6" w:history="1">
        <w:r w:rsidRPr="004018A8">
          <w:rPr>
            <w:rFonts w:ascii="Times New Roman" w:hAnsi="Times New Roman"/>
            <w:color w:val="000000"/>
            <w:sz w:val="23"/>
            <w:szCs w:val="23"/>
          </w:rPr>
          <w:t>примечанием к статье 6.9</w:t>
        </w:r>
      </w:hyperlink>
      <w:r w:rsidRPr="004018A8">
        <w:rPr>
          <w:rFonts w:ascii="Times New Roman" w:hAnsi="Times New Roman"/>
          <w:color w:val="000000"/>
          <w:sz w:val="23"/>
          <w:szCs w:val="23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92DDA" w:rsidRPr="004018A8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3"/>
          <w:szCs w:val="23"/>
        </w:rPr>
      </w:pPr>
      <w:hyperlink r:id="rId7" w:history="1">
        <w:r w:rsidRPr="004018A8">
          <w:rPr>
            <w:rFonts w:ascii="Times New Roman" w:hAnsi="Times New Roman"/>
            <w:color w:val="000000"/>
            <w:sz w:val="23"/>
            <w:szCs w:val="23"/>
          </w:rPr>
          <w:t>Статьей 55</w:t>
        </w:r>
      </w:hyperlink>
      <w:r w:rsidRPr="004018A8">
        <w:rPr>
          <w:rFonts w:ascii="Times New Roman" w:hAnsi="Times New Roman"/>
          <w:color w:val="000000"/>
          <w:sz w:val="23"/>
          <w:szCs w:val="23"/>
        </w:rPr>
        <w:t xml:space="preserve"> Федерального закона от 08.01.1998 N 3-ФЗ "О наркотических средствах и психотропных веществах" установлено, что профилактика и диагностика наркомании, медицинская реабилитация больных наркоманией осуществляются в медицинских организациях.</w:t>
      </w:r>
    </w:p>
    <w:p w:rsidR="00892DDA" w:rsidRPr="004018A8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3"/>
          <w:szCs w:val="23"/>
        </w:rPr>
      </w:pPr>
      <w:r w:rsidRPr="004018A8">
        <w:rPr>
          <w:rFonts w:ascii="Times New Roman" w:hAnsi="Times New Roman"/>
          <w:color w:val="000000"/>
          <w:sz w:val="23"/>
          <w:szCs w:val="23"/>
        </w:rPr>
        <w:t xml:space="preserve">Как следует из материалов дела, </w:t>
      </w: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Гришин Р.Н. в установленный срок </w:t>
      </w:r>
      <w:r w:rsidRPr="004018A8">
        <w:rPr>
          <w:rFonts w:ascii="Times New Roman" w:hAnsi="Times New Roman"/>
          <w:color w:val="000000"/>
          <w:sz w:val="23"/>
          <w:szCs w:val="23"/>
        </w:rPr>
        <w:t xml:space="preserve"> 11.05.2019 года уклонился, путем неявки в медицинскую организацию,  от  возложенной на него обязанности прохождения  профилактических мероприятий, лечения от наркомании и медицинскую реабилитацию в связи с потреблением наркотических средств без назначения врача в специализированной медицинской организации - в Государственном бюджетном учреждении здравоохранения Республики Крым «Первомайская ЦРБ» по адресу: Республика Крым, Первомайский район, </w:t>
      </w:r>
      <w:r w:rsidRPr="004018A8">
        <w:rPr>
          <w:rFonts w:ascii="Times New Roman" w:hAnsi="Times New Roman"/>
          <w:color w:val="000000"/>
          <w:sz w:val="23"/>
          <w:szCs w:val="23"/>
        </w:rPr>
        <w:t>пгт</w:t>
      </w:r>
      <w:r w:rsidRPr="004018A8">
        <w:rPr>
          <w:rFonts w:ascii="Times New Roman" w:hAnsi="Times New Roman"/>
          <w:color w:val="000000"/>
          <w:sz w:val="23"/>
          <w:szCs w:val="23"/>
        </w:rPr>
        <w:t xml:space="preserve">. Первомайская, ул. Ленина, 162, которая была на него возложена согласно постановления мирового судьи </w:t>
      </w: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от 27.03.2018 года № 5-67-80/2018, вступившим в законную силу 07.04.2018 года</w:t>
      </w:r>
      <w:r w:rsidRPr="004018A8">
        <w:rPr>
          <w:rFonts w:ascii="Times New Roman" w:hAnsi="Times New Roman"/>
          <w:color w:val="000000"/>
          <w:sz w:val="23"/>
          <w:szCs w:val="23"/>
        </w:rPr>
        <w:t xml:space="preserve">. Копия постановления получена </w:t>
      </w: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Гришиным Р.Н. </w:t>
      </w:r>
      <w:r w:rsidRPr="004018A8">
        <w:rPr>
          <w:rFonts w:ascii="Times New Roman" w:hAnsi="Times New Roman"/>
          <w:color w:val="000000"/>
          <w:sz w:val="23"/>
          <w:szCs w:val="23"/>
        </w:rPr>
        <w:t>лично 27.03.2018 года.</w:t>
      </w:r>
    </w:p>
    <w:p w:rsidR="00892DDA" w:rsidRPr="004018A8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3"/>
          <w:szCs w:val="23"/>
        </w:rPr>
      </w:pPr>
      <w:r w:rsidRPr="004018A8">
        <w:rPr>
          <w:rFonts w:ascii="Times New Roman" w:hAnsi="Times New Roman"/>
          <w:color w:val="000000"/>
          <w:sz w:val="23"/>
          <w:szCs w:val="23"/>
        </w:rPr>
        <w:t xml:space="preserve">Вышеуказанные обстоятельства подтверждаются собранными по делу и проверенными в судебном заседании доказательствами: а именно: протоколом об административном правонарушении </w:t>
      </w:r>
      <w:r w:rsidRPr="004018A8" w:rsidR="00B27B95">
        <w:rPr>
          <w:rFonts w:ascii="Times New Roman" w:hAnsi="Times New Roman"/>
          <w:color w:val="000000"/>
          <w:sz w:val="23"/>
          <w:szCs w:val="23"/>
        </w:rPr>
        <w:t>«номер»</w:t>
      </w:r>
      <w:r w:rsidRPr="004018A8">
        <w:rPr>
          <w:rFonts w:ascii="Times New Roman" w:hAnsi="Times New Roman"/>
          <w:color w:val="000000"/>
          <w:sz w:val="23"/>
          <w:szCs w:val="23"/>
        </w:rPr>
        <w:t xml:space="preserve"> от 02.07.2019 года; рапортом о/у ГКОН ОМВД России по Первомайскому району от 26.06.2019 года; информацией ГБУЗ РК «Первомайская ЦРБ» от 06.06.2019 года № 1851 о том, что </w:t>
      </w: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Гришин Р.Н</w:t>
      </w:r>
      <w:r w:rsidRPr="004018A8">
        <w:rPr>
          <w:rFonts w:ascii="Times New Roman" w:hAnsi="Times New Roman"/>
          <w:color w:val="000000"/>
          <w:sz w:val="23"/>
          <w:szCs w:val="23"/>
        </w:rPr>
        <w:t xml:space="preserve">. 11.05.2019 года не явился на прием к врачу-психиатру-наркологу; копией постановления мирового судьи  </w:t>
      </w: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от 27.03.2018 года № 5-67-80/2018</w:t>
      </w:r>
      <w:r w:rsidRPr="004018A8">
        <w:rPr>
          <w:rFonts w:ascii="Times New Roman" w:hAnsi="Times New Roman"/>
          <w:color w:val="000000"/>
          <w:sz w:val="23"/>
          <w:szCs w:val="23"/>
        </w:rPr>
        <w:t xml:space="preserve">, с отметкой о вступлении в </w:t>
      </w:r>
      <w:r w:rsidRPr="004018A8">
        <w:rPr>
          <w:rFonts w:ascii="Times New Roman" w:hAnsi="Times New Roman"/>
          <w:color w:val="000000"/>
          <w:sz w:val="23"/>
          <w:szCs w:val="23"/>
        </w:rPr>
        <w:t xml:space="preserve">законную силу </w:t>
      </w: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07.04.2018 года</w:t>
      </w:r>
      <w:r w:rsidRPr="004018A8">
        <w:rPr>
          <w:rFonts w:ascii="Times New Roman" w:hAnsi="Times New Roman"/>
          <w:color w:val="000000"/>
          <w:sz w:val="23"/>
          <w:szCs w:val="23"/>
        </w:rPr>
        <w:t xml:space="preserve">; письменными объяснениями </w:t>
      </w: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Гришина Р.Н</w:t>
      </w:r>
      <w:r w:rsidRPr="004018A8">
        <w:rPr>
          <w:rFonts w:ascii="Times New Roman" w:hAnsi="Times New Roman"/>
          <w:color w:val="000000"/>
          <w:sz w:val="23"/>
          <w:szCs w:val="23"/>
        </w:rPr>
        <w:t xml:space="preserve">. от 02.07.2019 года; справкой ГБУЗ РК о необходимости явки Гришина Р.Н. к врачу-психиатру-наркологу ежемесячно, последнее посещение 11.04.2019 года.   </w:t>
      </w:r>
    </w:p>
    <w:p w:rsidR="00892DDA" w:rsidRPr="004018A8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Приведенные выше доказательства были получены в соответствии с требованиями закона, содержат сведения об обстоятельствах совершения административного правонарушения, оцениваются судом в соответствии с требованиями ст. 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4018A8">
          <w:rPr>
            <w:rStyle w:val="Hyperlink"/>
            <w:rFonts w:ascii="Times New Roman" w:hAnsi="Times New Roman"/>
            <w:color w:val="000000"/>
            <w:sz w:val="23"/>
            <w:szCs w:val="23"/>
            <w:u w:val="none"/>
            <w:bdr w:val="none" w:sz="0" w:space="0" w:color="auto" w:frame="1"/>
          </w:rPr>
          <w:t>26.11</w:t>
        </w:r>
      </w:hyperlink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 Кодекса РФ об административных правонарушениях в совокупности с другими материалами дела об административном правонарушении.</w:t>
      </w:r>
    </w:p>
    <w:p w:rsidR="00892DDA" w:rsidRPr="004018A8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3"/>
          <w:szCs w:val="23"/>
        </w:rPr>
      </w:pP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Таким образом, судом установлено наличие события административного правонарушения, и действия Гришина Р.Н</w:t>
      </w:r>
      <w:r w:rsidRPr="004018A8">
        <w:rPr>
          <w:rFonts w:ascii="Times New Roman" w:hAnsi="Times New Roman"/>
          <w:color w:val="000000"/>
          <w:sz w:val="23"/>
          <w:szCs w:val="23"/>
        </w:rPr>
        <w:t xml:space="preserve">. </w:t>
      </w: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подлежат квалификации по ст. 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4018A8">
          <w:rPr>
            <w:rStyle w:val="Hyperlink"/>
            <w:rFonts w:ascii="Times New Roman" w:hAnsi="Times New Roman"/>
            <w:color w:val="000000"/>
            <w:sz w:val="23"/>
            <w:szCs w:val="23"/>
            <w:u w:val="none"/>
            <w:bdr w:val="none" w:sz="0" w:space="0" w:color="auto" w:frame="1"/>
          </w:rPr>
          <w:t>6.9.1</w:t>
        </w:r>
      </w:hyperlink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 Кодекса РФ об административных правонарушениях как</w:t>
      </w:r>
      <w:r w:rsidRPr="004018A8">
        <w:rPr>
          <w:rFonts w:ascii="Times New Roman" w:hAnsi="Times New Roman"/>
          <w:color w:val="000000"/>
          <w:sz w:val="23"/>
          <w:szCs w:val="23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892DDA" w:rsidRPr="004018A8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Оснований для освобождения Гришина Р.Н</w:t>
      </w:r>
      <w:r w:rsidRPr="004018A8">
        <w:rPr>
          <w:rFonts w:ascii="Times New Roman" w:hAnsi="Times New Roman"/>
          <w:color w:val="000000"/>
          <w:sz w:val="23"/>
          <w:szCs w:val="23"/>
        </w:rPr>
        <w:t xml:space="preserve">. </w:t>
      </w: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административной ответственности судом не установлено. </w:t>
      </w:r>
    </w:p>
    <w:p w:rsidR="00892DDA" w:rsidRPr="004018A8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Срок привлечения к административной ответственности за данное правонарушение не истек.</w:t>
      </w:r>
    </w:p>
    <w:p w:rsidR="00892DDA" w:rsidRPr="004018A8" w:rsidP="00C41AF0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4018A8">
        <w:rPr>
          <w:rFonts w:ascii="Times New Roman" w:hAnsi="Times New Roman"/>
          <w:sz w:val="23"/>
          <w:szCs w:val="23"/>
          <w:lang w:eastAsia="ru-RU"/>
        </w:rPr>
        <w:t xml:space="preserve">       Обстоятельством, смягчающим ответственность </w:t>
      </w: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Гришина Р.Н</w:t>
      </w:r>
      <w:r w:rsidRPr="004018A8">
        <w:rPr>
          <w:rFonts w:ascii="Times New Roman" w:hAnsi="Times New Roman"/>
          <w:color w:val="000000"/>
          <w:sz w:val="23"/>
          <w:szCs w:val="23"/>
        </w:rPr>
        <w:t>.</w:t>
      </w:r>
      <w:r w:rsidRPr="004018A8">
        <w:rPr>
          <w:rFonts w:ascii="Times New Roman" w:hAnsi="Times New Roman"/>
          <w:sz w:val="23"/>
          <w:szCs w:val="23"/>
          <w:lang w:eastAsia="ru-RU"/>
        </w:rPr>
        <w:t>, судья признает наличие  детей.</w:t>
      </w:r>
    </w:p>
    <w:p w:rsidR="00892DDA" w:rsidRPr="004018A8" w:rsidP="00C41AF0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4018A8">
        <w:rPr>
          <w:rFonts w:ascii="Times New Roman" w:hAnsi="Times New Roman"/>
          <w:sz w:val="23"/>
          <w:szCs w:val="23"/>
          <w:lang w:eastAsia="ru-RU"/>
        </w:rPr>
        <w:t xml:space="preserve">       Обстоятельств, отягчающих ответственность </w:t>
      </w: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Гришина Р.Н</w:t>
      </w:r>
      <w:r w:rsidRPr="004018A8">
        <w:rPr>
          <w:rFonts w:ascii="Times New Roman" w:hAnsi="Times New Roman"/>
          <w:color w:val="000000"/>
          <w:sz w:val="23"/>
          <w:szCs w:val="23"/>
        </w:rPr>
        <w:t>.</w:t>
      </w:r>
      <w:r w:rsidRPr="004018A8">
        <w:rPr>
          <w:rFonts w:ascii="Times New Roman" w:hAnsi="Times New Roman"/>
          <w:sz w:val="23"/>
          <w:szCs w:val="23"/>
          <w:lang w:eastAsia="ru-RU"/>
        </w:rPr>
        <w:t xml:space="preserve">, не установлено. </w:t>
      </w:r>
    </w:p>
    <w:p w:rsidR="00892DDA" w:rsidRPr="004018A8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Учитывая характер совершенного административного правонарушения, данные о личности виновного, его материальное положение, является получателем пенсии, суд считает необходимым назначить Гришину Р.Н</w:t>
      </w:r>
      <w:r w:rsidRPr="004018A8">
        <w:rPr>
          <w:rFonts w:ascii="Times New Roman" w:hAnsi="Times New Roman"/>
          <w:color w:val="000000"/>
          <w:sz w:val="23"/>
          <w:szCs w:val="23"/>
        </w:rPr>
        <w:t xml:space="preserve">. </w:t>
      </w: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наказание в виде административного штрафа. Обстоятельств, препятствующих назначению данного вида наказания, судом не установлено. </w:t>
      </w:r>
    </w:p>
    <w:p w:rsidR="00892DDA" w:rsidRPr="004018A8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 основании изложенного, руководствуясь ст.ст. 3.9, 6.9.1, 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4018A8">
          <w:rPr>
            <w:rStyle w:val="Hyperlink"/>
            <w:rFonts w:ascii="Times New Roman" w:hAnsi="Times New Roman"/>
            <w:color w:val="000000"/>
            <w:sz w:val="23"/>
            <w:szCs w:val="23"/>
            <w:u w:val="none"/>
            <w:bdr w:val="none" w:sz="0" w:space="0" w:color="auto" w:frame="1"/>
          </w:rPr>
          <w:t>29.9</w:t>
        </w:r>
      </w:hyperlink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 Кодекса РФ об административных правонарушениях, мировой судья</w:t>
      </w:r>
    </w:p>
    <w:p w:rsidR="00892DDA" w:rsidRPr="004018A8" w:rsidP="00EB21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3"/>
          <w:szCs w:val="23"/>
        </w:rPr>
      </w:pPr>
      <w:r w:rsidRPr="004018A8">
        <w:rPr>
          <w:rFonts w:ascii="Times New Roman" w:hAnsi="Times New Roman"/>
          <w:color w:val="000000"/>
          <w:sz w:val="23"/>
          <w:szCs w:val="23"/>
        </w:rPr>
        <w:br/>
      </w:r>
      <w:r w:rsidRPr="004018A8">
        <w:rPr>
          <w:rFonts w:ascii="Times New Roman" w:hAnsi="Times New Roman"/>
          <w:b/>
          <w:color w:val="000000"/>
          <w:sz w:val="23"/>
          <w:szCs w:val="23"/>
        </w:rPr>
        <w:t>ПОСТАНОВИЛ:</w:t>
      </w:r>
    </w:p>
    <w:p w:rsidR="00892DDA" w:rsidRPr="004018A8" w:rsidP="00C41AF0">
      <w:pPr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Признать </w:t>
      </w:r>
      <w:r w:rsidRPr="004018A8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Гришина </w:t>
      </w:r>
      <w:r w:rsidRPr="004018A8" w:rsidR="00B27B95">
        <w:rPr>
          <w:rFonts w:ascii="Times New Roman" w:hAnsi="Times New Roman"/>
          <w:b/>
          <w:color w:val="000000"/>
          <w:sz w:val="23"/>
          <w:szCs w:val="23"/>
          <w:lang w:eastAsia="ru-RU"/>
        </w:rPr>
        <w:t>Р.Н.</w:t>
      </w: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виновным в совершении административного правонарушения, предусмотренного ст.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4018A8">
          <w:rPr>
            <w:rStyle w:val="Hyperlink"/>
            <w:rFonts w:ascii="Times New Roman" w:hAnsi="Times New Roman"/>
            <w:color w:val="000000"/>
            <w:sz w:val="23"/>
            <w:szCs w:val="23"/>
            <w:u w:val="none"/>
            <w:bdr w:val="none" w:sz="0" w:space="0" w:color="auto" w:frame="1"/>
          </w:rPr>
          <w:t>6.9.1</w:t>
        </w:r>
      </w:hyperlink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 Кодекса Российской Федерации об административных правонарушениях, и назначить наказание в виде административного штрафа</w:t>
      </w:r>
      <w:r w:rsidRPr="004018A8">
        <w:rPr>
          <w:rFonts w:ascii="Times New Roman" w:hAnsi="Times New Roman"/>
          <w:sz w:val="23"/>
          <w:szCs w:val="23"/>
        </w:rPr>
        <w:t xml:space="preserve"> в размере 4000 (четыре тысячи) рублей.</w:t>
      </w:r>
    </w:p>
    <w:p w:rsidR="00892DDA" w:rsidRPr="004018A8" w:rsidP="00DF6C5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018A8">
        <w:rPr>
          <w:rFonts w:ascii="Times New Roman" w:hAnsi="Times New Roman"/>
          <w:sz w:val="23"/>
          <w:szCs w:val="23"/>
        </w:rPr>
        <w:t xml:space="preserve">         Реквизиты для уплаты штрафа: </w:t>
      </w:r>
      <w:r w:rsidRPr="004018A8" w:rsidR="00B27B95">
        <w:rPr>
          <w:rFonts w:ascii="Times New Roman" w:hAnsi="Times New Roman"/>
          <w:sz w:val="23"/>
          <w:szCs w:val="23"/>
        </w:rPr>
        <w:t>«данные изъяты»</w:t>
      </w:r>
      <w:r w:rsidRPr="004018A8">
        <w:rPr>
          <w:rFonts w:ascii="Times New Roman" w:hAnsi="Times New Roman"/>
          <w:sz w:val="23"/>
          <w:szCs w:val="23"/>
        </w:rPr>
        <w:t>.</w:t>
      </w:r>
    </w:p>
    <w:p w:rsidR="00892DDA" w:rsidRPr="004018A8" w:rsidP="00C41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3"/>
          <w:szCs w:val="23"/>
        </w:rPr>
      </w:pPr>
      <w:r w:rsidRPr="004018A8">
        <w:rPr>
          <w:rFonts w:ascii="Times New Roman" w:hAnsi="Times New Roman"/>
          <w:color w:val="000000"/>
          <w:sz w:val="23"/>
          <w:szCs w:val="23"/>
        </w:rPr>
        <w:t xml:space="preserve">Разъяснить </w:t>
      </w:r>
      <w:r w:rsidRPr="004018A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Гришину Р.Н</w:t>
      </w:r>
      <w:r w:rsidRPr="004018A8">
        <w:rPr>
          <w:rFonts w:ascii="Times New Roman" w:hAnsi="Times New Roman"/>
          <w:color w:val="000000"/>
          <w:sz w:val="23"/>
          <w:szCs w:val="23"/>
        </w:rPr>
        <w:t xml:space="preserve">., что согласно </w:t>
      </w:r>
      <w:hyperlink r:id="rId11" w:history="1">
        <w:r w:rsidRPr="004018A8">
          <w:rPr>
            <w:rFonts w:ascii="Times New Roman" w:hAnsi="Times New Roman"/>
            <w:color w:val="000000"/>
            <w:sz w:val="23"/>
            <w:szCs w:val="23"/>
          </w:rPr>
          <w:t>ч. 4 ст. 4.1</w:t>
        </w:r>
      </w:hyperlink>
      <w:r w:rsidRPr="004018A8">
        <w:rPr>
          <w:rFonts w:ascii="Times New Roman" w:hAnsi="Times New Roman"/>
          <w:color w:val="000000"/>
          <w:sz w:val="23"/>
          <w:szCs w:val="23"/>
        </w:rPr>
        <w:t xml:space="preserve"> КоАП РФ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892DDA" w:rsidRPr="004018A8" w:rsidP="00C41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3"/>
          <w:szCs w:val="23"/>
        </w:rPr>
      </w:pPr>
      <w:r w:rsidRPr="004018A8">
        <w:rPr>
          <w:rFonts w:ascii="Times New Roman" w:hAnsi="Times New Roman"/>
          <w:color w:val="000000"/>
          <w:sz w:val="23"/>
          <w:szCs w:val="23"/>
          <w:lang w:eastAsia="ru-RU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Крым. </w:t>
      </w:r>
    </w:p>
    <w:p w:rsidR="00892DDA" w:rsidRPr="004018A8" w:rsidP="00BD5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018A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Мировой судья </w:t>
      </w:r>
    </w:p>
    <w:p w:rsidR="004018A8" w:rsidP="00BD5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18A8" w:rsidRPr="00BD575D" w:rsidP="00BD57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2DDA" w:rsidRPr="00666A87" w:rsidP="000E46A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Sect="004018A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8D"/>
    <w:rsid w:val="000E46A0"/>
    <w:rsid w:val="001C3B01"/>
    <w:rsid w:val="002B397A"/>
    <w:rsid w:val="003A2430"/>
    <w:rsid w:val="004018A8"/>
    <w:rsid w:val="004310AF"/>
    <w:rsid w:val="00475E0D"/>
    <w:rsid w:val="00485F96"/>
    <w:rsid w:val="004C0EF1"/>
    <w:rsid w:val="00536CDB"/>
    <w:rsid w:val="00656EBD"/>
    <w:rsid w:val="00666A87"/>
    <w:rsid w:val="006A75F5"/>
    <w:rsid w:val="006C1773"/>
    <w:rsid w:val="007633A9"/>
    <w:rsid w:val="0076726D"/>
    <w:rsid w:val="007B0E8C"/>
    <w:rsid w:val="007E1131"/>
    <w:rsid w:val="007E79FD"/>
    <w:rsid w:val="0088006C"/>
    <w:rsid w:val="00892DDA"/>
    <w:rsid w:val="00A76E23"/>
    <w:rsid w:val="00AA43BF"/>
    <w:rsid w:val="00B27B95"/>
    <w:rsid w:val="00BD575D"/>
    <w:rsid w:val="00BE4ECB"/>
    <w:rsid w:val="00C41AF0"/>
    <w:rsid w:val="00DF6C5D"/>
    <w:rsid w:val="00E356ED"/>
    <w:rsid w:val="00E52A61"/>
    <w:rsid w:val="00E735F7"/>
    <w:rsid w:val="00E8512C"/>
    <w:rsid w:val="00EB218D"/>
    <w:rsid w:val="00F231A2"/>
    <w:rsid w:val="00F411F7"/>
    <w:rsid w:val="00F44CC2"/>
    <w:rsid w:val="00FA251C"/>
    <w:rsid w:val="00FF6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3D9B5A2-65B3-4CCB-A3E0-6E1CA29A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EB218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B2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rsid w:val="00DF6C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">
    <w:name w:val="Текст выноски Знак"/>
    <w:link w:val="BalloonText"/>
    <w:uiPriority w:val="99"/>
    <w:semiHidden/>
    <w:locked/>
    <w:rsid w:val="00DF6C5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9/?marker=fdoctlaw" TargetMode="External" /><Relationship Id="rId11" Type="http://schemas.openxmlformats.org/officeDocument/2006/relationships/hyperlink" Target="consultantplus://offline/ref=4EC8061CCBFF9CBC5D180A3E87EC5FE6273B0912102D51D01095AE6BB180F7569650B6F9E5582FF0W9wE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_1/?marker=fdoctlaw" TargetMode="External" /><Relationship Id="rId5" Type="http://schemas.openxmlformats.org/officeDocument/2006/relationships/hyperlink" Target="consultantplus://offline/ref=4CA1493535A29FEB72383C9DE1D217D4B1B66904AA81E528A9A5448AE038D992FF77B72E956F3B70L" TargetMode="External" /><Relationship Id="rId6" Type="http://schemas.openxmlformats.org/officeDocument/2006/relationships/hyperlink" Target="consultantplus://offline/ref=4CA1493535A29FEB72383C9DE1D217D4B1B66904AA81E528A9A5448AE038D992FF77B72D91683B70L" TargetMode="External" /><Relationship Id="rId7" Type="http://schemas.openxmlformats.org/officeDocument/2006/relationships/hyperlink" Target="consultantplus://offline/ref=6CAE623422F1290DC077E534B55267E9C2AC7A49E7DCA2388CC9F7A236D76F2C6C0D8761F4n7C6M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hyperlink" Target="http://sudact.ru/law/koap/razdel-ii/glava-6/statia-6.9.1_1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