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A0C" w:rsidRPr="00FE7E4A" w:rsidP="00083A0C">
      <w:pPr>
        <w:jc w:val="right"/>
      </w:pPr>
      <w:r w:rsidRPr="00FE7E4A">
        <w:t>Копия</w:t>
      </w:r>
    </w:p>
    <w:p w:rsidR="00083A0C" w:rsidRPr="00FE7E4A" w:rsidP="00083A0C">
      <w:pPr>
        <w:jc w:val="right"/>
      </w:pPr>
      <w:r w:rsidRPr="00FE7E4A">
        <w:t>Дело № 5-67-197/2022</w:t>
      </w:r>
    </w:p>
    <w:p w:rsidR="00083A0C" w:rsidRPr="00FE7E4A" w:rsidP="00083A0C">
      <w:pPr>
        <w:jc w:val="right"/>
      </w:pPr>
      <w:r w:rsidRPr="00FE7E4A">
        <w:t>Уникальный идентификатор дела 91MS0067-01-2022-001203-49</w:t>
      </w:r>
    </w:p>
    <w:p w:rsidR="00083A0C" w:rsidRPr="00FE7E4A" w:rsidP="00083A0C">
      <w:pPr>
        <w:jc w:val="right"/>
      </w:pPr>
    </w:p>
    <w:p w:rsidR="00083A0C" w:rsidRPr="00FE7E4A" w:rsidP="00083A0C">
      <w:pPr>
        <w:jc w:val="center"/>
        <w:rPr>
          <w:b/>
        </w:rPr>
      </w:pPr>
      <w:r w:rsidRPr="00FE7E4A">
        <w:rPr>
          <w:b/>
        </w:rPr>
        <w:t>Постановление</w:t>
      </w:r>
    </w:p>
    <w:p w:rsidR="00083A0C" w:rsidRPr="00FE7E4A" w:rsidP="00083A0C">
      <w:pPr>
        <w:jc w:val="center"/>
        <w:rPr>
          <w:b/>
        </w:rPr>
      </w:pPr>
      <w:r w:rsidRPr="00FE7E4A">
        <w:rPr>
          <w:b/>
        </w:rPr>
        <w:t>по делу об административном правонарушении</w:t>
      </w:r>
    </w:p>
    <w:p w:rsidR="00083A0C" w:rsidRPr="00FE7E4A" w:rsidP="00083A0C">
      <w:pPr>
        <w:ind w:firstLine="708"/>
      </w:pPr>
    </w:p>
    <w:p w:rsidR="00083A0C" w:rsidRPr="00FE7E4A" w:rsidP="00083A0C">
      <w:pPr>
        <w:ind w:firstLine="708"/>
      </w:pPr>
      <w:r w:rsidRPr="00FE7E4A">
        <w:t>27 июля  2022 года</w:t>
      </w:r>
      <w:r w:rsidRPr="00FE7E4A">
        <w:tab/>
      </w:r>
      <w:r w:rsidRPr="00FE7E4A">
        <w:tab/>
      </w:r>
      <w:r w:rsidRPr="00FE7E4A">
        <w:tab/>
      </w:r>
      <w:r w:rsidRPr="00FE7E4A">
        <w:tab/>
      </w:r>
      <w:r w:rsidRPr="00FE7E4A">
        <w:tab/>
      </w:r>
      <w:r w:rsidRPr="00FE7E4A">
        <w:tab/>
      </w:r>
      <w:r w:rsidRPr="00FE7E4A">
        <w:t>пгт</w:t>
      </w:r>
      <w:r w:rsidRPr="00FE7E4A">
        <w:t>. Первомайское</w:t>
      </w:r>
    </w:p>
    <w:p w:rsidR="00083A0C" w:rsidRPr="00FE7E4A" w:rsidP="00083A0C">
      <w:pPr>
        <w:ind w:firstLine="708"/>
        <w:jc w:val="both"/>
        <w:rPr>
          <w:u w:val="single"/>
        </w:rPr>
      </w:pPr>
    </w:p>
    <w:p w:rsidR="00083A0C" w:rsidRPr="00FE7E4A" w:rsidP="00083A0C">
      <w:pPr>
        <w:ind w:firstLine="708"/>
        <w:jc w:val="both"/>
      </w:pPr>
      <w:r w:rsidRPr="00FE7E4A">
        <w:t xml:space="preserve">Мировой судья судебного участка № 67 Первомайского судебного района (Первомайского муниципального района)  Республики Крым Кириченко Е.С., в зале судебного заседания судебного участка № 67, расположенного по адресу: Республика Крым, Первомайский район, </w:t>
      </w:r>
      <w:r w:rsidRPr="00FE7E4A">
        <w:t>пгт</w:t>
      </w:r>
      <w:r w:rsidRPr="00FE7E4A">
        <w:t xml:space="preserve">. Первомайское, ул. </w:t>
      </w:r>
      <w:r w:rsidRPr="00FE7E4A">
        <w:t>Кооперативная</w:t>
      </w:r>
      <w:r w:rsidRPr="00FE7E4A">
        <w:t xml:space="preserve">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FE7E4A">
        <w:rPr>
          <w:b/>
        </w:rPr>
        <w:t>Подзигун</w:t>
      </w:r>
      <w:r w:rsidRPr="00FE7E4A">
        <w:rPr>
          <w:b/>
        </w:rPr>
        <w:t xml:space="preserve"> Оксаны Павловны</w:t>
      </w:r>
      <w:r w:rsidRPr="00FE7E4A">
        <w:t xml:space="preserve">,  </w:t>
      </w:r>
      <w:r w:rsidRPr="00083A0C">
        <w:rPr>
          <w:i/>
        </w:rPr>
        <w:t>/персональные данные</w:t>
      </w:r>
      <w:r>
        <w:t>/</w:t>
      </w:r>
      <w:r w:rsidRPr="00FE7E4A">
        <w:t>,</w:t>
      </w:r>
    </w:p>
    <w:p w:rsidR="00083A0C" w:rsidRPr="00FE7E4A" w:rsidP="00083A0C">
      <w:pPr>
        <w:ind w:firstLine="708"/>
        <w:jc w:val="both"/>
      </w:pPr>
      <w:r w:rsidRPr="00FE7E4A">
        <w:t>о привлечении к административной ответственности по ст. 6.1.1  КоАП РФ,</w:t>
      </w:r>
    </w:p>
    <w:p w:rsidR="00083A0C" w:rsidRPr="00FE7E4A" w:rsidP="00083A0C">
      <w:pPr>
        <w:jc w:val="center"/>
        <w:rPr>
          <w:b/>
        </w:rPr>
      </w:pPr>
    </w:p>
    <w:p w:rsidR="00083A0C" w:rsidRPr="00FE7E4A" w:rsidP="00083A0C">
      <w:pPr>
        <w:jc w:val="center"/>
        <w:rPr>
          <w:b/>
        </w:rPr>
      </w:pPr>
      <w:r w:rsidRPr="00FE7E4A">
        <w:rPr>
          <w:b/>
        </w:rPr>
        <w:t>установил:</w:t>
      </w:r>
    </w:p>
    <w:p w:rsidR="00083A0C" w:rsidRPr="00FE7E4A" w:rsidP="00083A0C">
      <w:pPr>
        <w:jc w:val="both"/>
      </w:pPr>
      <w:r w:rsidRPr="00FE7E4A">
        <w:t xml:space="preserve">в отношении </w:t>
      </w:r>
      <w:r w:rsidRPr="00FE7E4A">
        <w:t>Подзигун</w:t>
      </w:r>
      <w:r w:rsidRPr="00FE7E4A">
        <w:t xml:space="preserve"> О.П. составлен протокол об административном правонарушении 8201 № 108165, согласно которому 18.05.2022 года в 22 час</w:t>
      </w:r>
      <w:r>
        <w:t xml:space="preserve">а 00 минут, находясь по </w:t>
      </w:r>
      <w:r w:rsidRPr="00083A0C">
        <w:rPr>
          <w:i/>
        </w:rPr>
        <w:t>/адресу:</w:t>
      </w:r>
      <w:r>
        <w:t>/</w:t>
      </w:r>
      <w:r w:rsidRPr="00FE7E4A">
        <w:t xml:space="preserve">(с учетом рапорта от 18.07.2022 г.), </w:t>
      </w:r>
      <w:r w:rsidRPr="00FE7E4A">
        <w:t>Подзигун</w:t>
      </w:r>
      <w:r w:rsidRPr="00FE7E4A">
        <w:t xml:space="preserve"> О.П. совершила в отношении </w:t>
      </w:r>
      <w:r w:rsidRPr="00083A0C">
        <w:rPr>
          <w:i/>
        </w:rPr>
        <w:t>/ФИО/</w:t>
      </w:r>
      <w:r>
        <w:t xml:space="preserve"> </w:t>
      </w:r>
      <w:r w:rsidRPr="00FE7E4A">
        <w:t xml:space="preserve">насильственные действия, причинившие физическую боль – завалила на пол, удерживала руками.  </w:t>
      </w:r>
    </w:p>
    <w:p w:rsidR="00083A0C" w:rsidRPr="00FE7E4A" w:rsidP="00083A0C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FE7E4A">
        <w:rPr>
          <w:rFonts w:ascii="Times New Roman" w:hAnsi="Times New Roman" w:cs="Times New Roman"/>
          <w:color w:val="000000" w:themeColor="text1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О.П.,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 Конституции РФ, отводов не заявила, вину не признала. Пояснила, что 18.05.2022 года в вечернее время около 22:00 часов,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083A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адресу</w:t>
      </w:r>
      <w:r w:rsidRPr="00083A0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:</w:t>
      </w:r>
      <w:r w:rsidRPr="00083A0C">
        <w:rPr>
          <w:rFonts w:ascii="Times New Roman" w:hAnsi="Times New Roman" w:cs="Times New Roman"/>
          <w:sz w:val="22"/>
          <w:szCs w:val="22"/>
        </w:rPr>
        <w:t>/</w:t>
      </w:r>
      <w:r w:rsidRPr="00083A0C">
        <w:rPr>
          <w:rFonts w:ascii="Times New Roman" w:hAnsi="Times New Roman" w:cs="Times New Roman"/>
          <w:sz w:val="22"/>
          <w:szCs w:val="22"/>
        </w:rPr>
        <w:t>,</w:t>
      </w:r>
      <w:r w:rsidRPr="00083A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начала стучать в квартиры соседей и выяснять, кто поставил возле двери в ее квартиру пакеты с мусором. На фоне указанных действий у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возник конфликт с ее мужем –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 w:rsidRPr="00FE7E4A">
        <w:rPr>
          <w:rFonts w:ascii="Times New Roman" w:hAnsi="Times New Roman" w:cs="Times New Roman"/>
          <w:sz w:val="24"/>
          <w:szCs w:val="24"/>
        </w:rPr>
        <w:t xml:space="preserve">.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оскорбил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в этот момент в подъезд дома вошел муж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 w:rsidRPr="00FE7E4A">
        <w:rPr>
          <w:rFonts w:ascii="Times New Roman" w:hAnsi="Times New Roman" w:cs="Times New Roman"/>
          <w:sz w:val="24"/>
          <w:szCs w:val="24"/>
        </w:rPr>
        <w:t xml:space="preserve"> –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и между мужчинами произошел конфликт.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тоже накинулась на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>и она (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О.П.) пыталась их разнять, но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 w:rsidRPr="00FE7E4A">
        <w:rPr>
          <w:rFonts w:ascii="Times New Roman" w:hAnsi="Times New Roman" w:cs="Times New Roman"/>
          <w:sz w:val="24"/>
          <w:szCs w:val="24"/>
        </w:rPr>
        <w:t xml:space="preserve"> укусила ее за руку. От боли она упала на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физической боли последней не причиняла, однако затем 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укусила ее за лицо. С протоколом она не согласна. При составлении протокола, а также при внесении в него изменений, она не была ознакомлена со своими правами, чем были нарушены ее процессуальные права, в частности, </w:t>
      </w:r>
      <w:r w:rsidRPr="00FE7E4A">
        <w:rPr>
          <w:rFonts w:ascii="Times New Roman" w:hAnsi="Times New Roman" w:cs="Times New Roman"/>
          <w:sz w:val="24"/>
          <w:szCs w:val="24"/>
        </w:rPr>
        <w:t>она</w:t>
      </w:r>
      <w:r w:rsidRPr="00FE7E4A">
        <w:rPr>
          <w:rFonts w:ascii="Times New Roman" w:hAnsi="Times New Roman" w:cs="Times New Roman"/>
          <w:sz w:val="24"/>
          <w:szCs w:val="24"/>
        </w:rPr>
        <w:t xml:space="preserve"> была лишена возможности воспользоваться помощью защитника, так как не знала, что имеет на это право.</w:t>
      </w:r>
    </w:p>
    <w:p w:rsidR="00083A0C" w:rsidRPr="00FE7E4A" w:rsidP="00083A0C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Защитник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– адвокат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в судебном заседании заявил ходатайство о прекращении производства по делу об административном правонарушении в связи с отсутствием состава правонарушения, поскольку по данному делу нарушены процессуальные права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– ей не разъяснены процессуальные права, не обеспечена возможность участия при составлении протокола защитника. </w:t>
      </w:r>
    </w:p>
    <w:p w:rsidR="00083A0C" w:rsidRPr="00FE7E4A" w:rsidP="00083A0C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Потерпевшая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после разъяснения положений ст. 25.2 КоАП РФ, а также положений ст. 51 Конституции РФ, отводов не заявила. Не опровергала, что конфликт происходил по </w:t>
      </w:r>
      <w:r w:rsidRPr="00083A0C">
        <w:rPr>
          <w:rFonts w:ascii="Times New Roman" w:hAnsi="Times New Roman" w:cs="Times New Roman"/>
          <w:i/>
          <w:sz w:val="24"/>
          <w:szCs w:val="24"/>
        </w:rPr>
        <w:t>/адрес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на лестничной клетке первого </w:t>
      </w:r>
      <w:r>
        <w:rPr>
          <w:rFonts w:ascii="Times New Roman" w:hAnsi="Times New Roman" w:cs="Times New Roman"/>
          <w:sz w:val="24"/>
          <w:szCs w:val="24"/>
        </w:rPr>
        <w:t>этажа многоквартирного дома /№/</w:t>
      </w:r>
      <w:r w:rsidRPr="00FE7E4A">
        <w:rPr>
          <w:rFonts w:ascii="Times New Roman" w:hAnsi="Times New Roman" w:cs="Times New Roman"/>
          <w:sz w:val="24"/>
          <w:szCs w:val="24"/>
        </w:rPr>
        <w:t xml:space="preserve">. Пояснила, что 18.05.2022 года в 22.00  вернулись домой с празднования дня рождения мужа. Возле двери в свою квартиру обнаружила пакеты с мусором. Стала стучать в двери соседей и выяснять, чьи это пакеты и кто поставил эти пакеты возле их двери. Ввиду указанных обстоятельств у нее завязался словесный конфликт с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 w:rsidRPr="00FE7E4A">
        <w:rPr>
          <w:rFonts w:ascii="Times New Roman" w:hAnsi="Times New Roman" w:cs="Times New Roman"/>
          <w:sz w:val="24"/>
          <w:szCs w:val="24"/>
        </w:rPr>
        <w:t xml:space="preserve">, который оскорбил ее. Не отрицала, что она тоже высказывала оскорбления в адрес семьи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83A0C">
        <w:rPr>
          <w:rFonts w:ascii="Times New Roman" w:hAnsi="Times New Roman" w:cs="Times New Roman"/>
          <w:i/>
          <w:sz w:val="24"/>
          <w:szCs w:val="24"/>
        </w:rPr>
        <w:t>Фамилия/</w:t>
      </w:r>
      <w:r w:rsidRPr="00083A0C">
        <w:rPr>
          <w:rFonts w:ascii="Times New Roman" w:hAnsi="Times New Roman" w:cs="Times New Roman"/>
          <w:i/>
          <w:sz w:val="24"/>
          <w:szCs w:val="24"/>
        </w:rPr>
        <w:t>.</w:t>
      </w:r>
      <w:r w:rsidRPr="00FE7E4A">
        <w:rPr>
          <w:rFonts w:ascii="Times New Roman" w:hAnsi="Times New Roman" w:cs="Times New Roman"/>
          <w:sz w:val="24"/>
          <w:szCs w:val="24"/>
        </w:rPr>
        <w:t xml:space="preserve"> Когда ее супруг 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вернулся домой между ним и </w:t>
      </w:r>
      <w:r w:rsidRPr="00083A0C">
        <w:rPr>
          <w:rFonts w:ascii="Times New Roman" w:hAnsi="Times New Roman" w:cs="Times New Roman"/>
          <w:i/>
          <w:sz w:val="24"/>
          <w:szCs w:val="24"/>
        </w:rPr>
        <w:t>/ФИО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83A0C">
        <w:rPr>
          <w:rFonts w:ascii="Times New Roman" w:hAnsi="Times New Roman" w:cs="Times New Roman"/>
          <w:i/>
          <w:sz w:val="24"/>
          <w:szCs w:val="24"/>
        </w:rPr>
        <w:t>/</w:t>
      </w:r>
      <w:r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начался конфликт.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Она пыталась разнять их, но в это время на нее набросилась –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О.П., которая оскорбила её, завалила её на пол, села на нее и удерживала ее на полу, надавливая всем телом.</w:t>
      </w:r>
      <w:r w:rsidRPr="00FE7E4A">
        <w:rPr>
          <w:rFonts w:ascii="Times New Roman" w:hAnsi="Times New Roman" w:cs="Times New Roman"/>
          <w:sz w:val="24"/>
          <w:szCs w:val="24"/>
        </w:rPr>
        <w:t xml:space="preserve"> В этот момент она находилась на раннем сроке беременности. Неприязненных отношений к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и ее мужу не испытывает. Сразу после конфликта она не обращалась с заявлением в отношении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и за медицинским освидетельствованием, так как не хотела доводить дело до суда, но теперь вынуждена защищаться. На ее теле имелись телесные повреждения на копчике и на ноге, образовавшиеся в результате падения на бетонный пол подъезда, но у врача она их не зафиксировала. Сейчас ее состояние здоровье ухудшилось, учитывая постоянное участие в судебных процессах, она не может набрать вес, в связи с чем, регулярно обращается в больницу. </w:t>
      </w:r>
    </w:p>
    <w:p w:rsidR="00083A0C" w:rsidRPr="00FE7E4A" w:rsidP="00083A0C">
      <w:pPr>
        <w:shd w:val="clear" w:color="auto" w:fill="FFFFFF"/>
        <w:ind w:firstLine="708"/>
        <w:jc w:val="both"/>
      </w:pPr>
      <w:r w:rsidRPr="00FE7E4A">
        <w:t xml:space="preserve">Допрошенный в судебном заседании </w:t>
      </w:r>
      <w:r w:rsidRPr="00083A0C">
        <w:rPr>
          <w:i/>
        </w:rPr>
        <w:t>/ФИО</w:t>
      </w:r>
      <w:r>
        <w:rPr>
          <w:i/>
        </w:rPr>
        <w:t>2</w:t>
      </w:r>
      <w:r w:rsidRPr="00083A0C">
        <w:rPr>
          <w:i/>
        </w:rPr>
        <w:t>/</w:t>
      </w:r>
      <w:r w:rsidRPr="00FE7E4A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показал, что </w:t>
      </w:r>
      <w:r w:rsidRPr="00083A0C">
        <w:rPr>
          <w:i/>
        </w:rPr>
        <w:t>/ФИО/</w:t>
      </w:r>
      <w:r>
        <w:t xml:space="preserve"> </w:t>
      </w:r>
      <w:r w:rsidRPr="00FE7E4A">
        <w:t xml:space="preserve"> приходится ему женой. Пояснил, что 18 мая 2022 года, после празднования его дня рождения его жена и сын были дома, а сам он заехал в магазин. Через некоторое время ему позвонила жена и сообщила о конфликте с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 w:rsidRPr="00FE7E4A">
        <w:t xml:space="preserve">. Когда он приехал домой, услышал, как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>
        <w:t xml:space="preserve"> </w:t>
      </w:r>
      <w:r w:rsidRPr="00FE7E4A">
        <w:t xml:space="preserve">оскорбляет его жену. Между ним и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>
        <w:t xml:space="preserve"> </w:t>
      </w:r>
      <w:r w:rsidRPr="00FE7E4A">
        <w:t xml:space="preserve"> завязался конфликт.  Затем он увидел, как </w:t>
      </w:r>
      <w:r w:rsidRPr="00FE7E4A">
        <w:t>Подзигун</w:t>
      </w:r>
      <w:r w:rsidRPr="00FE7E4A">
        <w:t xml:space="preserve"> Оксана напала на его жену. Его жена лежала на полу, а сверху на ней сидела </w:t>
      </w:r>
      <w:r w:rsidRPr="00FE7E4A">
        <w:t>Подзигун</w:t>
      </w:r>
      <w:r w:rsidRPr="00FE7E4A">
        <w:t xml:space="preserve"> Оксана и наносила ей удары,  </w:t>
      </w:r>
      <w:r w:rsidRPr="00FE7E4A">
        <w:t>придушивала</w:t>
      </w:r>
      <w:r w:rsidRPr="00FE7E4A">
        <w:t xml:space="preserve"> ее, причиняла ей физическую боль, насильственно удерживала ее на полу. Как его жена укусила </w:t>
      </w:r>
      <w:r w:rsidRPr="00FE7E4A">
        <w:t>Подзигун</w:t>
      </w:r>
      <w:r w:rsidRPr="00FE7E4A">
        <w:t xml:space="preserve"> О. он не видел, так как был вовлечен в конфликт с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 w:rsidRPr="00FE7E4A">
        <w:t xml:space="preserve">. По его мнению, эти укусы были самообороной, так как его супруга была на ранних сроках беременности. После драки на теле его супруги были телесные повреждения синяки и ссадины в области спины, шеи и рук. Конфликт происходил по </w:t>
      </w:r>
      <w:r w:rsidRPr="00083A0C">
        <w:rPr>
          <w:i/>
        </w:rPr>
        <w:t>/адрес</w:t>
      </w:r>
      <w:r>
        <w:t>/</w:t>
      </w:r>
      <w:r w:rsidRPr="00FE7E4A">
        <w:t>, на лестничной клетке первого э</w:t>
      </w:r>
      <w:r>
        <w:t>тажа многоквартирного дома /№/</w:t>
      </w:r>
      <w:r w:rsidRPr="00FE7E4A">
        <w:t xml:space="preserve">.  </w:t>
      </w:r>
    </w:p>
    <w:p w:rsidR="00083A0C" w:rsidRPr="00FE7E4A" w:rsidP="00083A0C">
      <w:pPr>
        <w:ind w:firstLine="708"/>
        <w:jc w:val="both"/>
      </w:pPr>
      <w:r w:rsidRPr="00FE7E4A">
        <w:t xml:space="preserve">Допрошенный в судебном заседании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 w:rsidRPr="00FE7E4A">
        <w:t xml:space="preserve">, 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показал, что </w:t>
      </w:r>
      <w:r w:rsidRPr="00FE7E4A">
        <w:t>Подзигун</w:t>
      </w:r>
      <w:r w:rsidRPr="00FE7E4A">
        <w:t xml:space="preserve"> О.П. приходится ему женой. Пояснил, что 18 мая 2022 г. поздним вечером  произошел конфликт </w:t>
      </w:r>
      <w:r>
        <w:t>по /</w:t>
      </w:r>
      <w:r w:rsidRPr="00083A0C">
        <w:rPr>
          <w:i/>
        </w:rPr>
        <w:t>адрес</w:t>
      </w:r>
      <w:r>
        <w:t>/</w:t>
      </w:r>
      <w:r w:rsidRPr="00FE7E4A">
        <w:t xml:space="preserve">, на лестничной клетке первого </w:t>
      </w:r>
      <w:r>
        <w:t>этажа многоквартирного дома /№/</w:t>
      </w:r>
      <w:r w:rsidRPr="00FE7E4A">
        <w:t xml:space="preserve">. К ним в квартиру постучала соседка </w:t>
      </w:r>
      <w:r w:rsidRPr="00083A0C">
        <w:rPr>
          <w:i/>
        </w:rPr>
        <w:t>/ФИО/</w:t>
      </w:r>
      <w:r>
        <w:t xml:space="preserve"> </w:t>
      </w:r>
      <w:r w:rsidRPr="00FE7E4A">
        <w:t xml:space="preserve"> и стала выяснять, кто поставил мусор у них под дверью. Он объяснил </w:t>
      </w:r>
      <w:r w:rsidRPr="00083A0C">
        <w:rPr>
          <w:i/>
        </w:rPr>
        <w:t>/ФИО/</w:t>
      </w:r>
      <w:r w:rsidRPr="00FE7E4A">
        <w:t xml:space="preserve">, чтобы она не стучала к ним в дверь, так как разбудит детей. Между ними завязалась словесная перепалка, взаимные оскорбления. Затем, между ним и </w:t>
      </w:r>
      <w:r w:rsidRPr="00083A0C">
        <w:rPr>
          <w:i/>
        </w:rPr>
        <w:t>/ФИО</w:t>
      </w:r>
      <w:r>
        <w:rPr>
          <w:i/>
        </w:rPr>
        <w:t>2</w:t>
      </w:r>
      <w:r w:rsidRPr="00083A0C">
        <w:rPr>
          <w:i/>
        </w:rPr>
        <w:t>/</w:t>
      </w:r>
      <w:r>
        <w:t xml:space="preserve"> </w:t>
      </w:r>
      <w:r w:rsidRPr="00FE7E4A">
        <w:t xml:space="preserve">завязался конфликт. Как его супруга и </w:t>
      </w:r>
      <w:r w:rsidRPr="00083A0C">
        <w:rPr>
          <w:i/>
        </w:rPr>
        <w:t>/ФИО/</w:t>
      </w:r>
      <w:r>
        <w:t xml:space="preserve"> </w:t>
      </w:r>
      <w:r w:rsidRPr="00FE7E4A">
        <w:t>упали на пол он не видел</w:t>
      </w:r>
      <w:r w:rsidRPr="00FE7E4A">
        <w:t xml:space="preserve">. Слышал, как его жена кричала от боли. Видел, как его супруга и </w:t>
      </w:r>
      <w:r w:rsidRPr="00083A0C">
        <w:rPr>
          <w:i/>
        </w:rPr>
        <w:t>/ФИО/</w:t>
      </w:r>
      <w:r>
        <w:t xml:space="preserve"> </w:t>
      </w:r>
      <w:r w:rsidRPr="00FE7E4A">
        <w:t xml:space="preserve">лежали на полу, при  этом его жена лежала сверху на </w:t>
      </w:r>
      <w:r w:rsidRPr="00083A0C">
        <w:rPr>
          <w:i/>
        </w:rPr>
        <w:t>/ФИО/</w:t>
      </w:r>
      <w:r>
        <w:t xml:space="preserve"> </w:t>
      </w:r>
      <w:r w:rsidRPr="00FE7E4A">
        <w:t>левой частью своего тела.</w:t>
      </w:r>
    </w:p>
    <w:p w:rsidR="00083A0C" w:rsidRPr="00FE7E4A" w:rsidP="00083A0C">
      <w:pPr>
        <w:ind w:firstLine="708"/>
        <w:jc w:val="both"/>
      </w:pPr>
      <w:r w:rsidRPr="00FE7E4A">
        <w:t xml:space="preserve">Допрошенный в судебном заседании </w:t>
      </w:r>
      <w:r w:rsidRPr="00083A0C">
        <w:rPr>
          <w:i/>
        </w:rPr>
        <w:t>/ФИО</w:t>
      </w:r>
      <w:r>
        <w:rPr>
          <w:i/>
        </w:rPr>
        <w:t>3</w:t>
      </w:r>
      <w:r w:rsidRPr="00083A0C">
        <w:rPr>
          <w:i/>
        </w:rPr>
        <w:t>/</w:t>
      </w:r>
      <w:r w:rsidRPr="00FE7E4A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показал, что проживает по </w:t>
      </w:r>
      <w:r w:rsidRPr="00083A0C">
        <w:rPr>
          <w:i/>
        </w:rPr>
        <w:t>/адрес/</w:t>
      </w:r>
      <w:r w:rsidRPr="00083A0C">
        <w:rPr>
          <w:i/>
        </w:rPr>
        <w:t>,</w:t>
      </w:r>
      <w:r>
        <w:t xml:space="preserve"> в многоквартирном доме /№/ в квартире /№/</w:t>
      </w:r>
      <w:r w:rsidRPr="00FE7E4A">
        <w:t xml:space="preserve"> со своей девушкой.</w:t>
      </w:r>
      <w:r w:rsidRPr="00FE7E4A">
        <w:t xml:space="preserve"> Пояснил, что  около 22.00  часов 18 мая 2022 г. его соседка по имени </w:t>
      </w:r>
      <w:r w:rsidRPr="00083A0C">
        <w:rPr>
          <w:i/>
        </w:rPr>
        <w:t>/ФИО/</w:t>
      </w:r>
      <w:r>
        <w:t xml:space="preserve"> </w:t>
      </w:r>
      <w:r w:rsidRPr="00FE7E4A">
        <w:t xml:space="preserve"> выясняла, кто поставил мусор возле ее двери. Между мужем </w:t>
      </w:r>
      <w:r w:rsidRPr="00083A0C">
        <w:rPr>
          <w:i/>
        </w:rPr>
        <w:t>/ФИО/</w:t>
      </w:r>
      <w:r>
        <w:t xml:space="preserve"> </w:t>
      </w:r>
      <w:r w:rsidRPr="00FE7E4A">
        <w:t xml:space="preserve"> и его соседом </w:t>
      </w:r>
      <w:r w:rsidRPr="00083A0C">
        <w:rPr>
          <w:i/>
        </w:rPr>
        <w:t>/ФИО</w:t>
      </w:r>
      <w:r>
        <w:rPr>
          <w:i/>
        </w:rPr>
        <w:t>1</w:t>
      </w:r>
      <w:r w:rsidRPr="00083A0C">
        <w:rPr>
          <w:i/>
        </w:rPr>
        <w:t>/</w:t>
      </w:r>
      <w:r>
        <w:t xml:space="preserve"> </w:t>
      </w:r>
      <w:r w:rsidRPr="00FE7E4A">
        <w:t xml:space="preserve"> возникла потасовка.  После конфликта </w:t>
      </w:r>
      <w:r w:rsidRPr="00FE7E4A">
        <w:t>Подзигун</w:t>
      </w:r>
      <w:r w:rsidRPr="00FE7E4A">
        <w:t xml:space="preserve"> О.П. пояснила ему, что телесные повреждения, которые имеются на ней, ее причинила </w:t>
      </w:r>
      <w:r w:rsidRPr="00083A0C">
        <w:rPr>
          <w:i/>
        </w:rPr>
        <w:t>/ФИО/</w:t>
      </w:r>
      <w:r w:rsidRPr="00FE7E4A">
        <w:t xml:space="preserve">, </w:t>
      </w:r>
      <w:r w:rsidRPr="00FE7E4A">
        <w:t>наскочившая</w:t>
      </w:r>
      <w:r w:rsidRPr="00FE7E4A">
        <w:t xml:space="preserve"> на нее со ступеней второго этажа. Сам же он драку между </w:t>
      </w:r>
      <w:r w:rsidRPr="00083A0C">
        <w:rPr>
          <w:i/>
        </w:rPr>
        <w:t>/ФИО/</w:t>
      </w:r>
      <w:r>
        <w:t xml:space="preserve"> </w:t>
      </w:r>
      <w:r w:rsidRPr="00FE7E4A">
        <w:t xml:space="preserve">и </w:t>
      </w:r>
      <w:r w:rsidRPr="00FE7E4A">
        <w:t>Подзигун</w:t>
      </w:r>
      <w:r w:rsidRPr="00FE7E4A">
        <w:t xml:space="preserve"> О.П. он не видел, подробностей не помнит, так как он был вовлечен в конфликт между мужчинами – пытался разнять их, </w:t>
      </w:r>
      <w:r w:rsidRPr="00FE7E4A">
        <w:t xml:space="preserve">кроме того он находился в состоянии алкогольного опьянения. С соседкой </w:t>
      </w:r>
      <w:r w:rsidRPr="00083A0C" w:rsidR="003A00C7">
        <w:rPr>
          <w:i/>
        </w:rPr>
        <w:t>/ФИО/</w:t>
      </w:r>
      <w:r w:rsidRPr="00FE7E4A">
        <w:t xml:space="preserve"> он ранее имел конфликты, в данный момент они не здороваются. </w:t>
      </w:r>
    </w:p>
    <w:p w:rsidR="00083A0C" w:rsidRPr="00FE7E4A" w:rsidP="00083A0C">
      <w:pPr>
        <w:autoSpaceDE w:val="0"/>
        <w:autoSpaceDN w:val="0"/>
        <w:adjustRightInd w:val="0"/>
        <w:ind w:firstLine="709"/>
        <w:jc w:val="both"/>
      </w:pPr>
      <w:r w:rsidRPr="00FE7E4A">
        <w:t xml:space="preserve">Допрошенный в судебном заседании младший лейтенант полиции, участковый уполномоченный полиции </w:t>
      </w:r>
      <w:r w:rsidRPr="00083A0C" w:rsidR="003A00C7">
        <w:rPr>
          <w:i/>
        </w:rPr>
        <w:t>/ФИО</w:t>
      </w:r>
      <w:r w:rsidR="003A00C7">
        <w:rPr>
          <w:i/>
        </w:rPr>
        <w:t>4</w:t>
      </w:r>
      <w:r w:rsidRPr="00083A0C" w:rsidR="003A00C7">
        <w:rPr>
          <w:i/>
        </w:rPr>
        <w:t>/</w:t>
      </w:r>
      <w:r w:rsidRPr="00FE7E4A">
        <w:t xml:space="preserve"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 подтвердил сведения, изложенные в протоколе об административном правонарушении 8201 № 108165.  Показал, что  разъяснил </w:t>
      </w:r>
      <w:r w:rsidRPr="00FE7E4A">
        <w:t>Подзигун</w:t>
      </w:r>
      <w:r w:rsidRPr="00FE7E4A">
        <w:t xml:space="preserve"> О.П. лишь права, предусмотренные ст. 51 Конституции Российской Федерации, а также ее право не согласиться с протоколом, право дать объяснения. Иных прав и обязанностей не разъяснял, как при составлении протокола и внесении изменений в него, так и при отборе объяснений, ввиду того, что при отборе объяснений гражданка </w:t>
      </w:r>
      <w:r w:rsidRPr="00FE7E4A">
        <w:t>Подзигун</w:t>
      </w:r>
      <w:r w:rsidRPr="00FE7E4A">
        <w:t xml:space="preserve"> О.П. права, указанные в бланке объяснений, должна была прочитать самостоятельно. На обороте протокола об административном правонарушении распечатаны права и обязанности лица, в отношении которого ведется производство по делу об административном правонарушении, однако он их не зачитывал и не разъяснял, просто попросил </w:t>
      </w:r>
      <w:r w:rsidRPr="00FE7E4A">
        <w:t>Подзигун</w:t>
      </w:r>
      <w:r w:rsidRPr="00FE7E4A">
        <w:t xml:space="preserve"> О.П. расписаться в той графе протокола, в которой указано о разъяснении ей  положений указанных статей. </w:t>
      </w:r>
    </w:p>
    <w:p w:rsidR="00083A0C" w:rsidRPr="00FE7E4A" w:rsidP="00083A0C">
      <w:pPr>
        <w:ind w:firstLine="708"/>
        <w:jc w:val="both"/>
      </w:pPr>
      <w:r w:rsidRPr="00FE7E4A">
        <w:t xml:space="preserve">Выслушав </w:t>
      </w:r>
      <w:r w:rsidRPr="00083A0C" w:rsidR="003A00C7">
        <w:rPr>
          <w:i/>
        </w:rPr>
        <w:t>/ФИО/</w:t>
      </w:r>
      <w:r w:rsidRPr="00FE7E4A">
        <w:t xml:space="preserve">, </w:t>
      </w:r>
      <w:r w:rsidRPr="00FE7E4A">
        <w:rPr>
          <w:shd w:val="clear" w:color="auto" w:fill="FFFFFF"/>
        </w:rPr>
        <w:t>Подзигун</w:t>
      </w:r>
      <w:r w:rsidRPr="00FE7E4A">
        <w:rPr>
          <w:shd w:val="clear" w:color="auto" w:fill="FFFFFF"/>
        </w:rPr>
        <w:t xml:space="preserve"> О.П., допрошенных свидетелей, </w:t>
      </w:r>
      <w:r w:rsidRPr="00FE7E4A">
        <w:t>исследовав материалы дела, мировой судья приходит к следующему.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>Статьей 6.1.1 КоАП РФ определено, что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обязательные работы на срок от шестидесяти до ста двадцати часов.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Статьей 24.1 КоАП РФ установлены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>Согласно ч.ч.1, 2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E7E4A">
        <w:rPr>
          <w:rFonts w:ascii="Times New Roman" w:hAnsi="Times New Roman" w:cs="Times New Roman"/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>На основании ч. 3 ст. 26.2 КоАП РФ,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получении, на что также указано и в п. 18 Постановления Пленума ВС РФ от 24 марта 2005 г.  № 5 «О некоторых вопросах, возникающих у</w:t>
      </w:r>
      <w:r w:rsidRPr="00FE7E4A">
        <w:rPr>
          <w:rFonts w:ascii="Times New Roman" w:hAnsi="Times New Roman" w:cs="Times New Roman"/>
          <w:sz w:val="24"/>
          <w:szCs w:val="24"/>
        </w:rPr>
        <w:t xml:space="preserve"> судов при применении Кодекса Российской Федерации об административных правонарушениях».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Статьей 26.11 КоАП РФ определено, что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В ходе рассмотрения настоящего дела судьей исследованы представленные в материалы дела письменные доказательства, в том числе: протокол об административном правонарушении 8201 № 108165 от 18.07.2022 года; рапорт УУП ОУУП и ПДН ОМВД России по Первомайскому району от 18.07.2022 года; заявление 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/ФИО/</w:t>
      </w:r>
      <w:r w:rsidR="003A00C7"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от 18.07.2022 года, зарегистрированное в КУСП под № 1673 от 18.07.2022 г.; копия паспорта 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/ФИО/</w:t>
      </w:r>
      <w:r w:rsidRPr="00FE7E4A">
        <w:rPr>
          <w:rFonts w:ascii="Times New Roman" w:hAnsi="Times New Roman" w:cs="Times New Roman"/>
          <w:sz w:val="24"/>
          <w:szCs w:val="24"/>
        </w:rPr>
        <w:t>;</w:t>
      </w:r>
      <w:r w:rsidRPr="00FE7E4A">
        <w:rPr>
          <w:rFonts w:ascii="Times New Roman" w:hAnsi="Times New Roman" w:cs="Times New Roman"/>
          <w:sz w:val="24"/>
          <w:szCs w:val="24"/>
        </w:rPr>
        <w:t xml:space="preserve"> копия протокола ультразвукового исследования от 07.06.2022 г.; письменные объяснения 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/ФИО/</w:t>
      </w:r>
      <w:r w:rsidR="003A00C7"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от 18.07.2022 года; копия паспорта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О.П.; письменные объяснения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от 18.07.2022 года; письменные объяснения 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/ФИО</w:t>
      </w:r>
      <w:r w:rsidR="003A00C7">
        <w:rPr>
          <w:rFonts w:ascii="Times New Roman" w:hAnsi="Times New Roman" w:cs="Times New Roman"/>
          <w:i/>
          <w:sz w:val="24"/>
          <w:szCs w:val="24"/>
        </w:rPr>
        <w:t>1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</w:t>
      </w:r>
      <w:r w:rsidR="003A00C7"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от 18.07.2022 года; письменные объяснения 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/ФИО</w:t>
      </w:r>
      <w:r w:rsidR="003A00C7">
        <w:rPr>
          <w:rFonts w:ascii="Times New Roman" w:hAnsi="Times New Roman" w:cs="Times New Roman"/>
          <w:i/>
          <w:sz w:val="24"/>
          <w:szCs w:val="24"/>
        </w:rPr>
        <w:t>2</w:t>
      </w:r>
      <w:r w:rsidRPr="00083A0C" w:rsidR="003A00C7">
        <w:rPr>
          <w:rFonts w:ascii="Times New Roman" w:hAnsi="Times New Roman" w:cs="Times New Roman"/>
          <w:i/>
          <w:sz w:val="24"/>
          <w:szCs w:val="24"/>
        </w:rPr>
        <w:t>/</w:t>
      </w:r>
      <w:r w:rsidR="003A00C7">
        <w:t xml:space="preserve"> </w:t>
      </w:r>
      <w:r w:rsidRPr="00FE7E4A">
        <w:rPr>
          <w:rFonts w:ascii="Times New Roman" w:hAnsi="Times New Roman" w:cs="Times New Roman"/>
          <w:sz w:val="24"/>
          <w:szCs w:val="24"/>
        </w:rPr>
        <w:t xml:space="preserve">от 18.07.2022 года;  справка на физическое лицо </w:t>
      </w:r>
      <w:r w:rsidRPr="00FE7E4A">
        <w:rPr>
          <w:rFonts w:ascii="Times New Roman" w:hAnsi="Times New Roman" w:cs="Times New Roman"/>
          <w:sz w:val="24"/>
          <w:szCs w:val="24"/>
        </w:rPr>
        <w:t>Подзигун</w:t>
      </w:r>
      <w:r w:rsidRPr="00FE7E4A">
        <w:rPr>
          <w:rFonts w:ascii="Times New Roman" w:hAnsi="Times New Roman" w:cs="Times New Roman"/>
          <w:sz w:val="24"/>
          <w:szCs w:val="24"/>
        </w:rPr>
        <w:t xml:space="preserve"> О.П. </w:t>
      </w:r>
    </w:p>
    <w:p w:rsidR="00083A0C" w:rsidRPr="00FE7E4A" w:rsidP="00083A0C">
      <w:pPr>
        <w:pStyle w:val="HTMLPreformatte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E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E7E4A">
          <w:rPr>
            <w:rFonts w:ascii="Times New Roman" w:hAnsi="Times New Roman" w:cs="Times New Roman"/>
            <w:sz w:val="24"/>
            <w:szCs w:val="24"/>
          </w:rPr>
          <w:t>частью 3 статьи 26.2</w:t>
        </w:r>
      </w:hyperlink>
      <w:r w:rsidRPr="00FE7E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>По смыслу </w:t>
      </w:r>
      <w:hyperlink r:id="rId5" w:anchor="102588" w:history="1">
        <w:r w:rsidRPr="00FE7E4A">
          <w:t>статьи 28.2</w:t>
        </w:r>
      </w:hyperlink>
      <w:r w:rsidRPr="00FE7E4A">
        <w:t xml:space="preserve"> Кодекса Российской Федерации об административных правонарушениях </w:t>
      </w:r>
      <w:r w:rsidRPr="00FE7E4A">
        <w:t>протокол</w:t>
      </w:r>
      <w:r w:rsidRPr="00FE7E4A">
        <w:t xml:space="preserve"> об административном правонарушении составляется,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лица, в отношении которых возбуждено дело об административном правонарушении.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>Согласно </w:t>
      </w:r>
      <w:hyperlink r:id="rId5" w:anchor="102591" w:history="1">
        <w:r w:rsidRPr="00FE7E4A">
          <w:t>части 3 данной статьи</w:t>
        </w:r>
      </w:hyperlink>
      <w:r w:rsidRPr="00FE7E4A">
        <w:t> 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 </w:t>
      </w:r>
      <w:hyperlink r:id="rId6" w:history="1">
        <w:r w:rsidRPr="00FE7E4A">
          <w:t>Кодексом</w:t>
        </w:r>
      </w:hyperlink>
      <w:r w:rsidRPr="00FE7E4A">
        <w:t> Российской Федерации об административных правонарушениях, о чем делается запись в протоколе.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>В соответствии с пунктом 18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 при рассмотрении дела об административном правонарушении собранные по делу доказательства должны оцениваться в соответствии со </w:t>
      </w:r>
      <w:hyperlink r:id="rId7" w:anchor="102445" w:history="1">
        <w:r w:rsidRPr="00FE7E4A">
          <w:t>статьей 26.11</w:t>
        </w:r>
      </w:hyperlink>
      <w:r w:rsidRPr="00FE7E4A">
        <w:t> Кодекса Российской Федерации об административных правонарушениях, а также с позиции соблюдения требований</w:t>
      </w:r>
      <w:r w:rsidRPr="00FE7E4A">
        <w:t xml:space="preserve"> закона при их получении (</w:t>
      </w:r>
      <w:hyperlink r:id="rId8" w:anchor="006003" w:history="1">
        <w:r w:rsidRPr="00FE7E4A">
          <w:t>часть 3 статьи 26.2</w:t>
        </w:r>
      </w:hyperlink>
      <w:r w:rsidRPr="00FE7E4A">
        <w:t> Кодекса Российской Федерации об административных правонарушениях).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 </w:t>
      </w:r>
      <w:hyperlink r:id="rId9" w:anchor="102303" w:history="1">
        <w:r w:rsidRPr="00FE7E4A">
          <w:t>частью 1 статьи 25.1</w:t>
        </w:r>
      </w:hyperlink>
      <w:r w:rsidRPr="00FE7E4A">
        <w:t>, </w:t>
      </w:r>
      <w:hyperlink r:id="rId10" w:anchor="102310" w:history="1">
        <w:r w:rsidRPr="00FE7E4A">
          <w:t>частью 2 статьи 25.2</w:t>
        </w:r>
      </w:hyperlink>
      <w:r w:rsidRPr="00FE7E4A">
        <w:t>, </w:t>
      </w:r>
      <w:hyperlink r:id="rId11" w:anchor="102333" w:history="1">
        <w:r w:rsidRPr="00FE7E4A">
          <w:t>частью 3 статьи 25.6</w:t>
        </w:r>
      </w:hyperlink>
      <w:r w:rsidRPr="00FE7E4A">
        <w:t> Кодекса Российской Федерации об административных правонарушениях, </w:t>
      </w:r>
      <w:hyperlink r:id="rId12" w:anchor="100196" w:history="1">
        <w:r w:rsidRPr="00FE7E4A">
          <w:t>статьей 51</w:t>
        </w:r>
      </w:hyperlink>
      <w:r w:rsidRPr="00FE7E4A">
        <w:t> Конституции Российской Федерации.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Согласно установленным обстоятельствам дела, </w:t>
      </w:r>
      <w:r w:rsidRPr="00FE7E4A">
        <w:t>Подзигун</w:t>
      </w:r>
      <w:r w:rsidRPr="00FE7E4A">
        <w:t xml:space="preserve"> О.П. в нарушение требований действующего законодательства не были разъяснены положения </w:t>
      </w:r>
      <w:hyperlink r:id="rId9" w:anchor="102302" w:history="1">
        <w:r w:rsidRPr="00FE7E4A">
          <w:t>статей 24.2, 24.4, 25.1, 25.1</w:t>
        </w:r>
      </w:hyperlink>
      <w:r w:rsidRPr="00FE7E4A">
        <w:t xml:space="preserve">-25.7, 28.2 Кодекса Российской Федерации об административных правонарушениях, ее отказ от удостоверения факта о разъяснении ей положений указанных </w:t>
      </w:r>
      <w:hyperlink r:id="rId9" w:anchor="102302" w:history="1">
        <w:r w:rsidRPr="00FE7E4A">
          <w:t xml:space="preserve">статей </w:t>
        </w:r>
      </w:hyperlink>
      <w:r w:rsidRPr="00FE7E4A">
        <w:t xml:space="preserve"> Кодекса Российской Федерации об административных правонарушениях должностным лицом не зафиксирован. 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Изложенное свидетельствует о том, что </w:t>
      </w:r>
      <w:r w:rsidRPr="00FE7E4A">
        <w:t>Подзигун</w:t>
      </w:r>
      <w:r w:rsidRPr="00FE7E4A">
        <w:t xml:space="preserve"> О.П.  не была осведомлена об объеме предоставленных ей процессуальных прав, что повлекло нарушение ее права на защиту.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Следовательно, протокол об административном правонарушении является недопустимым доказательством, равно как и отобранные у </w:t>
      </w:r>
      <w:r w:rsidRPr="00FE7E4A">
        <w:t>Подзигун</w:t>
      </w:r>
      <w:r w:rsidRPr="00FE7E4A">
        <w:t xml:space="preserve"> О.П. объяснения, и не могут  быть использованы судом при вынесении постановления.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Отсутствие по делу иных допустимых доказательств, помимо свидетельских показаний </w:t>
      </w:r>
      <w:r w:rsidRPr="00083A0C" w:rsidR="003A00C7">
        <w:rPr>
          <w:i/>
        </w:rPr>
        <w:t>/ФИО</w:t>
      </w:r>
      <w:r w:rsidR="003A00C7">
        <w:rPr>
          <w:i/>
        </w:rPr>
        <w:t>2</w:t>
      </w:r>
      <w:r w:rsidRPr="00083A0C" w:rsidR="003A00C7">
        <w:rPr>
          <w:i/>
        </w:rPr>
        <w:t>/</w:t>
      </w:r>
      <w:r w:rsidRPr="00FE7E4A">
        <w:t xml:space="preserve">, </w:t>
      </w:r>
      <w:r w:rsidRPr="00083A0C" w:rsidR="003A00C7">
        <w:rPr>
          <w:i/>
        </w:rPr>
        <w:t>/ФИО</w:t>
      </w:r>
      <w:r w:rsidR="003A00C7">
        <w:rPr>
          <w:i/>
        </w:rPr>
        <w:t>1</w:t>
      </w:r>
      <w:r w:rsidRPr="00083A0C" w:rsidR="003A00C7">
        <w:rPr>
          <w:i/>
        </w:rPr>
        <w:t>/</w:t>
      </w:r>
      <w:r w:rsidR="003A00C7">
        <w:t xml:space="preserve">, </w:t>
      </w:r>
      <w:r w:rsidR="003A00C7">
        <w:rPr>
          <w:i/>
        </w:rPr>
        <w:t>/ФИО3/</w:t>
      </w:r>
      <w:r w:rsidRPr="00FE7E4A">
        <w:t xml:space="preserve">., которые носят характер косвенных доказательств, так как все три свидетеля подтвердили, что в момент драки между </w:t>
      </w:r>
      <w:r w:rsidRPr="00083A0C" w:rsidR="003A00C7">
        <w:rPr>
          <w:i/>
        </w:rPr>
        <w:t>/ФИО/</w:t>
      </w:r>
      <w:r w:rsidR="003A00C7">
        <w:t xml:space="preserve"> </w:t>
      </w:r>
      <w:r w:rsidRPr="00FE7E4A">
        <w:t xml:space="preserve">и </w:t>
      </w:r>
      <w:r w:rsidRPr="00FE7E4A">
        <w:t>Подзигун</w:t>
      </w:r>
      <w:r w:rsidRPr="00FE7E4A">
        <w:t xml:space="preserve"> О.П., они сами были вовлечены в конфликт между собой </w:t>
      </w:r>
      <w:r w:rsidR="003A00C7">
        <w:t xml:space="preserve">и видели драку между </w:t>
      </w:r>
      <w:r w:rsidRPr="00083A0C" w:rsidR="003A00C7">
        <w:rPr>
          <w:i/>
        </w:rPr>
        <w:t>/ФИО/</w:t>
      </w:r>
      <w:r w:rsidR="003A00C7">
        <w:t xml:space="preserve"> </w:t>
      </w:r>
      <w:r w:rsidRPr="00FE7E4A">
        <w:t xml:space="preserve">и </w:t>
      </w:r>
      <w:r w:rsidRPr="00FE7E4A">
        <w:t>Подзигун</w:t>
      </w:r>
      <w:r w:rsidRPr="00FE7E4A">
        <w:t xml:space="preserve"> О.П. лишь эпизодично, порождает неустранимые сомнения в виновности лица, привлекаемого к административной ответственности.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В соответствии со ст. </w:t>
      </w:r>
      <w:hyperlink r:id="rId13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FE7E4A">
          <w:t>1.5 КоАП</w:t>
        </w:r>
      </w:hyperlink>
      <w:r w:rsidRPr="00FE7E4A">
        <w:t> 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 xml:space="preserve">На основании изложенного, мировой судья приходит к выводу, что в действиях </w:t>
      </w:r>
      <w:r w:rsidRPr="00FE7E4A">
        <w:t>Подзигун</w:t>
      </w:r>
      <w:r w:rsidRPr="00FE7E4A">
        <w:t xml:space="preserve"> О.П. отсутствует состав административного правонарушения, предусмотренного ст. </w:t>
      </w:r>
      <w:hyperlink r:id="rId1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E7E4A">
          <w:t>6.1.1 КоАП</w:t>
        </w:r>
      </w:hyperlink>
      <w:r w:rsidRPr="00FE7E4A">
        <w:t> РФ.</w:t>
      </w:r>
    </w:p>
    <w:p w:rsidR="00083A0C" w:rsidRPr="00FE7E4A" w:rsidP="00083A0C">
      <w:pPr>
        <w:autoSpaceDE w:val="0"/>
        <w:autoSpaceDN w:val="0"/>
        <w:adjustRightInd w:val="0"/>
        <w:ind w:firstLine="708"/>
        <w:jc w:val="both"/>
      </w:pPr>
      <w:r w:rsidRPr="00FE7E4A">
        <w:t>Согласно п. 2 ч. 1 ст. </w:t>
      </w:r>
      <w:hyperlink r:id="rId1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E7E4A">
          <w:t>24.5 КоАП</w:t>
        </w:r>
      </w:hyperlink>
      <w:r w:rsidRPr="00FE7E4A"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083A0C" w:rsidRPr="00FE7E4A" w:rsidP="00083A0C">
      <w:pPr>
        <w:ind w:firstLine="708"/>
        <w:jc w:val="both"/>
      </w:pPr>
      <w:r w:rsidRPr="00FE7E4A">
        <w:t>Руководствуясь ст. 24.5, 29.9, 29.10 КоАП РФ,  суд</w:t>
      </w:r>
    </w:p>
    <w:p w:rsidR="00083A0C" w:rsidRPr="00FE7E4A" w:rsidP="00083A0C">
      <w:pPr>
        <w:ind w:firstLine="708"/>
        <w:jc w:val="both"/>
      </w:pPr>
    </w:p>
    <w:p w:rsidR="00083A0C" w:rsidRPr="00FE7E4A" w:rsidP="00083A0C">
      <w:pPr>
        <w:jc w:val="center"/>
        <w:rPr>
          <w:b/>
        </w:rPr>
      </w:pPr>
      <w:r w:rsidRPr="00FE7E4A">
        <w:rPr>
          <w:b/>
        </w:rPr>
        <w:t>постановил:</w:t>
      </w:r>
    </w:p>
    <w:p w:rsidR="00083A0C" w:rsidRPr="00FE7E4A" w:rsidP="00083A0C">
      <w:pPr>
        <w:jc w:val="both"/>
      </w:pPr>
      <w:r w:rsidRPr="00FE7E4A">
        <w:t xml:space="preserve">ходатайство защитника – адвоката </w:t>
      </w:r>
      <w:r w:rsidRPr="00083A0C" w:rsidR="003A00C7">
        <w:rPr>
          <w:i/>
        </w:rPr>
        <w:t>/ФИО/</w:t>
      </w:r>
      <w:r w:rsidR="003A00C7">
        <w:t xml:space="preserve"> </w:t>
      </w:r>
      <w:r w:rsidRPr="00FE7E4A">
        <w:t>удовлетворить.</w:t>
      </w:r>
    </w:p>
    <w:p w:rsidR="00083A0C" w:rsidRPr="00FE7E4A" w:rsidP="00083A0C">
      <w:pPr>
        <w:ind w:firstLine="708"/>
        <w:jc w:val="both"/>
      </w:pPr>
      <w:r w:rsidRPr="00FE7E4A">
        <w:t xml:space="preserve">Производство по делу об административном правонарушении в отношении </w:t>
      </w:r>
      <w:r w:rsidRPr="00FE7E4A">
        <w:rPr>
          <w:b/>
        </w:rPr>
        <w:t>Подзигун</w:t>
      </w:r>
      <w:r w:rsidRPr="00FE7E4A">
        <w:rPr>
          <w:b/>
        </w:rPr>
        <w:t xml:space="preserve"> Оксаны Павловны</w:t>
      </w:r>
      <w:r w:rsidRPr="00FE7E4A">
        <w:t xml:space="preserve"> о привлечении к административной ответственности по ст. 6.1.1 КоАП РФ прекратить за отсутствием состава правонарушения.</w:t>
      </w:r>
    </w:p>
    <w:p w:rsidR="00083A0C" w:rsidRPr="00FE7E4A" w:rsidP="00083A0C">
      <w:pPr>
        <w:ind w:firstLine="708"/>
        <w:jc w:val="both"/>
      </w:pPr>
      <w:r w:rsidRPr="00FE7E4A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</w:t>
      </w:r>
      <w:r w:rsidRPr="00FE7E4A">
        <w:tab/>
      </w:r>
    </w:p>
    <w:p w:rsidR="00083A0C" w:rsidRPr="00FE7E4A" w:rsidP="00083A0C">
      <w:pPr>
        <w:ind w:firstLine="708"/>
        <w:jc w:val="both"/>
      </w:pPr>
      <w:r w:rsidRPr="00FE7E4A">
        <w:t>Мировой судья: подпись.</w:t>
      </w:r>
    </w:p>
    <w:p w:rsidR="00083A0C" w:rsidRPr="00FE7E4A" w:rsidP="00083A0C">
      <w:pPr>
        <w:ind w:firstLine="708"/>
        <w:jc w:val="both"/>
      </w:pPr>
      <w:r w:rsidRPr="00FE7E4A">
        <w:t xml:space="preserve">Копия верна. Мировой судья   </w:t>
      </w:r>
      <w:r w:rsidRPr="00FE7E4A">
        <w:tab/>
      </w:r>
      <w:r w:rsidRPr="00FE7E4A">
        <w:tab/>
      </w:r>
      <w:r w:rsidRPr="00FE7E4A">
        <w:tab/>
      </w:r>
      <w:r w:rsidRPr="00FE7E4A">
        <w:tab/>
        <w:t>Е.С. Кириченко</w:t>
      </w:r>
    </w:p>
    <w:p w:rsidR="00C202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F9"/>
    <w:rsid w:val="00083A0C"/>
    <w:rsid w:val="003A00C7"/>
    <w:rsid w:val="00C20273"/>
    <w:rsid w:val="00FC39F9"/>
    <w:rsid w:val="00FE7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083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83A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kodeks/KOAP-RF/razdel-iv/glava-25/statja-25.2/" TargetMode="External" /><Relationship Id="rId11" Type="http://schemas.openxmlformats.org/officeDocument/2006/relationships/hyperlink" Target="https://legalacts.ru/kodeks/KOAP-RF/razdel-iv/glava-25/statja-25.6/" TargetMode="External" /><Relationship Id="rId12" Type="http://schemas.openxmlformats.org/officeDocument/2006/relationships/hyperlink" Target="https://legalacts.ru/doc/Konstitucija-RF/razdel-i/glava-2/statja-51/" TargetMode="External" /><Relationship Id="rId13" Type="http://schemas.openxmlformats.org/officeDocument/2006/relationships/hyperlink" Target="http://sudact.ru/law/koap/razdel-i/glava-1/statia-1.5/" TargetMode="External" /><Relationship Id="rId14" Type="http://schemas.openxmlformats.org/officeDocument/2006/relationships/hyperlink" Target="http://sudact.ru/law/koap/razdel-ii/glava-20/statia-20.25_1/" TargetMode="External" /><Relationship Id="rId15" Type="http://schemas.openxmlformats.org/officeDocument/2006/relationships/hyperlink" Target="http://sudact.ru/law/koap/razdel-iv/glava-24/statia-24.5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/redirect/12125267/26203" TargetMode="External" /><Relationship Id="rId5" Type="http://schemas.openxmlformats.org/officeDocument/2006/relationships/hyperlink" Target="https://legalacts.ru/kodeks/KOAP-RF/razdel-iv/glava-28/statja-28.2/" TargetMode="External" /><Relationship Id="rId6" Type="http://schemas.openxmlformats.org/officeDocument/2006/relationships/hyperlink" Target="https://legalacts.ru/kodeks/KOAP-RF/" TargetMode="External" /><Relationship Id="rId7" Type="http://schemas.openxmlformats.org/officeDocument/2006/relationships/hyperlink" Target="https://legalacts.ru/kodeks/KOAP-RF/razdel-iv/glava-26/statja-26.11/" TargetMode="External" /><Relationship Id="rId8" Type="http://schemas.openxmlformats.org/officeDocument/2006/relationships/hyperlink" Target="https://legalacts.ru/kodeks/KOAP-RF/razdel-iv/glava-26/statja-26.2/" TargetMode="External" /><Relationship Id="rId9" Type="http://schemas.openxmlformats.org/officeDocument/2006/relationships/hyperlink" Target="https://legalacts.ru/kodeks/KOAP-RF/razdel-iv/glava-25/statj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