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9C7019" w:rsidP="00E55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CE4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9C7019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019"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9C7019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7CCF" w:rsidRPr="00190CE4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C7019">
        <w:rPr>
          <w:rFonts w:ascii="Times New Roman" w:hAnsi="Times New Roman" w:cs="Times New Roman"/>
          <w:sz w:val="28"/>
          <w:szCs w:val="28"/>
        </w:rPr>
        <w:t>УИД</w:t>
      </w:r>
      <w:r w:rsidRPr="009C7019">
        <w:rPr>
          <w:rFonts w:ascii="Times New Roman" w:hAnsi="Times New Roman" w:cs="Times New Roman"/>
          <w:sz w:val="28"/>
          <w:szCs w:val="28"/>
        </w:rPr>
        <w:t xml:space="preserve"> </w:t>
      </w:r>
      <w:r w:rsidRPr="009C7019">
        <w:rPr>
          <w:rFonts w:ascii="Times New Roman" w:hAnsi="Times New Roman" w:cs="Times New Roman"/>
          <w:sz w:val="28"/>
          <w:szCs w:val="28"/>
        </w:rPr>
        <w:t>91</w:t>
      </w:r>
      <w:r w:rsidRPr="009C701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C7019">
        <w:rPr>
          <w:rFonts w:ascii="Times New Roman" w:hAnsi="Times New Roman" w:cs="Times New Roman"/>
          <w:sz w:val="28"/>
          <w:szCs w:val="28"/>
        </w:rPr>
        <w:t>006</w:t>
      </w:r>
      <w:r w:rsidRPr="009C7019" w:rsidR="00190CE4">
        <w:rPr>
          <w:rFonts w:ascii="Times New Roman" w:hAnsi="Times New Roman" w:cs="Times New Roman"/>
          <w:sz w:val="28"/>
          <w:szCs w:val="28"/>
        </w:rPr>
        <w:t>7</w:t>
      </w:r>
      <w:r w:rsidRPr="009C7019">
        <w:rPr>
          <w:rFonts w:ascii="Times New Roman" w:hAnsi="Times New Roman" w:cs="Times New Roman"/>
          <w:sz w:val="28"/>
          <w:szCs w:val="28"/>
        </w:rPr>
        <w:t>-01-202</w:t>
      </w:r>
      <w:r w:rsidRPr="009C7019" w:rsidR="0033696D">
        <w:rPr>
          <w:rFonts w:ascii="Times New Roman" w:hAnsi="Times New Roman" w:cs="Times New Roman"/>
          <w:sz w:val="28"/>
          <w:szCs w:val="28"/>
        </w:rPr>
        <w:t>5</w:t>
      </w:r>
      <w:r w:rsidRPr="009C7019" w:rsidR="002D2F94">
        <w:rPr>
          <w:rFonts w:ascii="Times New Roman" w:hAnsi="Times New Roman" w:cs="Times New Roman"/>
          <w:sz w:val="28"/>
          <w:szCs w:val="28"/>
        </w:rPr>
        <w:t>-00</w:t>
      </w:r>
      <w:r w:rsidRPr="009C7019" w:rsidR="009C7019">
        <w:rPr>
          <w:rFonts w:ascii="Times New Roman" w:hAnsi="Times New Roman" w:cs="Times New Roman"/>
          <w:sz w:val="28"/>
          <w:szCs w:val="28"/>
        </w:rPr>
        <w:t>1198</w:t>
      </w:r>
      <w:r w:rsidRPr="009C7019">
        <w:rPr>
          <w:rFonts w:ascii="Times New Roman" w:hAnsi="Times New Roman" w:cs="Times New Roman"/>
          <w:sz w:val="28"/>
          <w:szCs w:val="28"/>
        </w:rPr>
        <w:t>-</w:t>
      </w:r>
      <w:r w:rsidRPr="009C7019" w:rsidR="009C7019">
        <w:rPr>
          <w:rFonts w:ascii="Times New Roman" w:hAnsi="Times New Roman" w:cs="Times New Roman"/>
          <w:sz w:val="28"/>
          <w:szCs w:val="28"/>
        </w:rPr>
        <w:t>15</w:t>
      </w:r>
    </w:p>
    <w:p w:rsidR="00E97622" w:rsidRPr="00190CE4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90CE4" w:rsidRPr="00190CE4" w:rsidP="0019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0CE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90CE4" w:rsidRPr="00190CE4" w:rsidP="0019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0CE4">
        <w:rPr>
          <w:rFonts w:ascii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190CE4" w:rsidRPr="00190CE4" w:rsidP="0019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0CE4" w:rsidRPr="00190CE4" w:rsidP="0019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CE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735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43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90C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595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190CE4"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пгт. Первомайское </w:t>
      </w:r>
    </w:p>
    <w:p w:rsidR="00190CE4" w:rsidRPr="002C6238" w:rsidP="002C6238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38">
        <w:rPr>
          <w:rFonts w:ascii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Лысенко С.С., в помещении судебного участка № 67, расположенного по адресу: </w:t>
      </w: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296300, Республика Крым, Первомайский район, пгт. </w:t>
      </w: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д. 6, рассмотрев поступивший из О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</w:t>
      </w: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осавтоинспекции </w:t>
      </w: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Первомайскому району материал в отношении </w:t>
      </w:r>
      <w:r w:rsidR="0093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Данилюк</w:t>
      </w:r>
      <w:r w:rsidRPr="002C6238" w:rsidR="00104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Данилы</w:t>
      </w:r>
      <w:r w:rsidRPr="002C6238" w:rsidR="002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Анатольевича</w:t>
      </w: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650E" w:rsid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/персональные данные/</w:t>
      </w:r>
      <w:r w:rsidRP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CE4" w:rsidRPr="002C6238" w:rsidP="002C6238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ч. 3 ст. 12.8 КоАП РФ, – </w:t>
      </w:r>
    </w:p>
    <w:p w:rsidR="00190CE4" w:rsidP="001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CE4" w:rsidP="00190C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90C62" w:rsidRPr="00B30DB4" w:rsidP="00190C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564" w:rsidRPr="00190CE4" w:rsidP="00590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90CE4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CE4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0CE4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90CE4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90CE4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</w:t>
      </w:r>
      <w:r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0CE4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CE4" w:rsid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0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r w:rsid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домовладения № </w:t>
      </w:r>
      <w:r w:rsidRPr="0055650E" w:rsid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/адрес/</w:t>
      </w:r>
      <w:r w:rsidRPr="00B30DB4" w:rsidR="001043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="0010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55650E" w:rsid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/марка/</w:t>
      </w:r>
      <w:r w:rsidR="00590C62">
        <w:rPr>
          <w:rFonts w:ascii="Times New Roman" w:hAnsi="Times New Roman" w:cs="Times New Roman"/>
          <w:sz w:val="28"/>
          <w:szCs w:val="28"/>
        </w:rPr>
        <w:t>,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0E" w:rsid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55650E" w:rsidR="006B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</w:t>
      </w:r>
      <w:r w:rsidRPr="0055650E" w:rsidR="00104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r w:rsidRP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регистрационн</w:t>
      </w:r>
      <w:r w:rsidRPr="0055650E" w:rsidR="00104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r w:rsidRP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</w:t>
      </w:r>
      <w:r w:rsidRPr="0055650E" w:rsid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90CE4" w:rsidR="0001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190CE4" w:rsidR="006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0E" w:rsidR="00556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/ФИО/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</w:t>
      </w:r>
      <w:r w:rsidRPr="00190CE4" w:rsidR="000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опьянения, чем нарушил п. 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ПДД РФ.</w:t>
      </w:r>
    </w:p>
    <w:p w:rsidR="00590C62" w:rsidRPr="00B30DB4" w:rsidP="00590C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Данилюк Д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  </w:t>
      </w:r>
    </w:p>
    <w:p w:rsidR="00590C62" w:rsidRPr="00190CE4" w:rsidP="00590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., исследовав материалы дела, представленные доказательства, мировой судья приходит к выводу о доказанности вины 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совершении административного правонарушения, предусмотренного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 Действия 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содержат уголовно наказуемого деяния. </w:t>
      </w:r>
    </w:p>
    <w:p w:rsidR="00313927" w:rsidRPr="00190CE4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313927" w:rsidRPr="00190CE4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3927" w:rsidRPr="00190CE4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13927" w:rsidRPr="00190CE4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590C62" w:rsidRPr="00B30DB4" w:rsidP="00590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B30DB4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: протоколом 82 АП № </w:t>
      </w:r>
      <w:r w:rsidR="009C7019">
        <w:rPr>
          <w:rFonts w:ascii="Times New Roman" w:hAnsi="Times New Roman"/>
          <w:sz w:val="28"/>
          <w:szCs w:val="28"/>
          <w:lang w:eastAsia="ru-RU"/>
        </w:rPr>
        <w:t>274479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9C7019">
        <w:rPr>
          <w:rFonts w:ascii="Times New Roman" w:hAnsi="Times New Roman"/>
          <w:sz w:val="28"/>
          <w:szCs w:val="28"/>
          <w:lang w:eastAsia="ru-RU"/>
        </w:rPr>
        <w:t>16</w:t>
      </w:r>
      <w:r w:rsidRPr="00B30DB4">
        <w:rPr>
          <w:rFonts w:ascii="Times New Roman" w:hAnsi="Times New Roman"/>
          <w:sz w:val="28"/>
          <w:szCs w:val="28"/>
          <w:lang w:eastAsia="ru-RU"/>
        </w:rPr>
        <w:t>.0</w:t>
      </w:r>
      <w:r w:rsidR="009C7019">
        <w:rPr>
          <w:rFonts w:ascii="Times New Roman" w:hAnsi="Times New Roman"/>
          <w:sz w:val="28"/>
          <w:szCs w:val="28"/>
          <w:lang w:eastAsia="ru-RU"/>
        </w:rPr>
        <w:t>8</w:t>
      </w:r>
      <w:r w:rsidRPr="00B30DB4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B30DB4">
        <w:rPr>
          <w:rFonts w:ascii="Times New Roman" w:hAnsi="Times New Roman"/>
          <w:sz w:val="28"/>
          <w:szCs w:val="28"/>
          <w:lang w:eastAsia="ru-RU"/>
        </w:rPr>
        <w:t>л.д</w:t>
      </w:r>
      <w:r w:rsidRPr="00B30DB4">
        <w:rPr>
          <w:rFonts w:ascii="Times New Roman" w:hAnsi="Times New Roman"/>
          <w:sz w:val="28"/>
          <w:szCs w:val="28"/>
          <w:lang w:eastAsia="ru-RU"/>
        </w:rPr>
        <w:t>. 1);  протоколом 82 ОТ № 0</w:t>
      </w:r>
      <w:r w:rsidR="009C7019">
        <w:rPr>
          <w:rFonts w:ascii="Times New Roman" w:hAnsi="Times New Roman"/>
          <w:sz w:val="28"/>
          <w:szCs w:val="28"/>
          <w:lang w:eastAsia="ru-RU"/>
        </w:rPr>
        <w:t>7</w:t>
      </w:r>
      <w:r w:rsidRPr="00B30DB4">
        <w:rPr>
          <w:rFonts w:ascii="Times New Roman" w:hAnsi="Times New Roman"/>
          <w:sz w:val="28"/>
          <w:szCs w:val="28"/>
          <w:lang w:eastAsia="ru-RU"/>
        </w:rPr>
        <w:t>8</w:t>
      </w:r>
      <w:r w:rsidR="009C7019">
        <w:rPr>
          <w:rFonts w:ascii="Times New Roman" w:hAnsi="Times New Roman"/>
          <w:sz w:val="28"/>
          <w:szCs w:val="28"/>
          <w:lang w:eastAsia="ru-RU"/>
        </w:rPr>
        <w:t>747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об отстранении </w:t>
      </w:r>
      <w:r w:rsidR="009C7019">
        <w:rPr>
          <w:rFonts w:ascii="Times New Roman" w:hAnsi="Times New Roman"/>
          <w:sz w:val="28"/>
          <w:szCs w:val="28"/>
          <w:lang w:eastAsia="ru-RU"/>
        </w:rPr>
        <w:t>Данилюк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hAnsi="Times New Roman"/>
          <w:sz w:val="28"/>
          <w:szCs w:val="28"/>
          <w:lang w:eastAsia="ru-RU"/>
        </w:rPr>
        <w:t>Д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от управления транспортным средством от </w:t>
      </w:r>
      <w:r w:rsidR="009C7019">
        <w:rPr>
          <w:rFonts w:ascii="Times New Roman" w:hAnsi="Times New Roman"/>
          <w:sz w:val="28"/>
          <w:szCs w:val="28"/>
          <w:lang w:eastAsia="ru-RU"/>
        </w:rPr>
        <w:t>16</w:t>
      </w:r>
      <w:r w:rsidRPr="00B30DB4">
        <w:rPr>
          <w:rFonts w:ascii="Times New Roman" w:hAnsi="Times New Roman"/>
          <w:sz w:val="28"/>
          <w:szCs w:val="28"/>
          <w:lang w:eastAsia="ru-RU"/>
        </w:rPr>
        <w:t>.0</w:t>
      </w:r>
      <w:r w:rsidR="009C7019">
        <w:rPr>
          <w:rFonts w:ascii="Times New Roman" w:hAnsi="Times New Roman"/>
          <w:sz w:val="28"/>
          <w:szCs w:val="28"/>
          <w:lang w:eastAsia="ru-RU"/>
        </w:rPr>
        <w:t>8</w:t>
      </w:r>
      <w:r w:rsidRPr="00B30DB4">
        <w:rPr>
          <w:rFonts w:ascii="Times New Roman" w:hAnsi="Times New Roman"/>
          <w:sz w:val="28"/>
          <w:szCs w:val="28"/>
          <w:lang w:eastAsia="ru-RU"/>
        </w:rPr>
        <w:t>.2025 года (</w:t>
      </w:r>
      <w:r w:rsidRPr="00B30DB4">
        <w:rPr>
          <w:rFonts w:ascii="Times New Roman" w:hAnsi="Times New Roman"/>
          <w:sz w:val="28"/>
          <w:szCs w:val="28"/>
          <w:lang w:eastAsia="ru-RU"/>
        </w:rPr>
        <w:t>л.д</w:t>
      </w:r>
      <w:r w:rsidRPr="00B30DB4">
        <w:rPr>
          <w:rFonts w:ascii="Times New Roman" w:hAnsi="Times New Roman"/>
          <w:sz w:val="28"/>
          <w:szCs w:val="28"/>
          <w:lang w:eastAsia="ru-RU"/>
        </w:rPr>
        <w:t>. 2);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теста № 1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Pr="0073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7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ALCOTEST</w:t>
      </w:r>
      <w:r w:rsidRPr="00D05735"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6810</w:t>
      </w:r>
      <w:r w:rsidRPr="0058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303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03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</w:t>
      </w:r>
      <w:r w:rsidRPr="0058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  <w:r w:rsidRPr="00D05735"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356"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82 АО № 0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38700</w:t>
      </w:r>
      <w:r w:rsidRPr="00730356"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 от 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30356"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0356"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</w:t>
      </w:r>
      <w:r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D05735">
        <w:rPr>
          <w:rFonts w:ascii="Times New Roman" w:eastAsia="Times New Roman" w:hAnsi="Times New Roman" w:cs="Times New Roman"/>
          <w:sz w:val="28"/>
          <w:szCs w:val="28"/>
          <w:lang w:eastAsia="ru-RU"/>
        </w:rPr>
        <w:t>. 4);</w:t>
      </w:r>
      <w:r w:rsidR="0010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82 ПЗ № 0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62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="004B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 от 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B678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6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 (</w:t>
      </w:r>
      <w:r w:rsidR="004B678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4B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5); </w:t>
      </w:r>
      <w:r w:rsidRPr="00B30DB4">
        <w:rPr>
          <w:rFonts w:ascii="Times New Roman" w:hAnsi="Times New Roman"/>
          <w:sz w:val="28"/>
          <w:szCs w:val="28"/>
          <w:lang w:eastAsia="ru-RU"/>
        </w:rPr>
        <w:t>материалом видеозаписи (</w:t>
      </w:r>
      <w:r w:rsidRPr="00B30DB4">
        <w:rPr>
          <w:rFonts w:ascii="Times New Roman" w:hAnsi="Times New Roman"/>
          <w:sz w:val="28"/>
          <w:szCs w:val="28"/>
          <w:lang w:eastAsia="ru-RU"/>
        </w:rPr>
        <w:t>л.д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05735">
        <w:rPr>
          <w:rFonts w:ascii="Times New Roman" w:hAnsi="Times New Roman"/>
          <w:sz w:val="28"/>
          <w:szCs w:val="28"/>
          <w:lang w:eastAsia="ru-RU"/>
        </w:rPr>
        <w:t>6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правонарушении, согласно которого </w:t>
      </w:r>
      <w:r w:rsidR="009C7019">
        <w:rPr>
          <w:rFonts w:ascii="Times New Roman" w:hAnsi="Times New Roman"/>
          <w:sz w:val="28"/>
          <w:szCs w:val="28"/>
          <w:lang w:eastAsia="ru-RU"/>
        </w:rPr>
        <w:t>Данилюк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hAnsi="Times New Roman"/>
          <w:sz w:val="28"/>
          <w:szCs w:val="28"/>
          <w:lang w:eastAsia="ru-RU"/>
        </w:rPr>
        <w:t>Д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 (</w:t>
      </w:r>
      <w:r w:rsidRPr="00B30DB4">
        <w:rPr>
          <w:rFonts w:ascii="Times New Roman" w:hAnsi="Times New Roman"/>
          <w:sz w:val="28"/>
          <w:szCs w:val="28"/>
          <w:lang w:eastAsia="ru-RU"/>
        </w:rPr>
        <w:t>л.д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05735">
        <w:rPr>
          <w:rFonts w:ascii="Times New Roman" w:hAnsi="Times New Roman"/>
          <w:sz w:val="28"/>
          <w:szCs w:val="28"/>
          <w:lang w:eastAsia="ru-RU"/>
        </w:rPr>
        <w:t>7</w:t>
      </w:r>
      <w:r w:rsidRPr="00B30DB4">
        <w:rPr>
          <w:rFonts w:ascii="Times New Roman" w:hAnsi="Times New Roman"/>
          <w:sz w:val="28"/>
          <w:szCs w:val="28"/>
          <w:lang w:eastAsia="ru-RU"/>
        </w:rPr>
        <w:t>);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356"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о привлечении 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</w:t>
      </w:r>
      <w:r w:rsidRPr="00730356"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30356"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0356"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административной ответственности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. 8)</w:t>
      </w:r>
      <w:r w:rsidRPr="00730356"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C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735">
        <w:rPr>
          <w:rFonts w:ascii="Times New Roman" w:eastAsia="Times New Roman" w:hAnsi="Times New Roman"/>
          <w:sz w:val="28"/>
          <w:szCs w:val="28"/>
          <w:lang w:eastAsia="ru-RU"/>
        </w:rPr>
        <w:t>информацией ФИС ГИБДД М по ранее проведенным технологическим операциям в отношении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Данилюк</w:t>
      </w:r>
      <w:r w:rsidR="00D05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057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05735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r w:rsidR="00D05735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D05735">
        <w:rPr>
          <w:rFonts w:ascii="Times New Roman" w:eastAsia="Times New Roman" w:hAnsi="Times New Roman"/>
          <w:sz w:val="28"/>
          <w:szCs w:val="28"/>
          <w:lang w:eastAsia="ru-RU"/>
        </w:rPr>
        <w:t>. 9);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Республики Крым</w:t>
      </w:r>
      <w:r w:rsidR="00D05735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hAnsi="Times New Roman"/>
          <w:sz w:val="28"/>
          <w:szCs w:val="28"/>
          <w:lang w:eastAsia="ru-RU"/>
        </w:rPr>
        <w:t>Данилюк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hAnsi="Times New Roman"/>
          <w:sz w:val="28"/>
          <w:szCs w:val="28"/>
          <w:lang w:eastAsia="ru-RU"/>
        </w:rPr>
        <w:t>Д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hAnsi="Times New Roman"/>
          <w:sz w:val="28"/>
          <w:szCs w:val="28"/>
          <w:lang w:eastAsia="ru-RU"/>
        </w:rPr>
        <w:t>. (</w:t>
      </w:r>
      <w:r w:rsidRPr="00B30DB4">
        <w:rPr>
          <w:rFonts w:ascii="Times New Roman" w:hAnsi="Times New Roman"/>
          <w:sz w:val="28"/>
          <w:szCs w:val="28"/>
          <w:lang w:eastAsia="ru-RU"/>
        </w:rPr>
        <w:t>л.д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05735">
        <w:rPr>
          <w:rFonts w:ascii="Times New Roman" w:hAnsi="Times New Roman"/>
          <w:sz w:val="28"/>
          <w:szCs w:val="28"/>
          <w:lang w:eastAsia="ru-RU"/>
        </w:rPr>
        <w:t>10</w:t>
      </w:r>
      <w:r w:rsidRPr="00B30DB4">
        <w:rPr>
          <w:rFonts w:ascii="Times New Roman" w:hAnsi="Times New Roman"/>
          <w:sz w:val="28"/>
          <w:szCs w:val="28"/>
          <w:lang w:eastAsia="ru-RU"/>
        </w:rPr>
        <w:t>).</w:t>
      </w:r>
    </w:p>
    <w:p w:rsidR="00313927" w:rsidRPr="00190CE4" w:rsidP="00313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E4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190CE4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90CE4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190CE4">
          <w:rPr>
            <w:rFonts w:ascii="Times New Roman" w:hAnsi="Times New Roman" w:cs="Times New Roman"/>
            <w:sz w:val="28"/>
            <w:szCs w:val="28"/>
          </w:rPr>
          <w:t>ч</w:t>
        </w:r>
        <w:r w:rsidR="00D05735">
          <w:rPr>
            <w:rFonts w:ascii="Times New Roman" w:hAnsi="Times New Roman" w:cs="Times New Roman"/>
            <w:sz w:val="28"/>
            <w:szCs w:val="28"/>
          </w:rPr>
          <w:t>.</w:t>
        </w:r>
        <w:r w:rsidRPr="00190CE4">
          <w:rPr>
            <w:rFonts w:ascii="Times New Roman" w:hAnsi="Times New Roman" w:cs="Times New Roman"/>
            <w:sz w:val="28"/>
            <w:szCs w:val="28"/>
          </w:rPr>
          <w:t xml:space="preserve"> 3 ст</w:t>
        </w:r>
        <w:r w:rsidR="00D05735">
          <w:rPr>
            <w:rFonts w:ascii="Times New Roman" w:hAnsi="Times New Roman" w:cs="Times New Roman"/>
            <w:sz w:val="28"/>
            <w:szCs w:val="28"/>
          </w:rPr>
          <w:t>.</w:t>
        </w:r>
        <w:r w:rsidRPr="00190CE4">
          <w:rPr>
            <w:rFonts w:ascii="Times New Roman" w:hAnsi="Times New Roman" w:cs="Times New Roman"/>
            <w:sz w:val="28"/>
            <w:szCs w:val="28"/>
          </w:rPr>
          <w:t xml:space="preserve"> 12.8</w:t>
        </w:r>
      </w:hyperlink>
      <w:r w:rsidRPr="00190CE4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190CE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05735" w:rsidRPr="00B30DB4" w:rsidP="00D057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05735" w:rsidRPr="00B30DB4" w:rsidP="00D057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9C7019">
        <w:rPr>
          <w:rFonts w:ascii="Times New Roman" w:eastAsia="Times New Roman" w:hAnsi="Times New Roman"/>
          <w:bCs/>
          <w:sz w:val="28"/>
          <w:szCs w:val="28"/>
          <w:lang w:eastAsia="ru-RU"/>
        </w:rPr>
        <w:t>Данилюк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7019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. предусмотренными ст. 4.2 КоАП РФ, признаю раскаяние в содеянном и признание вины в полном объеме.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5735" w:rsidP="00D057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9C7019">
        <w:rPr>
          <w:rFonts w:ascii="Times New Roman" w:eastAsia="Times New Roman" w:hAnsi="Times New Roman"/>
          <w:bCs/>
          <w:sz w:val="28"/>
          <w:szCs w:val="28"/>
          <w:lang w:eastAsia="ru-RU"/>
        </w:rPr>
        <w:t>Данилюк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7019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4B67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C701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., в соответствии со ст. 4.3 КоАП РФ не установлено.</w:t>
      </w:r>
    </w:p>
    <w:p w:rsidR="00D05735" w:rsidRPr="00B30DB4" w:rsidP="00D057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D05735" w:rsidRPr="00B30DB4" w:rsidP="00D057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</w:t>
      </w:r>
      <w:r w:rsidR="00EC0B6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ст. 12.</w:t>
      </w:r>
      <w:r w:rsidR="00EC0B63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КоАП РФ, установленный ст. 4.5 КоАП РФ,  на момент рассмотрения настоящего дела не истек. </w:t>
      </w:r>
    </w:p>
    <w:p w:rsidR="00313927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9C7019">
        <w:rPr>
          <w:rFonts w:ascii="Times New Roman" w:hAnsi="Times New Roman"/>
          <w:sz w:val="28"/>
          <w:szCs w:val="28"/>
          <w:lang w:eastAsia="ru-RU"/>
        </w:rPr>
        <w:t>Данилюк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019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C701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0DB4">
        <w:rPr>
          <w:rFonts w:ascii="Times New Roman" w:hAnsi="Times New Roman"/>
          <w:sz w:val="28"/>
          <w:szCs w:val="28"/>
          <w:lang w:eastAsia="ru-RU"/>
        </w:rPr>
        <w:t>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</w:t>
      </w:r>
      <w:r w:rsidR="00A814A5">
        <w:rPr>
          <w:rFonts w:ascii="Times New Roman" w:hAnsi="Times New Roman"/>
          <w:sz w:val="28"/>
          <w:szCs w:val="28"/>
          <w:lang w:eastAsia="ru-RU"/>
        </w:rPr>
        <w:t>их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и отсутствие </w:t>
      </w:r>
      <w:r w:rsidR="009C4C36">
        <w:rPr>
          <w:rFonts w:ascii="Times New Roman" w:hAnsi="Times New Roman"/>
          <w:sz w:val="28"/>
          <w:szCs w:val="28"/>
          <w:lang w:eastAsia="ru-RU"/>
        </w:rPr>
        <w:t xml:space="preserve">обстоятельств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ответственность, а также учитывает, что правонарушение, предусмотренное ч.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 КоАП РФ, не может быть отнесено к малозначительным, а виновное в его совершении лицо освобождено от административной ответственности, 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управление водителем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D05735" w:rsidRPr="00D05735" w:rsidP="00D0573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0DB4">
        <w:rPr>
          <w:sz w:val="28"/>
          <w:szCs w:val="28"/>
        </w:rPr>
        <w:tab/>
      </w:r>
      <w:r w:rsidRPr="00B30DB4">
        <w:rPr>
          <w:sz w:val="28"/>
          <w:szCs w:val="28"/>
        </w:rPr>
        <w:t xml:space="preserve">Часть </w:t>
      </w:r>
      <w:r>
        <w:rPr>
          <w:sz w:val="28"/>
          <w:szCs w:val="28"/>
        </w:rPr>
        <w:t>3</w:t>
      </w:r>
      <w:r w:rsidRPr="00B30DB4">
        <w:rPr>
          <w:sz w:val="28"/>
          <w:szCs w:val="28"/>
        </w:rPr>
        <w:t xml:space="preserve"> ст. 12.</w:t>
      </w:r>
      <w:r>
        <w:rPr>
          <w:sz w:val="28"/>
          <w:szCs w:val="28"/>
        </w:rPr>
        <w:t>8</w:t>
      </w:r>
      <w:r w:rsidRPr="00B30DB4">
        <w:rPr>
          <w:sz w:val="28"/>
          <w:szCs w:val="28"/>
        </w:rPr>
        <w:t xml:space="preserve"> КоАП РФ предусматривает административную ответственность </w:t>
      </w:r>
      <w:r w:rsidRPr="00D05735">
        <w:rPr>
          <w:sz w:val="28"/>
          <w:szCs w:val="28"/>
        </w:rPr>
        <w:t>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</w:t>
      </w:r>
      <w:r w:rsidRPr="00B30DB4">
        <w:rPr>
          <w:sz w:val="28"/>
          <w:szCs w:val="28"/>
        </w:rPr>
        <w:t xml:space="preserve"> и </w:t>
      </w:r>
      <w:r w:rsidRPr="00D05735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</w:t>
      </w:r>
      <w:r w:rsidRPr="00D05735">
        <w:rPr>
          <w:sz w:val="28"/>
          <w:szCs w:val="28"/>
        </w:rPr>
        <w:t xml:space="preserve"> </w:t>
      </w:r>
      <w:r w:rsidRPr="00D05735">
        <w:rPr>
          <w:sz w:val="28"/>
          <w:szCs w:val="28"/>
        </w:rPr>
        <w:t>соответствии</w:t>
      </w:r>
      <w:r w:rsidRPr="00D05735">
        <w:rPr>
          <w:sz w:val="28"/>
          <w:szCs w:val="28"/>
        </w:rPr>
        <w:t xml:space="preserve"> с настоящим Кодексом не может применяться административный арест, в размере сорока пяти тысяч рублей.</w:t>
      </w:r>
    </w:p>
    <w:p w:rsidR="00D05735" w:rsidRPr="00190CE4" w:rsidP="00D0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="00241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0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10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административное наказание, в пределах санкции ч. 3 ст. 12.8 КоАП РФ, в виде административного ареста.  </w:t>
      </w:r>
    </w:p>
    <w:p w:rsidR="00D05735" w:rsidP="00193F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193F3A" w:rsidRPr="00B30DB4" w:rsidP="00193F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3.9, ч.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, 29.9, 29.10, 29.11 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мировой судья суд  </w:t>
      </w:r>
      <w:r w:rsidRPr="00B30DB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</w:p>
    <w:p w:rsidR="00193F3A" w:rsidRPr="00B30DB4" w:rsidP="00193F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F3A" w:rsidRPr="00B30DB4" w:rsidP="00193F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27545" w:rsidRPr="00B30DB4" w:rsidP="00727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B30DB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24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Данилюк</w:t>
      </w:r>
      <w:r w:rsidRPr="002410E6" w:rsidR="0024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Данилу </w:t>
      </w:r>
      <w:r w:rsidR="0024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Анатольевича</w:t>
      </w:r>
      <w:r w:rsidRPr="002410E6" w:rsidR="0024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</w:t>
      </w:r>
      <w:r>
        <w:rPr>
          <w:rFonts w:ascii="Times New Roman" w:hAnsi="Times New Roman"/>
          <w:sz w:val="28"/>
          <w:szCs w:val="28"/>
          <w:lang w:eastAsia="ru-RU"/>
        </w:rPr>
        <w:t>предусмотренного ч. 3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КоАП РФ и назначить ему наказание в виде административного ареста сроком на 10 (десять) суток.</w:t>
      </w:r>
    </w:p>
    <w:p w:rsidR="00727545" w:rsidRPr="00B30DB4" w:rsidP="00727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</w:t>
      </w:r>
      <w:r w:rsidR="002410E6">
        <w:rPr>
          <w:rFonts w:ascii="Times New Roman" w:hAnsi="Times New Roman"/>
          <w:sz w:val="28"/>
          <w:szCs w:val="28"/>
          <w:lang w:eastAsia="ru-RU"/>
        </w:rPr>
        <w:t>Данилюк</w:t>
      </w:r>
      <w:r w:rsidR="004B6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0E6">
        <w:rPr>
          <w:rFonts w:ascii="Times New Roman" w:hAnsi="Times New Roman"/>
          <w:sz w:val="28"/>
          <w:szCs w:val="28"/>
          <w:lang w:eastAsia="ru-RU"/>
        </w:rPr>
        <w:t>Д</w:t>
      </w:r>
      <w:r w:rsidRPr="00B30DB4">
        <w:rPr>
          <w:rFonts w:ascii="Times New Roman" w:hAnsi="Times New Roman"/>
          <w:sz w:val="28"/>
          <w:szCs w:val="28"/>
          <w:lang w:eastAsia="ru-RU"/>
        </w:rPr>
        <w:t>.</w:t>
      </w:r>
      <w:r w:rsidR="002410E6">
        <w:rPr>
          <w:rFonts w:ascii="Times New Roman" w:hAnsi="Times New Roman"/>
          <w:sz w:val="28"/>
          <w:szCs w:val="28"/>
          <w:lang w:eastAsia="ru-RU"/>
        </w:rPr>
        <w:t>А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. исчислять с </w:t>
      </w:r>
      <w:r w:rsidR="009C4C36">
        <w:rPr>
          <w:rFonts w:ascii="Times New Roman" w:hAnsi="Times New Roman"/>
          <w:sz w:val="28"/>
          <w:szCs w:val="28"/>
          <w:lang w:eastAsia="ru-RU"/>
        </w:rPr>
        <w:t>1</w:t>
      </w:r>
      <w:r w:rsidR="002410E6">
        <w:rPr>
          <w:rFonts w:ascii="Times New Roman" w:hAnsi="Times New Roman"/>
          <w:sz w:val="28"/>
          <w:szCs w:val="28"/>
          <w:lang w:eastAsia="ru-RU"/>
        </w:rPr>
        <w:t>1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="009C4C36">
        <w:rPr>
          <w:rFonts w:ascii="Times New Roman" w:hAnsi="Times New Roman"/>
          <w:sz w:val="28"/>
          <w:szCs w:val="28"/>
          <w:lang w:eastAsia="ru-RU"/>
        </w:rPr>
        <w:t>0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0 мин. </w:t>
      </w:r>
      <w:r w:rsidR="002410E6">
        <w:rPr>
          <w:rFonts w:ascii="Times New Roman" w:hAnsi="Times New Roman"/>
          <w:sz w:val="28"/>
          <w:szCs w:val="28"/>
          <w:lang w:eastAsia="ru-RU"/>
        </w:rPr>
        <w:t>2</w:t>
      </w:r>
      <w:r w:rsidR="004B678F">
        <w:rPr>
          <w:rFonts w:ascii="Times New Roman" w:hAnsi="Times New Roman"/>
          <w:sz w:val="28"/>
          <w:szCs w:val="28"/>
          <w:lang w:eastAsia="ru-RU"/>
        </w:rPr>
        <w:t>0</w:t>
      </w:r>
      <w:r w:rsidRPr="00B30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0E6">
        <w:rPr>
          <w:rFonts w:ascii="Times New Roman" w:hAnsi="Times New Roman"/>
          <w:sz w:val="28"/>
          <w:szCs w:val="28"/>
          <w:lang w:eastAsia="ru-RU"/>
        </w:rPr>
        <w:t xml:space="preserve">августа </w:t>
      </w:r>
      <w:r w:rsidRPr="00B30DB4">
        <w:rPr>
          <w:rFonts w:ascii="Times New Roman" w:hAnsi="Times New Roman"/>
          <w:sz w:val="28"/>
          <w:szCs w:val="28"/>
          <w:lang w:eastAsia="ru-RU"/>
        </w:rPr>
        <w:t>2025 года.</w:t>
      </w:r>
    </w:p>
    <w:p w:rsidR="00727545" w:rsidRPr="00B30DB4" w:rsidP="00727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727545" w:rsidRPr="00B30DB4" w:rsidP="00727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DB4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727545" w:rsidRPr="00B30DB4" w:rsidP="00727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545" w:rsidRPr="00B30DB4" w:rsidP="007275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0D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судья: </w:t>
      </w:r>
    </w:p>
    <w:p w:rsidR="00193F3A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F3A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F3A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F3A" w:rsidP="00313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927" w:rsidRPr="00190CE4" w:rsidP="0031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27" w:rsidRPr="00190CE4" w:rsidP="00313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317" w:rsidRPr="00190CE4" w:rsidP="00313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190C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107F6"/>
    <w:rsid w:val="000210F0"/>
    <w:rsid w:val="00025431"/>
    <w:rsid w:val="00036B39"/>
    <w:rsid w:val="00050EDD"/>
    <w:rsid w:val="00052201"/>
    <w:rsid w:val="000558D6"/>
    <w:rsid w:val="00057EDC"/>
    <w:rsid w:val="00075ABE"/>
    <w:rsid w:val="00087B4F"/>
    <w:rsid w:val="00091F31"/>
    <w:rsid w:val="0009320A"/>
    <w:rsid w:val="000A59E3"/>
    <w:rsid w:val="0010437D"/>
    <w:rsid w:val="001127C0"/>
    <w:rsid w:val="0012462B"/>
    <w:rsid w:val="001246D0"/>
    <w:rsid w:val="001734F8"/>
    <w:rsid w:val="00176868"/>
    <w:rsid w:val="001902E0"/>
    <w:rsid w:val="00190CE4"/>
    <w:rsid w:val="00192EB0"/>
    <w:rsid w:val="00193F3A"/>
    <w:rsid w:val="001A0F2C"/>
    <w:rsid w:val="001B2EBB"/>
    <w:rsid w:val="001B426A"/>
    <w:rsid w:val="001B5275"/>
    <w:rsid w:val="001F2698"/>
    <w:rsid w:val="00204E05"/>
    <w:rsid w:val="00212DB0"/>
    <w:rsid w:val="00216C45"/>
    <w:rsid w:val="0023370F"/>
    <w:rsid w:val="002410E6"/>
    <w:rsid w:val="00260C02"/>
    <w:rsid w:val="00280942"/>
    <w:rsid w:val="002A3B44"/>
    <w:rsid w:val="002B35CD"/>
    <w:rsid w:val="002C6238"/>
    <w:rsid w:val="002D2F94"/>
    <w:rsid w:val="002E75C8"/>
    <w:rsid w:val="002F6CE3"/>
    <w:rsid w:val="00313927"/>
    <w:rsid w:val="003265F9"/>
    <w:rsid w:val="0033696D"/>
    <w:rsid w:val="003435BD"/>
    <w:rsid w:val="00360884"/>
    <w:rsid w:val="00375A08"/>
    <w:rsid w:val="003C3234"/>
    <w:rsid w:val="003C672A"/>
    <w:rsid w:val="003D6941"/>
    <w:rsid w:val="003E3320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B678F"/>
    <w:rsid w:val="004D70C8"/>
    <w:rsid w:val="004F796A"/>
    <w:rsid w:val="00505772"/>
    <w:rsid w:val="0050713B"/>
    <w:rsid w:val="005456A4"/>
    <w:rsid w:val="0055650E"/>
    <w:rsid w:val="0056641E"/>
    <w:rsid w:val="00572564"/>
    <w:rsid w:val="0058515C"/>
    <w:rsid w:val="00590C62"/>
    <w:rsid w:val="005C4E63"/>
    <w:rsid w:val="005E06AE"/>
    <w:rsid w:val="005E6FD3"/>
    <w:rsid w:val="006368D2"/>
    <w:rsid w:val="00652F2C"/>
    <w:rsid w:val="00661050"/>
    <w:rsid w:val="00664C57"/>
    <w:rsid w:val="006751BD"/>
    <w:rsid w:val="006959ED"/>
    <w:rsid w:val="006969D5"/>
    <w:rsid w:val="006975DA"/>
    <w:rsid w:val="006B3848"/>
    <w:rsid w:val="006B6AE6"/>
    <w:rsid w:val="006C6C0D"/>
    <w:rsid w:val="00727545"/>
    <w:rsid w:val="00730356"/>
    <w:rsid w:val="007534F4"/>
    <w:rsid w:val="00757CCF"/>
    <w:rsid w:val="007D486B"/>
    <w:rsid w:val="00807E3A"/>
    <w:rsid w:val="00821D2B"/>
    <w:rsid w:val="00837C7E"/>
    <w:rsid w:val="00850060"/>
    <w:rsid w:val="008515F0"/>
    <w:rsid w:val="00892649"/>
    <w:rsid w:val="008A441F"/>
    <w:rsid w:val="008E7EE8"/>
    <w:rsid w:val="009324CA"/>
    <w:rsid w:val="009340C6"/>
    <w:rsid w:val="009342E8"/>
    <w:rsid w:val="00934DD3"/>
    <w:rsid w:val="009375BD"/>
    <w:rsid w:val="009404B0"/>
    <w:rsid w:val="00966335"/>
    <w:rsid w:val="00970FA4"/>
    <w:rsid w:val="009C05DC"/>
    <w:rsid w:val="009C4C36"/>
    <w:rsid w:val="009C7019"/>
    <w:rsid w:val="009C7DD9"/>
    <w:rsid w:val="009D542D"/>
    <w:rsid w:val="009F5C1B"/>
    <w:rsid w:val="00A80DE6"/>
    <w:rsid w:val="00A814A5"/>
    <w:rsid w:val="00A945CE"/>
    <w:rsid w:val="00AA5952"/>
    <w:rsid w:val="00AC2118"/>
    <w:rsid w:val="00AC2DE4"/>
    <w:rsid w:val="00AF33B4"/>
    <w:rsid w:val="00B12386"/>
    <w:rsid w:val="00B21C93"/>
    <w:rsid w:val="00B25F41"/>
    <w:rsid w:val="00B30DB4"/>
    <w:rsid w:val="00B46C62"/>
    <w:rsid w:val="00B96035"/>
    <w:rsid w:val="00B96ADE"/>
    <w:rsid w:val="00BC18D2"/>
    <w:rsid w:val="00BD601C"/>
    <w:rsid w:val="00BE2222"/>
    <w:rsid w:val="00BE4702"/>
    <w:rsid w:val="00BE5EE5"/>
    <w:rsid w:val="00C07D04"/>
    <w:rsid w:val="00C07EAF"/>
    <w:rsid w:val="00C47A09"/>
    <w:rsid w:val="00C74317"/>
    <w:rsid w:val="00C903C8"/>
    <w:rsid w:val="00CA121E"/>
    <w:rsid w:val="00CB304F"/>
    <w:rsid w:val="00CC6610"/>
    <w:rsid w:val="00CE4969"/>
    <w:rsid w:val="00D05735"/>
    <w:rsid w:val="00D10D03"/>
    <w:rsid w:val="00D24466"/>
    <w:rsid w:val="00D837EC"/>
    <w:rsid w:val="00DB404A"/>
    <w:rsid w:val="00DB5C15"/>
    <w:rsid w:val="00DC365E"/>
    <w:rsid w:val="00DC7721"/>
    <w:rsid w:val="00DD62B4"/>
    <w:rsid w:val="00DE3740"/>
    <w:rsid w:val="00DF3E50"/>
    <w:rsid w:val="00E37FC9"/>
    <w:rsid w:val="00E441E2"/>
    <w:rsid w:val="00E46567"/>
    <w:rsid w:val="00E54875"/>
    <w:rsid w:val="00E5519B"/>
    <w:rsid w:val="00E965F0"/>
    <w:rsid w:val="00E97622"/>
    <w:rsid w:val="00EB5BAD"/>
    <w:rsid w:val="00EB7256"/>
    <w:rsid w:val="00EC0B63"/>
    <w:rsid w:val="00F044BC"/>
    <w:rsid w:val="00F065A7"/>
    <w:rsid w:val="00F32B38"/>
    <w:rsid w:val="00F371BA"/>
    <w:rsid w:val="00F443BD"/>
    <w:rsid w:val="00F572AA"/>
    <w:rsid w:val="00F66D44"/>
    <w:rsid w:val="00F73595"/>
    <w:rsid w:val="00FA1ECC"/>
    <w:rsid w:val="00FA4BB0"/>
    <w:rsid w:val="00FE7C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C6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86C5-B1B8-4C05-A3A0-4A829D26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