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67D2" w:rsidRPr="00463BA3" w:rsidP="007F531F">
      <w:pPr>
        <w:jc w:val="right"/>
        <w:rPr>
          <w:rFonts w:ascii="Times New Roman" w:hAnsi="Times New Roman"/>
        </w:rPr>
      </w:pPr>
      <w:r w:rsidRPr="00463BA3">
        <w:rPr>
          <w:rFonts w:ascii="Times New Roman" w:hAnsi="Times New Roman"/>
        </w:rPr>
        <w:t>Дело № 5-67-254/2018</w:t>
      </w:r>
    </w:p>
    <w:p w:rsidR="00A567D2" w:rsidRPr="00463BA3" w:rsidP="007F531F">
      <w:pPr>
        <w:jc w:val="center"/>
        <w:rPr>
          <w:rFonts w:ascii="Times New Roman" w:hAnsi="Times New Roman"/>
          <w:b/>
        </w:rPr>
      </w:pPr>
      <w:r w:rsidRPr="00463BA3">
        <w:rPr>
          <w:rFonts w:ascii="Times New Roman" w:hAnsi="Times New Roman"/>
          <w:b/>
        </w:rPr>
        <w:t>Постановление</w:t>
      </w:r>
    </w:p>
    <w:p w:rsidR="00A567D2" w:rsidRPr="00463BA3" w:rsidP="003A08C4">
      <w:pPr>
        <w:jc w:val="center"/>
        <w:rPr>
          <w:rFonts w:ascii="Times New Roman" w:hAnsi="Times New Roman"/>
          <w:b/>
        </w:rPr>
      </w:pPr>
      <w:r w:rsidRPr="00463BA3">
        <w:rPr>
          <w:rFonts w:ascii="Times New Roman" w:hAnsi="Times New Roman"/>
          <w:b/>
        </w:rPr>
        <w:t>по делу об административном правонарушении</w:t>
      </w:r>
    </w:p>
    <w:p w:rsidR="00A567D2" w:rsidRPr="00463BA3" w:rsidP="003A08C4">
      <w:pPr>
        <w:rPr>
          <w:rFonts w:ascii="Times New Roman" w:hAnsi="Times New Roman"/>
          <w:b/>
        </w:rPr>
      </w:pPr>
      <w:r w:rsidRPr="00463BA3">
        <w:rPr>
          <w:rFonts w:ascii="Times New Roman" w:hAnsi="Times New Roman"/>
          <w:b/>
        </w:rPr>
        <w:t xml:space="preserve">            </w:t>
      </w:r>
    </w:p>
    <w:p w:rsidR="00A567D2" w:rsidRPr="00463BA3" w:rsidP="003A08C4">
      <w:pPr>
        <w:rPr>
          <w:rFonts w:ascii="Times New Roman" w:hAnsi="Times New Roman"/>
          <w:b/>
        </w:rPr>
      </w:pPr>
      <w:r w:rsidRPr="00463BA3">
        <w:rPr>
          <w:rFonts w:ascii="Times New Roman" w:hAnsi="Times New Roman"/>
          <w:b/>
        </w:rPr>
        <w:t xml:space="preserve">            </w:t>
      </w:r>
      <w:r w:rsidRPr="00463BA3">
        <w:rPr>
          <w:rFonts w:ascii="Times New Roman" w:hAnsi="Times New Roman"/>
        </w:rPr>
        <w:t>24 декабря 2018 года</w:t>
      </w:r>
      <w:r w:rsidRPr="00463BA3">
        <w:rPr>
          <w:rFonts w:ascii="Times New Roman" w:hAnsi="Times New Roman"/>
        </w:rPr>
        <w:tab/>
      </w:r>
      <w:r w:rsidRPr="00463BA3">
        <w:rPr>
          <w:rFonts w:ascii="Times New Roman" w:hAnsi="Times New Roman"/>
        </w:rPr>
        <w:tab/>
      </w:r>
      <w:r w:rsidRPr="00463BA3">
        <w:rPr>
          <w:rFonts w:ascii="Times New Roman" w:hAnsi="Times New Roman"/>
        </w:rPr>
        <w:tab/>
      </w:r>
      <w:r w:rsidRPr="00463BA3">
        <w:rPr>
          <w:rFonts w:ascii="Times New Roman" w:hAnsi="Times New Roman"/>
        </w:rPr>
        <w:tab/>
      </w:r>
      <w:r w:rsidRPr="00463BA3">
        <w:rPr>
          <w:rFonts w:ascii="Times New Roman" w:hAnsi="Times New Roman"/>
        </w:rPr>
        <w:tab/>
        <w:t xml:space="preserve">                                 </w:t>
      </w:r>
    </w:p>
    <w:p w:rsidR="00A567D2" w:rsidRPr="00463BA3" w:rsidP="0008767F">
      <w:pPr>
        <w:ind w:firstLine="708"/>
        <w:jc w:val="both"/>
        <w:rPr>
          <w:rFonts w:ascii="Times New Roman" w:hAnsi="Times New Roman"/>
        </w:rPr>
      </w:pPr>
      <w:r w:rsidRPr="00463BA3">
        <w:rPr>
          <w:rFonts w:ascii="Times New Roman" w:hAnsi="Times New Roman"/>
          <w:lang w:eastAsia="ru-RU"/>
        </w:rPr>
        <w:t xml:space="preserve">Мировой судья судебного участка № 67 Первомайского судебного района (Первомайский муниципальный район) Республики Крым </w:t>
      </w:r>
      <w:r w:rsidRPr="00463BA3">
        <w:rPr>
          <w:rFonts w:ascii="Times New Roman" w:hAnsi="Times New Roman"/>
          <w:lang w:eastAsia="ru-RU"/>
        </w:rPr>
        <w:t>Джиджора</w:t>
      </w:r>
      <w:r w:rsidRPr="00463BA3">
        <w:rPr>
          <w:rFonts w:ascii="Times New Roman" w:hAnsi="Times New Roman"/>
          <w:lang w:eastAsia="ru-RU"/>
        </w:rPr>
        <w:t xml:space="preserve"> Н.М.,</w:t>
      </w:r>
      <w:r w:rsidRPr="00463BA3">
        <w:rPr>
          <w:rFonts w:ascii="Times New Roman" w:hAnsi="Times New Roman"/>
          <w:color w:val="000000"/>
          <w:lang w:eastAsia="ru-RU"/>
        </w:rPr>
        <w:t xml:space="preserve"> </w:t>
      </w:r>
      <w:r w:rsidRPr="00463BA3">
        <w:rPr>
          <w:rFonts w:ascii="Times New Roman" w:hAnsi="Times New Roman"/>
        </w:rPr>
        <w:t xml:space="preserve">в зале судебного участка № 67, расположенного по адресу: Республика Крым, Первомайский район, </w:t>
      </w:r>
      <w:r w:rsidRPr="00463BA3">
        <w:rPr>
          <w:rFonts w:ascii="Times New Roman" w:hAnsi="Times New Roman"/>
        </w:rPr>
        <w:t>пгт</w:t>
      </w:r>
      <w:r w:rsidRPr="00463BA3">
        <w:rPr>
          <w:rFonts w:ascii="Times New Roman" w:hAnsi="Times New Roman"/>
        </w:rPr>
        <w:t xml:space="preserve">. </w:t>
      </w:r>
      <w:r w:rsidRPr="00463BA3">
        <w:rPr>
          <w:rFonts w:ascii="Times New Roman" w:hAnsi="Times New Roman"/>
        </w:rPr>
        <w:t>Первомайское</w:t>
      </w:r>
      <w:r w:rsidRPr="00463BA3">
        <w:rPr>
          <w:rFonts w:ascii="Times New Roman" w:hAnsi="Times New Roman"/>
        </w:rPr>
        <w:t xml:space="preserve">, ул. Кооперативная, 6, 296300,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о привлечении к административной ответственности </w:t>
      </w:r>
      <w:r w:rsidRPr="00463BA3">
        <w:rPr>
          <w:rFonts w:ascii="Times New Roman" w:hAnsi="Times New Roman"/>
          <w:b/>
        </w:rPr>
        <w:t>Стафий</w:t>
      </w:r>
      <w:r w:rsidRPr="00463BA3">
        <w:rPr>
          <w:rFonts w:ascii="Times New Roman" w:hAnsi="Times New Roman"/>
          <w:b/>
        </w:rPr>
        <w:t xml:space="preserve"> </w:t>
      </w:r>
      <w:r w:rsidR="00F90F21">
        <w:rPr>
          <w:rFonts w:ascii="Times New Roman" w:hAnsi="Times New Roman"/>
          <w:b/>
        </w:rPr>
        <w:t>В.А.</w:t>
      </w:r>
      <w:r w:rsidRPr="00463BA3">
        <w:rPr>
          <w:rFonts w:ascii="Times New Roman" w:hAnsi="Times New Roman"/>
          <w:b/>
        </w:rPr>
        <w:t>,</w:t>
      </w:r>
      <w:r w:rsidRPr="00463BA3">
        <w:rPr>
          <w:rFonts w:ascii="Times New Roman" w:hAnsi="Times New Roman"/>
        </w:rPr>
        <w:t xml:space="preserve"> </w:t>
      </w:r>
      <w:r w:rsidR="00F90F21">
        <w:rPr>
          <w:rFonts w:ascii="Times New Roman" w:hAnsi="Times New Roman"/>
        </w:rPr>
        <w:t>«персональная информация»</w:t>
      </w:r>
      <w:r w:rsidRPr="00463BA3">
        <w:rPr>
          <w:rFonts w:ascii="Times New Roman" w:hAnsi="Times New Roman"/>
        </w:rPr>
        <w:t xml:space="preserve">, о привлечении к административной ответственности  по  ст. 15.33.2  </w:t>
      </w:r>
      <w:r w:rsidRPr="00463BA3">
        <w:rPr>
          <w:rFonts w:ascii="Times New Roman" w:hAnsi="Times New Roman"/>
        </w:rPr>
        <w:t>КоАП</w:t>
      </w:r>
      <w:r w:rsidRPr="00463BA3">
        <w:rPr>
          <w:rFonts w:ascii="Times New Roman" w:hAnsi="Times New Roman"/>
        </w:rPr>
        <w:t xml:space="preserve"> РФ, </w:t>
      </w:r>
    </w:p>
    <w:p w:rsidR="00A567D2" w:rsidRPr="00463BA3" w:rsidP="007F531F">
      <w:pPr>
        <w:jc w:val="center"/>
        <w:rPr>
          <w:rFonts w:ascii="Times New Roman" w:hAnsi="Times New Roman"/>
        </w:rPr>
      </w:pPr>
      <w:r w:rsidRPr="00463BA3">
        <w:rPr>
          <w:rFonts w:ascii="Times New Roman" w:hAnsi="Times New Roman"/>
          <w:b/>
          <w:bCs/>
          <w:bdr w:val="none" w:sz="0" w:space="0" w:color="auto" w:frame="1"/>
        </w:rPr>
        <w:t>У С Т А Н О В И Л:</w:t>
      </w:r>
    </w:p>
    <w:p w:rsidR="00A567D2" w:rsidRPr="00463BA3" w:rsidP="00F774A5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463BA3">
        <w:rPr>
          <w:rFonts w:ascii="Times New Roman" w:hAnsi="Times New Roman"/>
          <w:shd w:val="clear" w:color="auto" w:fill="FFFFFF"/>
        </w:rPr>
        <w:t>Стафий</w:t>
      </w:r>
      <w:r w:rsidRPr="00463BA3">
        <w:rPr>
          <w:rFonts w:ascii="Times New Roman" w:hAnsi="Times New Roman"/>
          <w:shd w:val="clear" w:color="auto" w:fill="FFFFFF"/>
        </w:rPr>
        <w:t xml:space="preserve"> В.А., являясь </w:t>
      </w:r>
      <w:r w:rsidRPr="00463BA3">
        <w:rPr>
          <w:rFonts w:ascii="Times New Roman" w:hAnsi="Times New Roman"/>
        </w:rPr>
        <w:t>индивидуальным предпринимателем  и</w:t>
      </w:r>
      <w:r w:rsidRPr="00463BA3">
        <w:rPr>
          <w:rFonts w:ascii="Times New Roman" w:hAnsi="Times New Roman"/>
          <w:shd w:val="clear" w:color="auto" w:fill="FFFFFF"/>
        </w:rPr>
        <w:t xml:space="preserve"> 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п.3 </w:t>
      </w:r>
      <w:r w:rsidRPr="00463BA3">
        <w:rPr>
          <w:rFonts w:ascii="Times New Roman" w:hAnsi="Times New Roman"/>
        </w:rPr>
        <w:t> </w:t>
      </w:r>
      <w:r w:rsidRPr="00463BA3">
        <w:rPr>
          <w:rFonts w:ascii="Times New Roman" w:hAnsi="Times New Roman"/>
          <w:bCs/>
        </w:rPr>
        <w:t>ст</w:t>
      </w:r>
      <w:r w:rsidRPr="00463BA3">
        <w:rPr>
          <w:rFonts w:ascii="Times New Roman" w:hAnsi="Times New Roman"/>
          <w:shd w:val="clear" w:color="auto" w:fill="FFFFFF"/>
        </w:rPr>
        <w:t>. 11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27.06.2018 № 164-ФЗ) представил Государственному учреждению-Управлению Пенсионного фонда РФ в Красноперекопском районе</w:t>
      </w:r>
      <w:r w:rsidRPr="00463BA3">
        <w:rPr>
          <w:rFonts w:ascii="Times New Roman" w:hAnsi="Times New Roman"/>
          <w:shd w:val="clear" w:color="auto" w:fill="FFFFFF"/>
        </w:rPr>
        <w:t xml:space="preserve"> РК (</w:t>
      </w:r>
      <w:r w:rsidRPr="00463BA3">
        <w:rPr>
          <w:rFonts w:ascii="Times New Roman" w:hAnsi="Times New Roman"/>
          <w:shd w:val="clear" w:color="auto" w:fill="FFFFFF"/>
        </w:rPr>
        <w:t>межрайонное</w:t>
      </w:r>
      <w:r w:rsidRPr="00463BA3">
        <w:rPr>
          <w:rFonts w:ascii="Times New Roman" w:hAnsi="Times New Roman"/>
          <w:shd w:val="clear" w:color="auto" w:fill="FFFFFF"/>
        </w:rPr>
        <w:t>), в связи с прекращением деятельности индивидуального предпринимателя, сведения о застрахованных лицах в системе индивидуального (персонифицированного) учета по форме СЗВ-СТАЖ тип «исходная» за отчетный период - 2018 год в отношении 2 (двух) застрахованных лиц  с нарушение установленных законодательством сроком- в течени</w:t>
      </w:r>
      <w:r w:rsidRPr="00463BA3">
        <w:rPr>
          <w:rFonts w:ascii="Times New Roman" w:hAnsi="Times New Roman"/>
          <w:shd w:val="clear" w:color="auto" w:fill="FFFFFF"/>
        </w:rPr>
        <w:t>и</w:t>
      </w:r>
      <w:r w:rsidRPr="00463BA3">
        <w:rPr>
          <w:rFonts w:ascii="Times New Roman" w:hAnsi="Times New Roman"/>
          <w:shd w:val="clear" w:color="auto" w:fill="FFFFFF"/>
        </w:rPr>
        <w:t xml:space="preserve"> одного месяца  со дня принятия решения  о прекращении деятельности в качестве индивидуального предпринимателя, но не позднее  дня предоставления 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 деятельности в качестве индивидуального предпринимателя). </w:t>
      </w:r>
      <w:r w:rsidRPr="00463BA3">
        <w:rPr>
          <w:rFonts w:ascii="Times New Roman" w:hAnsi="Times New Roman"/>
          <w:shd w:val="clear" w:color="auto" w:fill="FFFFFF"/>
        </w:rPr>
        <w:t xml:space="preserve">Так сведения о застрахованных лицах были предоставлены </w:t>
      </w:r>
      <w:r w:rsidRPr="00463BA3">
        <w:rPr>
          <w:rFonts w:ascii="Times New Roman" w:hAnsi="Times New Roman"/>
          <w:shd w:val="clear" w:color="auto" w:fill="FFFFFF"/>
        </w:rPr>
        <w:t>Стафий</w:t>
      </w:r>
      <w:r w:rsidRPr="00463BA3">
        <w:rPr>
          <w:rFonts w:ascii="Times New Roman" w:hAnsi="Times New Roman"/>
          <w:shd w:val="clear" w:color="auto" w:fill="FFFFFF"/>
        </w:rPr>
        <w:t xml:space="preserve"> В.А.  09.11.2018 года, в то время как отчет должен был быть предоставлен страхователем в срок до 02.11.2018 года,   до  фактической дата снятия  с регистрационного учета страхователя.</w:t>
      </w:r>
      <w:r w:rsidRPr="00463BA3">
        <w:rPr>
          <w:rFonts w:ascii="Times New Roman" w:hAnsi="Times New Roman"/>
          <w:shd w:val="clear" w:color="auto" w:fill="FFFFFF"/>
        </w:rPr>
        <w:t xml:space="preserve">   Фактическая дата снятия  с регистрационного учета страхователя -02.11.2018 года.   </w:t>
      </w:r>
    </w:p>
    <w:p w:rsidR="00A567D2" w:rsidRPr="00463BA3" w:rsidP="00BB6DD8">
      <w:pPr>
        <w:ind w:firstLine="708"/>
        <w:jc w:val="both"/>
        <w:rPr>
          <w:rFonts w:ascii="Times New Roman" w:hAnsi="Times New Roman"/>
        </w:rPr>
      </w:pPr>
      <w:r w:rsidRPr="00463BA3">
        <w:rPr>
          <w:rFonts w:ascii="Times New Roman" w:hAnsi="Times New Roman"/>
          <w:shd w:val="clear" w:color="auto" w:fill="FFFFFF"/>
        </w:rPr>
        <w:t>Стафий</w:t>
      </w:r>
      <w:r w:rsidRPr="00463BA3">
        <w:rPr>
          <w:rFonts w:ascii="Times New Roman" w:hAnsi="Times New Roman"/>
          <w:shd w:val="clear" w:color="auto" w:fill="FFFFFF"/>
        </w:rPr>
        <w:t xml:space="preserve"> В.А</w:t>
      </w:r>
      <w:r w:rsidRPr="00463BA3">
        <w:rPr>
          <w:rFonts w:ascii="Times New Roman" w:hAnsi="Times New Roman"/>
        </w:rPr>
        <w:t>. на рассмотрение дела об административном правонарушении не явился.</w:t>
      </w:r>
    </w:p>
    <w:p w:rsidR="00A567D2" w:rsidRPr="00463BA3" w:rsidP="00BB6DD8">
      <w:pPr>
        <w:ind w:firstLine="708"/>
        <w:jc w:val="both"/>
        <w:rPr>
          <w:rFonts w:ascii="Times New Roman" w:hAnsi="Times New Roman"/>
        </w:rPr>
      </w:pPr>
      <w:r w:rsidRPr="00463BA3">
        <w:rPr>
          <w:rFonts w:ascii="Times New Roman" w:hAnsi="Times New Roman"/>
        </w:rPr>
        <w:t xml:space="preserve">В соответствии с </w:t>
      </w:r>
      <w:r w:rsidRPr="00463BA3">
        <w:rPr>
          <w:rFonts w:ascii="Times New Roman" w:hAnsi="Times New Roman"/>
        </w:rPr>
        <w:t>ч</w:t>
      </w:r>
      <w:r w:rsidRPr="00463BA3">
        <w:rPr>
          <w:rFonts w:ascii="Times New Roman" w:hAnsi="Times New Roman"/>
        </w:rPr>
        <w:t xml:space="preserve">.2 ст.25.1 </w:t>
      </w:r>
      <w:r w:rsidRPr="00463BA3">
        <w:rPr>
          <w:rFonts w:ascii="Times New Roman" w:hAnsi="Times New Roman"/>
        </w:rPr>
        <w:t>КоАП</w:t>
      </w:r>
      <w:r w:rsidRPr="00463BA3">
        <w:rPr>
          <w:rFonts w:ascii="Times New Roman" w:hAnsi="Times New Roman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463BA3">
        <w:rPr>
          <w:rFonts w:ascii="Times New Roman" w:hAnsi="Times New Roman"/>
        </w:rPr>
        <w:t>ч</w:t>
      </w:r>
      <w:r w:rsidRPr="00463BA3">
        <w:rPr>
          <w:rFonts w:ascii="Times New Roman" w:hAnsi="Times New Roman"/>
        </w:rPr>
        <w:t xml:space="preserve">.3 ст.28.6 </w:t>
      </w:r>
      <w:r w:rsidRPr="00463BA3">
        <w:rPr>
          <w:rFonts w:ascii="Times New Roman" w:hAnsi="Times New Roman"/>
        </w:rPr>
        <w:t>КоАП</w:t>
      </w:r>
      <w:r w:rsidRPr="00463BA3">
        <w:rPr>
          <w:rFonts w:ascii="Times New Roman" w:hAnsi="Times New Roman"/>
        </w:rPr>
        <w:t xml:space="preserve">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567D2" w:rsidRPr="00463BA3" w:rsidP="00BB6DD8">
      <w:pPr>
        <w:ind w:firstLine="708"/>
        <w:jc w:val="both"/>
        <w:rPr>
          <w:rFonts w:ascii="Times New Roman" w:hAnsi="Times New Roman"/>
        </w:rPr>
      </w:pPr>
      <w:r w:rsidRPr="00463BA3">
        <w:rPr>
          <w:rFonts w:ascii="Times New Roman" w:hAnsi="Times New Roman"/>
        </w:rPr>
        <w:t xml:space="preserve">Согласно  ч.1 ст.25.15 </w:t>
      </w:r>
      <w:r w:rsidRPr="00463BA3">
        <w:rPr>
          <w:rFonts w:ascii="Times New Roman" w:hAnsi="Times New Roman"/>
        </w:rPr>
        <w:t>КоАП</w:t>
      </w:r>
      <w:r w:rsidRPr="00463BA3">
        <w:rPr>
          <w:rFonts w:ascii="Times New Roman" w:hAnsi="Times New Roman"/>
        </w:rPr>
        <w:t xml:space="preserve">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о вручении, повесткой с уведомлением  о </w:t>
      </w:r>
      <w:r w:rsidRPr="00463BA3">
        <w:rPr>
          <w:rFonts w:ascii="Times New Roman" w:hAnsi="Times New Roman"/>
        </w:rPr>
        <w:t>вручении</w:t>
      </w:r>
      <w:r w:rsidRPr="00463BA3">
        <w:rPr>
          <w:rFonts w:ascii="Times New Roman" w:hAnsi="Times New Roman"/>
        </w:rPr>
        <w:t>,т</w:t>
      </w:r>
      <w:r w:rsidRPr="00463BA3">
        <w:rPr>
          <w:rFonts w:ascii="Times New Roman" w:hAnsi="Times New Roman"/>
        </w:rPr>
        <w:t>елефонограммой</w:t>
      </w:r>
      <w:r w:rsidRPr="00463BA3">
        <w:rPr>
          <w:rFonts w:ascii="Times New Roman" w:hAnsi="Times New Roman"/>
        </w:rPr>
        <w:t xml:space="preserve">  или  телеграммой, по  факсимильной  связи либо  с использованием  иных  средств  связи и доставки, обеспечивающих  фиксирование   извещения  или вызова и его вручение  адресату.</w:t>
      </w:r>
    </w:p>
    <w:p w:rsidR="00A567D2" w:rsidRPr="00463BA3" w:rsidP="00BB6DD8">
      <w:pPr>
        <w:ind w:firstLine="708"/>
        <w:jc w:val="both"/>
        <w:rPr>
          <w:rFonts w:ascii="Times New Roman" w:hAnsi="Times New Roman"/>
        </w:rPr>
      </w:pPr>
      <w:r w:rsidRPr="00463BA3">
        <w:rPr>
          <w:rFonts w:ascii="Times New Roman" w:hAnsi="Times New Roman"/>
        </w:rPr>
        <w:t xml:space="preserve">Согласно почтового уведомления повестка получена </w:t>
      </w:r>
      <w:r w:rsidRPr="00463BA3">
        <w:rPr>
          <w:rFonts w:ascii="Times New Roman" w:hAnsi="Times New Roman"/>
          <w:shd w:val="clear" w:color="auto" w:fill="FFFFFF"/>
        </w:rPr>
        <w:t>Стафий</w:t>
      </w:r>
      <w:r w:rsidRPr="00463BA3">
        <w:rPr>
          <w:rFonts w:ascii="Times New Roman" w:hAnsi="Times New Roman"/>
          <w:shd w:val="clear" w:color="auto" w:fill="FFFFFF"/>
        </w:rPr>
        <w:t xml:space="preserve"> В.А</w:t>
      </w:r>
      <w:r w:rsidRPr="00463BA3">
        <w:rPr>
          <w:rFonts w:ascii="Times New Roman" w:hAnsi="Times New Roman"/>
        </w:rPr>
        <w:t xml:space="preserve">. 15.12.2018 года, что позволяет мировому судье сделать вывод о его надлежащем </w:t>
      </w:r>
      <w:r w:rsidRPr="00463BA3">
        <w:rPr>
          <w:rFonts w:ascii="Times New Roman" w:hAnsi="Times New Roman"/>
        </w:rPr>
        <w:t>извещении</w:t>
      </w:r>
      <w:r w:rsidRPr="00463BA3">
        <w:rPr>
          <w:rFonts w:ascii="Times New Roman" w:hAnsi="Times New Roman"/>
        </w:rPr>
        <w:t xml:space="preserve"> о месте и времени рассмотрения настоящего дела об административном правонарушении.</w:t>
      </w:r>
      <w:r w:rsidRPr="00463BA3">
        <w:rPr>
          <w:rStyle w:val="Hyperlink"/>
          <w:rFonts w:ascii="Times New Roman" w:hAnsi="Times New Roman"/>
          <w:u w:val="none"/>
        </w:rPr>
        <w:t xml:space="preserve"> </w:t>
      </w:r>
      <w:r w:rsidRPr="00463BA3">
        <w:rPr>
          <w:rStyle w:val="cnsl"/>
          <w:rFonts w:ascii="Times New Roman" w:hAnsi="Times New Roman"/>
        </w:rPr>
        <w:t xml:space="preserve">17.12.2018 года от </w:t>
      </w:r>
      <w:r w:rsidRPr="00463BA3">
        <w:rPr>
          <w:rStyle w:val="cnsl"/>
          <w:rFonts w:ascii="Times New Roman" w:hAnsi="Times New Roman"/>
        </w:rPr>
        <w:t>Стафий</w:t>
      </w:r>
      <w:r w:rsidRPr="00463BA3">
        <w:rPr>
          <w:rStyle w:val="cnsl"/>
          <w:rFonts w:ascii="Times New Roman" w:hAnsi="Times New Roman"/>
        </w:rPr>
        <w:t xml:space="preserve"> В.А. в адрес суда поступило заявление  о рассмотрении дела в его отсутствии, с административным правонарушением согласен.</w:t>
      </w:r>
    </w:p>
    <w:p w:rsidR="00A567D2" w:rsidRPr="00463BA3" w:rsidP="00BB6DD8">
      <w:pPr>
        <w:ind w:firstLine="708"/>
        <w:jc w:val="both"/>
        <w:rPr>
          <w:rFonts w:ascii="Times New Roman" w:hAnsi="Times New Roman"/>
        </w:rPr>
      </w:pPr>
      <w:r w:rsidRPr="00463BA3">
        <w:rPr>
          <w:rFonts w:ascii="Times New Roman" w:hAnsi="Times New Roman"/>
        </w:rPr>
        <w:t xml:space="preserve">При указанных обстоятельствах, учитывая отсутствие неполноты и противоречий в материалах дела, устранение которых невозможно без </w:t>
      </w:r>
      <w:r w:rsidRPr="00463BA3">
        <w:rPr>
          <w:rFonts w:ascii="Times New Roman" w:hAnsi="Times New Roman"/>
        </w:rPr>
        <w:t>участия</w:t>
      </w:r>
      <w:r w:rsidRPr="00463BA3">
        <w:rPr>
          <w:rFonts w:ascii="Times New Roman" w:hAnsi="Times New Roman"/>
        </w:rPr>
        <w:t xml:space="preserve"> привлекаемого к административной ответственности лица, мировой судья считает возможным рассмотреть дело об административном правонарушении в отсутствии </w:t>
      </w:r>
      <w:r w:rsidRPr="00463BA3">
        <w:rPr>
          <w:rFonts w:ascii="Times New Roman" w:hAnsi="Times New Roman"/>
          <w:shd w:val="clear" w:color="auto" w:fill="FFFFFF"/>
        </w:rPr>
        <w:t>Стафий</w:t>
      </w:r>
      <w:r w:rsidRPr="00463BA3">
        <w:rPr>
          <w:rFonts w:ascii="Times New Roman" w:hAnsi="Times New Roman"/>
          <w:shd w:val="clear" w:color="auto" w:fill="FFFFFF"/>
        </w:rPr>
        <w:t xml:space="preserve"> В.А</w:t>
      </w:r>
      <w:r w:rsidRPr="00463BA3">
        <w:rPr>
          <w:rFonts w:ascii="Times New Roman" w:hAnsi="Times New Roman"/>
        </w:rPr>
        <w:t>.</w:t>
      </w:r>
    </w:p>
    <w:p w:rsidR="00A567D2" w:rsidRPr="00463BA3" w:rsidP="00BB6DD8">
      <w:pPr>
        <w:ind w:firstLine="708"/>
        <w:jc w:val="both"/>
        <w:rPr>
          <w:rFonts w:ascii="Times New Roman" w:hAnsi="Times New Roman"/>
        </w:rPr>
      </w:pPr>
      <w:r w:rsidRPr="00463BA3">
        <w:rPr>
          <w:rFonts w:ascii="Times New Roman" w:hAnsi="Times New Roman"/>
        </w:rPr>
        <w:t xml:space="preserve">Мировой судья, исследовав материалы дела, признает вину </w:t>
      </w:r>
      <w:r w:rsidRPr="00463BA3">
        <w:rPr>
          <w:rFonts w:ascii="Times New Roman" w:hAnsi="Times New Roman"/>
          <w:shd w:val="clear" w:color="auto" w:fill="FFFFFF"/>
        </w:rPr>
        <w:t>Стафий</w:t>
      </w:r>
      <w:r w:rsidRPr="00463BA3">
        <w:rPr>
          <w:rFonts w:ascii="Times New Roman" w:hAnsi="Times New Roman"/>
          <w:shd w:val="clear" w:color="auto" w:fill="FFFFFF"/>
        </w:rPr>
        <w:t xml:space="preserve"> В.А</w:t>
      </w:r>
      <w:r w:rsidRPr="00463BA3">
        <w:rPr>
          <w:rFonts w:ascii="Times New Roman" w:hAnsi="Times New Roman"/>
        </w:rPr>
        <w:t xml:space="preserve">. в совершении правонарушения, предусмотренного ст. 15.33.2 </w:t>
      </w:r>
      <w:r w:rsidRPr="00463BA3">
        <w:rPr>
          <w:rFonts w:ascii="Times New Roman" w:hAnsi="Times New Roman"/>
        </w:rPr>
        <w:t>КоАП</w:t>
      </w:r>
      <w:r w:rsidRPr="00463BA3">
        <w:rPr>
          <w:rFonts w:ascii="Times New Roman" w:hAnsi="Times New Roman"/>
        </w:rPr>
        <w:t xml:space="preserve"> РФ, установленной исходя из следующего.</w:t>
      </w:r>
    </w:p>
    <w:p w:rsidR="00A567D2" w:rsidRPr="00463BA3" w:rsidP="00572793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463BA3">
        <w:rPr>
          <w:rFonts w:ascii="Times New Roman" w:hAnsi="Times New Roman"/>
          <w:shd w:val="clear" w:color="auto" w:fill="FFFFFF"/>
        </w:rPr>
        <w:t>В соответствии с ч. 2</w:t>
      </w:r>
      <w:r w:rsidRPr="00463BA3">
        <w:rPr>
          <w:rFonts w:ascii="Times New Roman" w:hAnsi="Times New Roman"/>
        </w:rPr>
        <w:t> </w:t>
      </w:r>
      <w:r w:rsidRPr="00463BA3">
        <w:rPr>
          <w:rFonts w:ascii="Times New Roman" w:hAnsi="Times New Roman"/>
          <w:bCs/>
        </w:rPr>
        <w:t>ст</w:t>
      </w:r>
      <w:r w:rsidRPr="00463BA3">
        <w:rPr>
          <w:rFonts w:ascii="Times New Roman" w:hAnsi="Times New Roman"/>
          <w:shd w:val="clear" w:color="auto" w:fill="FFFFFF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2 - 2.3 настоящей</w:t>
      </w:r>
      <w:r w:rsidRPr="00463BA3">
        <w:rPr>
          <w:rFonts w:ascii="Times New Roman" w:hAnsi="Times New Roman"/>
        </w:rPr>
        <w:t> </w:t>
      </w:r>
      <w:r w:rsidRPr="00463BA3">
        <w:rPr>
          <w:rFonts w:ascii="Times New Roman" w:hAnsi="Times New Roman"/>
          <w:bCs/>
        </w:rPr>
        <w:t>статьи </w:t>
      </w:r>
      <w:r w:rsidRPr="00463BA3">
        <w:rPr>
          <w:rFonts w:ascii="Times New Roman" w:hAnsi="Times New Roman"/>
          <w:shd w:val="clear" w:color="auto" w:fill="FFFFFF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A567D2" w:rsidRPr="00463BA3" w:rsidP="00572793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463BA3">
        <w:rPr>
          <w:rFonts w:ascii="Times New Roman" w:hAnsi="Times New Roman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</w:p>
    <w:p w:rsidR="00A567D2" w:rsidRPr="00463BA3" w:rsidP="00572793">
      <w:pPr>
        <w:jc w:val="both"/>
        <w:rPr>
          <w:rFonts w:ascii="Times New Roman" w:hAnsi="Times New Roman"/>
          <w:shd w:val="clear" w:color="auto" w:fill="FFFFFF"/>
        </w:rPr>
      </w:pPr>
      <w:r w:rsidRPr="00463BA3">
        <w:rPr>
          <w:rFonts w:ascii="Times New Roman" w:hAnsi="Times New Roman"/>
          <w:shd w:val="clear" w:color="auto" w:fill="FFFFFF"/>
        </w:rPr>
        <w:t>- фамилию, имя и отчество, а также их СНИЛС, дату приема на работу, дату увольнения,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местностях, и другие сведения, необходимые для правильного назначения страховой пенсии и накопительной пенсии, периоды трудовой  деятельности, включаемые в профессиональный стаж застрахованного лица, являющегося субъектом</w:t>
      </w:r>
      <w:r w:rsidRPr="00463BA3">
        <w:rPr>
          <w:rFonts w:ascii="Times New Roman" w:hAnsi="Times New Roman"/>
          <w:shd w:val="clear" w:color="auto" w:fill="FFFFFF"/>
        </w:rPr>
        <w:t xml:space="preserve"> системы досрочного негосударственного пенсионного обеспечения, периоды трудовой системы досрочного негосударственного пенсионного обеспечения. </w:t>
      </w:r>
    </w:p>
    <w:p w:rsidR="00A567D2" w:rsidRPr="00463BA3" w:rsidP="003A08C4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463BA3">
        <w:rPr>
          <w:rFonts w:ascii="Times New Roman" w:hAnsi="Times New Roman"/>
          <w:shd w:val="clear" w:color="auto" w:fill="FFFFFF"/>
        </w:rPr>
        <w:t xml:space="preserve">В соответствии с пунктом 3 статьи 11 Федерального закона от 01.04.1996 № 27-ФЗ «Об индивидуальном (персонифицированном) учете в системе обязательного пенсионного страхования при ликвидации страхователя – юридического лица </w:t>
      </w:r>
      <w:r w:rsidRPr="00463BA3">
        <w:rPr>
          <w:rFonts w:ascii="Times New Roman" w:hAnsi="Times New Roman"/>
          <w:shd w:val="clear" w:color="auto" w:fill="FFFFFF"/>
        </w:rPr>
        <w:t xml:space="preserve">( </w:t>
      </w:r>
      <w:r w:rsidRPr="00463BA3">
        <w:rPr>
          <w:rFonts w:ascii="Times New Roman" w:hAnsi="Times New Roman"/>
          <w:shd w:val="clear" w:color="auto" w:fill="FFFFFF"/>
        </w:rPr>
        <w:t>прекращении физическим лицом деятельности в качестве индивидуального предпринимателя) он представляет сведения, предусмотренные пунктами 2-2.3 настоящей статьи,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взносы), в течени</w:t>
      </w:r>
      <w:r w:rsidRPr="00463BA3">
        <w:rPr>
          <w:rFonts w:ascii="Times New Roman" w:hAnsi="Times New Roman"/>
          <w:shd w:val="clear" w:color="auto" w:fill="FFFFFF"/>
        </w:rPr>
        <w:t>и</w:t>
      </w:r>
      <w:r w:rsidRPr="00463BA3">
        <w:rPr>
          <w:rFonts w:ascii="Times New Roman" w:hAnsi="Times New Roman"/>
          <w:shd w:val="clear" w:color="auto" w:fill="FFFFFF"/>
        </w:rPr>
        <w:t xml:space="preserve"> одного месяца со дня утверждения промежуточного ликвидационного баланса ( 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 деятельности в качестве индивидуального предпринимателя).</w:t>
      </w:r>
    </w:p>
    <w:p w:rsidR="00A567D2" w:rsidRPr="00463BA3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463BA3">
        <w:rPr>
          <w:rFonts w:ascii="Times New Roman" w:hAnsi="Times New Roman"/>
          <w:shd w:val="clear" w:color="auto" w:fill="FFFFFF"/>
        </w:rPr>
        <w:t>Сведения о страховом стаже застрахованных лиц, страхователь предоставляет в территориальный орган Пенсионного фонда Российской Федерации в соответствии с Формой СЗВ-СТАЖ, утвержденной Постановлением Правления ПФ РФ от 11.01.2017 № 3п «Об утверждении формы «Сведения о страховом стаже застрахованных лиц (СЗВ-СТАЖ)»,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</w:t>
      </w:r>
      <w:r w:rsidRPr="00463BA3">
        <w:rPr>
          <w:rFonts w:ascii="Times New Roman" w:hAnsi="Times New Roman"/>
          <w:shd w:val="clear" w:color="auto" w:fill="FFFFFF"/>
        </w:rPr>
        <w:t xml:space="preserve"> </w:t>
      </w:r>
      <w:r w:rsidRPr="00463BA3">
        <w:rPr>
          <w:rFonts w:ascii="Times New Roman" w:hAnsi="Times New Roman"/>
          <w:shd w:val="clear" w:color="auto" w:fill="FFFFFF"/>
        </w:rPr>
        <w:t xml:space="preserve">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взносов, о периодах трудовой и иной деятельности, засчитываемых в страховой стаж застрахованного лица (СЗВ-ИСХ)», порядка их заполнения и формата сведений  (Зарегистрировано в Минюсте России 21.02.2017 № 45735). </w:t>
      </w:r>
    </w:p>
    <w:p w:rsidR="00A567D2" w:rsidRPr="00463BA3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463BA3">
        <w:rPr>
          <w:rFonts w:ascii="Times New Roman" w:hAnsi="Times New Roman"/>
          <w:shd w:val="clear" w:color="auto" w:fill="FFFFFF"/>
        </w:rPr>
        <w:t>Документы, содержащие указанные сведения, представляются в форме электронных документов с использованием информационн</w:t>
      </w:r>
      <w:r w:rsidRPr="00463BA3">
        <w:rPr>
          <w:rFonts w:ascii="Times New Roman" w:hAnsi="Times New Roman"/>
          <w:shd w:val="clear" w:color="auto" w:fill="FFFFFF"/>
        </w:rPr>
        <w:t>о-</w:t>
      </w:r>
      <w:r w:rsidRPr="00463BA3">
        <w:rPr>
          <w:rFonts w:ascii="Times New Roman" w:hAnsi="Times New Roman"/>
          <w:shd w:val="clear" w:color="auto" w:fill="FFFFFF"/>
        </w:rPr>
        <w:t xml:space="preserve"> телекоммуникационных сетей общего </w:t>
      </w:r>
      <w:r w:rsidRPr="00463BA3">
        <w:rPr>
          <w:rFonts w:ascii="Times New Roman" w:hAnsi="Times New Roman"/>
          <w:shd w:val="clear" w:color="auto" w:fill="FFFFFF"/>
        </w:rPr>
        <w:t xml:space="preserve">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подписываются электронной подписью в соответствии с Федеральным законом от 06.04.2011 года № 63-ФЗ «Об электронной подписи». </w:t>
      </w:r>
    </w:p>
    <w:p w:rsidR="00A567D2" w:rsidRPr="00463BA3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463BA3">
        <w:rPr>
          <w:rFonts w:ascii="Times New Roman" w:hAnsi="Times New Roman"/>
          <w:shd w:val="clear" w:color="auto" w:fill="FFFFFF"/>
        </w:rPr>
        <w:t>В соответствии со</w:t>
      </w:r>
      <w:r w:rsidRPr="00463BA3">
        <w:rPr>
          <w:rFonts w:ascii="Times New Roman" w:hAnsi="Times New Roman"/>
        </w:rPr>
        <w:t> </w:t>
      </w:r>
      <w:r w:rsidRPr="00463BA3">
        <w:rPr>
          <w:rFonts w:ascii="Times New Roman" w:hAnsi="Times New Roman"/>
          <w:bCs/>
        </w:rPr>
        <w:t>ст</w:t>
      </w:r>
      <w:r w:rsidRPr="00463BA3">
        <w:rPr>
          <w:rFonts w:ascii="Times New Roman" w:hAnsi="Times New Roman"/>
          <w:shd w:val="clear" w:color="auto" w:fill="FFFFFF"/>
        </w:rPr>
        <w:t>.</w:t>
      </w:r>
      <w:r w:rsidRPr="00463BA3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463BA3">
        <w:rPr>
          <w:rFonts w:ascii="Times New Roman" w:hAnsi="Times New Roman"/>
          <w:bCs/>
        </w:rPr>
        <w:t>15.33.2 </w:t>
      </w:r>
      <w:r w:rsidRPr="00463BA3">
        <w:rPr>
          <w:rFonts w:ascii="Times New Roman" w:hAnsi="Times New Roman"/>
          <w:bCs/>
        </w:rPr>
        <w:t>КоАП</w:t>
      </w:r>
      <w:r w:rsidRPr="00463BA3">
        <w:rPr>
          <w:rFonts w:ascii="Times New Roman" w:hAnsi="Times New Roman"/>
          <w:bCs/>
        </w:rPr>
        <w:t> </w:t>
      </w:r>
      <w:r>
        <w:fldChar w:fldCharType="end"/>
      </w:r>
      <w:r w:rsidRPr="00463BA3">
        <w:rPr>
          <w:rFonts w:ascii="Times New Roman" w:hAnsi="Times New Roman"/>
          <w:shd w:val="clear" w:color="auto" w:fill="FFFFFF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463BA3">
        <w:rPr>
          <w:rFonts w:ascii="Times New Roman" w:hAnsi="Times New Roman"/>
          <w:shd w:val="clear" w:color="auto" w:fill="FFFFFF"/>
        </w:rPr>
        <w:t xml:space="preserve"> искаженном </w:t>
      </w:r>
      <w:r w:rsidRPr="00463BA3">
        <w:rPr>
          <w:rFonts w:ascii="Times New Roman" w:hAnsi="Times New Roman"/>
          <w:shd w:val="clear" w:color="auto" w:fill="FFFFFF"/>
        </w:rPr>
        <w:t>виде</w:t>
      </w:r>
      <w:r w:rsidRPr="00463BA3">
        <w:rPr>
          <w:rFonts w:ascii="Times New Roman" w:hAnsi="Times New Roman"/>
          <w:shd w:val="clear" w:color="auto" w:fill="FFFFFF"/>
        </w:rPr>
        <w:t>, влечет наложение административного штрафа на должностных лиц в размере от трехсот до пятисот рублей.</w:t>
      </w:r>
    </w:p>
    <w:p w:rsidR="00A567D2" w:rsidRPr="00463BA3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463BA3">
        <w:rPr>
          <w:rFonts w:ascii="Times New Roman" w:hAnsi="Times New Roman"/>
          <w:shd w:val="clear" w:color="auto" w:fill="FFFFFF"/>
        </w:rPr>
        <w:t xml:space="preserve">Мировым судьей установлено, что </w:t>
      </w:r>
      <w:r w:rsidRPr="00463BA3">
        <w:rPr>
          <w:rFonts w:ascii="Times New Roman" w:hAnsi="Times New Roman"/>
          <w:shd w:val="clear" w:color="auto" w:fill="FFFFFF"/>
        </w:rPr>
        <w:t>согласно выписки</w:t>
      </w:r>
      <w:r w:rsidRPr="00463BA3">
        <w:rPr>
          <w:rFonts w:ascii="Times New Roman" w:hAnsi="Times New Roman"/>
          <w:shd w:val="clear" w:color="auto" w:fill="FFFFFF"/>
        </w:rPr>
        <w:t xml:space="preserve"> из Единого государственного реестра индивидуальных предпринимателей № 140 от 03.11.2018 года дата снятия с регистрационного учета страхователя </w:t>
      </w:r>
      <w:r w:rsidRPr="00463BA3">
        <w:rPr>
          <w:rFonts w:ascii="Times New Roman" w:hAnsi="Times New Roman"/>
          <w:shd w:val="clear" w:color="auto" w:fill="FFFFFF"/>
        </w:rPr>
        <w:t>Стафий</w:t>
      </w:r>
      <w:r w:rsidRPr="00463BA3">
        <w:rPr>
          <w:rFonts w:ascii="Times New Roman" w:hAnsi="Times New Roman"/>
          <w:shd w:val="clear" w:color="auto" w:fill="FFFFFF"/>
        </w:rPr>
        <w:t xml:space="preserve"> В.А.  02.11.2018 года.  </w:t>
      </w:r>
    </w:p>
    <w:p w:rsidR="00A567D2" w:rsidRPr="00463BA3" w:rsidP="002C0254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463BA3">
        <w:rPr>
          <w:rFonts w:ascii="Times New Roman" w:hAnsi="Times New Roman"/>
          <w:shd w:val="clear" w:color="auto" w:fill="FFFFFF"/>
        </w:rPr>
        <w:t xml:space="preserve">В соответствии с протоколом проверки отчетности от  09.11.2018 года    </w:t>
      </w:r>
      <w:r w:rsidRPr="00463BA3">
        <w:rPr>
          <w:rFonts w:ascii="Times New Roman" w:hAnsi="Times New Roman"/>
          <w:shd w:val="clear" w:color="auto" w:fill="FFFFFF"/>
        </w:rPr>
        <w:t>Стафий</w:t>
      </w:r>
      <w:r w:rsidRPr="00463BA3">
        <w:rPr>
          <w:rFonts w:ascii="Times New Roman" w:hAnsi="Times New Roman"/>
          <w:shd w:val="clear" w:color="auto" w:fill="FFFFFF"/>
        </w:rPr>
        <w:t xml:space="preserve"> В.А., были предоставлены сведения в отношении двух застрахованных лиц, по форме СЗВ-СТАЖ тип «исходная» за отчетный период - 2018 год.</w:t>
      </w:r>
    </w:p>
    <w:p w:rsidR="00A567D2" w:rsidRPr="00463BA3" w:rsidP="001638A4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463BA3">
        <w:rPr>
          <w:rFonts w:ascii="Times New Roman" w:hAnsi="Times New Roman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что </w:t>
      </w:r>
      <w:r w:rsidRPr="00463BA3">
        <w:rPr>
          <w:rFonts w:ascii="Times New Roman" w:hAnsi="Times New Roman"/>
          <w:shd w:val="clear" w:color="auto" w:fill="FFFFFF"/>
        </w:rPr>
        <w:t>Стафий</w:t>
      </w:r>
      <w:r w:rsidRPr="00463BA3">
        <w:rPr>
          <w:rFonts w:ascii="Times New Roman" w:hAnsi="Times New Roman"/>
          <w:shd w:val="clear" w:color="auto" w:fill="FFFFFF"/>
        </w:rPr>
        <w:t xml:space="preserve"> В.А. предоставил отчетность СЗВ-СТАЖ за 2018 год в нарушение Закона «Об индивидуальном (персонифицированном) учете в системе обязательного пенсионного страхования» несвоевременно, с нарушением установленного законодательством срока, то есть совершил административное правонарушение, предусмотренное ст. 15.33.2 </w:t>
      </w:r>
      <w:r w:rsidRPr="00463BA3">
        <w:rPr>
          <w:rFonts w:ascii="Times New Roman" w:hAnsi="Times New Roman"/>
          <w:shd w:val="clear" w:color="auto" w:fill="FFFFFF"/>
        </w:rPr>
        <w:t>КоАП</w:t>
      </w:r>
      <w:r w:rsidRPr="00463BA3">
        <w:rPr>
          <w:rFonts w:ascii="Times New Roman" w:hAnsi="Times New Roman"/>
          <w:shd w:val="clear" w:color="auto" w:fill="FFFFFF"/>
        </w:rPr>
        <w:t xml:space="preserve"> РФ.</w:t>
      </w:r>
    </w:p>
    <w:p w:rsidR="00A567D2" w:rsidRPr="00463BA3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463BA3">
        <w:rPr>
          <w:rFonts w:ascii="Times New Roman" w:hAnsi="Times New Roman"/>
          <w:shd w:val="clear" w:color="auto" w:fill="FFFFFF"/>
        </w:rPr>
        <w:t>Согласно</w:t>
      </w:r>
      <w:r w:rsidRPr="00463BA3">
        <w:rPr>
          <w:rFonts w:ascii="Times New Roman" w:hAnsi="Times New Roman"/>
        </w:rPr>
        <w:t> </w:t>
      </w:r>
      <w:r w:rsidRPr="00463BA3">
        <w:rPr>
          <w:rFonts w:ascii="Times New Roman" w:hAnsi="Times New Roman"/>
          <w:bCs/>
        </w:rPr>
        <w:t>ст</w:t>
      </w:r>
      <w:r w:rsidRPr="00463BA3">
        <w:rPr>
          <w:rFonts w:ascii="Times New Roman" w:hAnsi="Times New Roman"/>
          <w:shd w:val="clear" w:color="auto" w:fill="FFFFFF"/>
        </w:rPr>
        <w:t>.</w:t>
      </w:r>
      <w:r w:rsidRPr="00463BA3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 \t "_blank" </w:instrText>
      </w:r>
      <w:r>
        <w:fldChar w:fldCharType="separate"/>
      </w:r>
      <w:r w:rsidRPr="00463BA3">
        <w:rPr>
          <w:rFonts w:ascii="Times New Roman" w:hAnsi="Times New Roman"/>
        </w:rPr>
        <w:t>2.4 </w:t>
      </w:r>
      <w:r w:rsidRPr="00463BA3">
        <w:rPr>
          <w:rFonts w:ascii="Times New Roman" w:hAnsi="Times New Roman"/>
          <w:bCs/>
        </w:rPr>
        <w:t>КоАП</w:t>
      </w:r>
      <w:r w:rsidRPr="00463BA3">
        <w:rPr>
          <w:rFonts w:ascii="Times New Roman" w:hAnsi="Times New Roman"/>
          <w:bCs/>
        </w:rPr>
        <w:t> </w:t>
      </w:r>
      <w:r>
        <w:fldChar w:fldCharType="end"/>
      </w:r>
      <w:r w:rsidRPr="00463BA3">
        <w:rPr>
          <w:rFonts w:ascii="Times New Roman" w:hAnsi="Times New Roman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463BA3">
        <w:rPr>
          <w:rFonts w:ascii="Times New Roman" w:hAnsi="Times New Roman"/>
          <w:shd w:val="clear" w:color="auto" w:fill="FFFFFF"/>
        </w:rPr>
        <w:t>Понятие «должностное лицо» раскрывается в примечании к</w:t>
      </w:r>
      <w:r w:rsidRPr="00463BA3">
        <w:rPr>
          <w:rFonts w:ascii="Times New Roman" w:hAnsi="Times New Roman"/>
          <w:bCs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 \t "_blank" </w:instrText>
      </w:r>
      <w:r>
        <w:fldChar w:fldCharType="separate"/>
      </w:r>
      <w:r w:rsidRPr="00463BA3">
        <w:rPr>
          <w:rFonts w:ascii="Times New Roman" w:hAnsi="Times New Roman"/>
        </w:rPr>
        <w:t>2.4 </w:t>
      </w:r>
      <w:r w:rsidRPr="00463BA3">
        <w:rPr>
          <w:rFonts w:ascii="Times New Roman" w:hAnsi="Times New Roman"/>
          <w:bCs/>
        </w:rPr>
        <w:t>КоАП</w:t>
      </w:r>
      <w:r w:rsidRPr="00463BA3">
        <w:rPr>
          <w:rFonts w:ascii="Times New Roman" w:hAnsi="Times New Roman"/>
          <w:bCs/>
        </w:rPr>
        <w:t> </w:t>
      </w:r>
      <w:r>
        <w:fldChar w:fldCharType="end"/>
      </w:r>
      <w:r w:rsidRPr="00463BA3">
        <w:rPr>
          <w:rFonts w:ascii="Times New Roman" w:hAnsi="Times New Roman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A567D2" w:rsidRPr="00463BA3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463BA3">
        <w:rPr>
          <w:rFonts w:ascii="Times New Roman" w:hAnsi="Times New Roman"/>
          <w:shd w:val="clear" w:color="auto" w:fill="FFFFFF"/>
        </w:rPr>
        <w:t xml:space="preserve">До 02.11.2018 года, до  граничного дня предоставления отчетности </w:t>
      </w:r>
      <w:r w:rsidRPr="00463BA3">
        <w:rPr>
          <w:rFonts w:ascii="Times New Roman" w:hAnsi="Times New Roman"/>
          <w:shd w:val="clear" w:color="auto" w:fill="FFFFFF"/>
        </w:rPr>
        <w:t>Стафий</w:t>
      </w:r>
      <w:r w:rsidRPr="00463BA3">
        <w:rPr>
          <w:rFonts w:ascii="Times New Roman" w:hAnsi="Times New Roman"/>
          <w:shd w:val="clear" w:color="auto" w:fill="FFFFFF"/>
        </w:rPr>
        <w:t xml:space="preserve"> В.А. являлся  индивидуальным предпринимателем, </w:t>
      </w:r>
      <w:r w:rsidRPr="00463BA3">
        <w:rPr>
          <w:rFonts w:ascii="Times New Roman" w:hAnsi="Times New Roman"/>
          <w:shd w:val="clear" w:color="auto" w:fill="FFFFFF"/>
        </w:rPr>
        <w:t>следовательно</w:t>
      </w:r>
      <w:r w:rsidRPr="00463BA3">
        <w:rPr>
          <w:rFonts w:ascii="Times New Roman" w:hAnsi="Times New Roman"/>
          <w:shd w:val="clear" w:color="auto" w:fill="FFFFFF"/>
        </w:rPr>
        <w:t xml:space="preserve"> он является субъектом административного правонарушения, предусмотренного ст.15.33.2 </w:t>
      </w:r>
      <w:r w:rsidRPr="00463BA3">
        <w:rPr>
          <w:rFonts w:ascii="Times New Roman" w:hAnsi="Times New Roman"/>
          <w:shd w:val="clear" w:color="auto" w:fill="FFFFFF"/>
        </w:rPr>
        <w:t>КоАП</w:t>
      </w:r>
      <w:r w:rsidRPr="00463BA3">
        <w:rPr>
          <w:rFonts w:ascii="Times New Roman" w:hAnsi="Times New Roman"/>
          <w:shd w:val="clear" w:color="auto" w:fill="FFFFFF"/>
        </w:rPr>
        <w:t xml:space="preserve"> РФ и подлежит административной </w:t>
      </w:r>
      <w:r w:rsidRPr="00463BA3">
        <w:rPr>
          <w:rFonts w:ascii="Times New Roman" w:hAnsi="Times New Roman"/>
          <w:shd w:val="clear" w:color="auto" w:fill="FFFFFF"/>
        </w:rPr>
        <w:t>отвественности</w:t>
      </w:r>
      <w:r w:rsidRPr="00463BA3">
        <w:rPr>
          <w:rFonts w:ascii="Times New Roman" w:hAnsi="Times New Roman"/>
          <w:shd w:val="clear" w:color="auto" w:fill="FFFFFF"/>
        </w:rPr>
        <w:t>.</w:t>
      </w:r>
    </w:p>
    <w:p w:rsidR="00A567D2" w:rsidRPr="00463BA3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463BA3">
        <w:rPr>
          <w:rFonts w:ascii="Times New Roman" w:hAnsi="Times New Roman"/>
          <w:shd w:val="clear" w:color="auto" w:fill="FFFFFF"/>
        </w:rPr>
        <w:t xml:space="preserve">При назначении </w:t>
      </w:r>
      <w:r w:rsidRPr="00463BA3">
        <w:rPr>
          <w:rFonts w:ascii="Times New Roman" w:hAnsi="Times New Roman"/>
          <w:shd w:val="clear" w:color="auto" w:fill="FFFFFF"/>
        </w:rPr>
        <w:t>Стафий</w:t>
      </w:r>
      <w:r w:rsidRPr="00463BA3">
        <w:rPr>
          <w:rFonts w:ascii="Times New Roman" w:hAnsi="Times New Roman"/>
          <w:shd w:val="clear" w:color="auto" w:fill="FFFFFF"/>
        </w:rPr>
        <w:t xml:space="preserve"> В.А. наказания мировой судья учитывает характер совершенного административного правонарушения, личность виновного, ранее к административной ответственности за аналогичное правонарушение не привлекался.             </w:t>
      </w:r>
    </w:p>
    <w:p w:rsidR="00A567D2" w:rsidRPr="00463BA3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463BA3">
        <w:rPr>
          <w:rFonts w:ascii="Times New Roman" w:hAnsi="Times New Roman"/>
          <w:shd w:val="clear" w:color="auto" w:fill="FFFFFF"/>
        </w:rPr>
        <w:t>Смягчающих либо отягчающих административную ответственность обстоятель</w:t>
      </w:r>
      <w:r w:rsidRPr="00463BA3">
        <w:rPr>
          <w:rFonts w:ascii="Times New Roman" w:hAnsi="Times New Roman"/>
          <w:shd w:val="clear" w:color="auto" w:fill="FFFFFF"/>
        </w:rPr>
        <w:t>ств пр</w:t>
      </w:r>
      <w:r w:rsidRPr="00463BA3">
        <w:rPr>
          <w:rFonts w:ascii="Times New Roman" w:hAnsi="Times New Roman"/>
          <w:shd w:val="clear" w:color="auto" w:fill="FFFFFF"/>
        </w:rPr>
        <w:t>и рассмотрении дела не установлено.</w:t>
      </w:r>
    </w:p>
    <w:p w:rsidR="00A567D2" w:rsidRPr="00463BA3" w:rsidP="007F531F">
      <w:pPr>
        <w:ind w:firstLine="708"/>
        <w:jc w:val="both"/>
        <w:rPr>
          <w:rFonts w:ascii="Times New Roman" w:hAnsi="Times New Roman"/>
        </w:rPr>
      </w:pPr>
      <w:r w:rsidRPr="00463BA3">
        <w:rPr>
          <w:rFonts w:ascii="Times New Roman" w:hAnsi="Times New Roman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A567D2" w:rsidRPr="00463BA3" w:rsidP="007F531F">
      <w:pPr>
        <w:ind w:firstLine="708"/>
        <w:jc w:val="both"/>
        <w:rPr>
          <w:rFonts w:ascii="Times New Roman" w:hAnsi="Times New Roman"/>
        </w:rPr>
      </w:pPr>
      <w:r w:rsidRPr="00463BA3">
        <w:rPr>
          <w:rFonts w:ascii="Times New Roman" w:hAnsi="Times New Roman"/>
        </w:rPr>
        <w:t xml:space="preserve">Руководствуясь ст. ст.15.33.2, 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463BA3">
        <w:rPr>
          <w:rStyle w:val="Hyperlink"/>
          <w:rFonts w:ascii="Times New Roman" w:hAnsi="Times New Roman"/>
          <w:color w:val="auto"/>
          <w:u w:val="none"/>
        </w:rPr>
        <w:t>29.9</w:t>
      </w:r>
      <w:r>
        <w:fldChar w:fldCharType="end"/>
      </w:r>
      <w:r w:rsidRPr="00463BA3">
        <w:rPr>
          <w:rFonts w:ascii="Times New Roman" w:hAnsi="Times New Roman"/>
        </w:rPr>
        <w:t xml:space="preserve">,  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463BA3">
        <w:rPr>
          <w:rStyle w:val="Hyperlink"/>
          <w:rFonts w:ascii="Times New Roman" w:hAnsi="Times New Roman"/>
          <w:color w:val="auto"/>
          <w:u w:val="none"/>
        </w:rPr>
        <w:t>29.10 </w:t>
      </w:r>
      <w:r w:rsidRPr="00463BA3">
        <w:rPr>
          <w:rStyle w:val="Hyperlink"/>
          <w:rFonts w:ascii="Times New Roman" w:hAnsi="Times New Roman"/>
          <w:color w:val="auto"/>
          <w:u w:val="none"/>
        </w:rPr>
        <w:t>КоАП</w:t>
      </w:r>
      <w:r w:rsidRPr="00463BA3">
        <w:rPr>
          <w:rStyle w:val="Hyperlink"/>
          <w:rFonts w:ascii="Times New Roman" w:hAnsi="Times New Roman"/>
          <w:color w:val="auto"/>
          <w:u w:val="none"/>
        </w:rPr>
        <w:t> </w:t>
      </w:r>
      <w:r>
        <w:fldChar w:fldCharType="end"/>
      </w:r>
      <w:r w:rsidRPr="00463BA3">
        <w:rPr>
          <w:rFonts w:ascii="Times New Roman" w:hAnsi="Times New Roman"/>
        </w:rPr>
        <w:t>РФ, мировой судья</w:t>
      </w:r>
    </w:p>
    <w:p w:rsidR="00A567D2" w:rsidRPr="00463BA3" w:rsidP="007F531F">
      <w:pPr>
        <w:jc w:val="center"/>
        <w:rPr>
          <w:rFonts w:ascii="Times New Roman" w:hAnsi="Times New Roman"/>
          <w:b/>
        </w:rPr>
      </w:pPr>
      <w:r w:rsidRPr="00463BA3">
        <w:rPr>
          <w:rFonts w:ascii="Times New Roman" w:hAnsi="Times New Roman"/>
          <w:b/>
          <w:bCs/>
          <w:bdr w:val="none" w:sz="0" w:space="0" w:color="auto" w:frame="1"/>
        </w:rPr>
        <w:t>П</w:t>
      </w:r>
      <w:r w:rsidRPr="00463BA3">
        <w:rPr>
          <w:rFonts w:ascii="Times New Roman" w:hAnsi="Times New Roman"/>
          <w:b/>
          <w:bCs/>
          <w:bdr w:val="none" w:sz="0" w:space="0" w:color="auto" w:frame="1"/>
        </w:rPr>
        <w:t xml:space="preserve"> О С Т А Н О В И Л:</w:t>
      </w:r>
    </w:p>
    <w:p w:rsidR="00A567D2" w:rsidRPr="00463BA3" w:rsidP="000D311D">
      <w:pPr>
        <w:ind w:firstLine="708"/>
        <w:jc w:val="both"/>
        <w:rPr>
          <w:rFonts w:ascii="Times New Roman" w:hAnsi="Times New Roman"/>
        </w:rPr>
      </w:pPr>
      <w:r w:rsidRPr="00463BA3">
        <w:rPr>
          <w:rFonts w:ascii="Times New Roman" w:hAnsi="Times New Roman"/>
        </w:rPr>
        <w:t xml:space="preserve">Признать </w:t>
      </w:r>
      <w:r w:rsidRPr="00463BA3">
        <w:rPr>
          <w:rFonts w:ascii="Times New Roman" w:hAnsi="Times New Roman"/>
          <w:b/>
        </w:rPr>
        <w:t>Стафий</w:t>
      </w:r>
      <w:r w:rsidRPr="00463BA3">
        <w:rPr>
          <w:rFonts w:ascii="Times New Roman" w:hAnsi="Times New Roman"/>
          <w:b/>
        </w:rPr>
        <w:t xml:space="preserve"> </w:t>
      </w:r>
      <w:r w:rsidR="00F90F21">
        <w:rPr>
          <w:rFonts w:ascii="Times New Roman" w:hAnsi="Times New Roman"/>
          <w:b/>
        </w:rPr>
        <w:t>В.А.</w:t>
      </w:r>
      <w:r w:rsidRPr="00463BA3">
        <w:rPr>
          <w:rFonts w:ascii="Times New Roman" w:hAnsi="Times New Roman"/>
          <w:b/>
        </w:rPr>
        <w:t xml:space="preserve"> </w:t>
      </w:r>
      <w:r w:rsidRPr="00463BA3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статьей 15.33.2 </w:t>
      </w:r>
      <w:r w:rsidRPr="00463BA3">
        <w:rPr>
          <w:rFonts w:ascii="Times New Roman" w:hAnsi="Times New Roman"/>
        </w:rPr>
        <w:t>КоАП</w:t>
      </w:r>
      <w:r w:rsidRPr="00463BA3">
        <w:rPr>
          <w:rFonts w:ascii="Times New Roman" w:hAnsi="Times New Roman"/>
        </w:rPr>
        <w:t xml:space="preserve"> РФ, и назначить ему наказание  в виде штрафа в размере 300 (триста) рублей.</w:t>
      </w:r>
    </w:p>
    <w:p w:rsidR="00A567D2" w:rsidRPr="00463BA3" w:rsidP="007F531F">
      <w:pPr>
        <w:ind w:firstLine="708"/>
        <w:jc w:val="both"/>
        <w:rPr>
          <w:rFonts w:ascii="Times New Roman" w:hAnsi="Times New Roman"/>
          <w:b/>
        </w:rPr>
      </w:pPr>
      <w:r w:rsidRPr="00463BA3">
        <w:rPr>
          <w:rFonts w:ascii="Times New Roman" w:hAnsi="Times New Roman"/>
          <w:shd w:val="clear" w:color="auto" w:fill="FFFFFF"/>
        </w:rPr>
        <w:t xml:space="preserve">Реквизиты для уплаты штрафа: 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РФ, БИК: </w:t>
      </w:r>
      <w:r w:rsidRPr="00463BA3">
        <w:rPr>
          <w:rFonts w:ascii="Times New Roman" w:hAnsi="Times New Roman"/>
          <w:shd w:val="clear" w:color="auto" w:fill="FFFFFF"/>
        </w:rPr>
        <w:t>043510001, ОКАТО 35000000, ИНН 7706808265, КПП 910201001, КБК 39211620010066000140.</w:t>
      </w:r>
    </w:p>
    <w:p w:rsidR="00A567D2" w:rsidRPr="00463BA3" w:rsidP="007F531F">
      <w:pPr>
        <w:ind w:firstLine="708"/>
        <w:jc w:val="both"/>
        <w:rPr>
          <w:rFonts w:ascii="Times New Roman" w:hAnsi="Times New Roman"/>
          <w:b/>
        </w:rPr>
      </w:pPr>
      <w:r w:rsidRPr="00463BA3">
        <w:rPr>
          <w:rFonts w:ascii="Times New Roman" w:hAnsi="Times New Roman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Крым. </w:t>
      </w:r>
    </w:p>
    <w:p w:rsidR="00463BA3" w:rsidRPr="00463BA3" w:rsidP="00463BA3">
      <w:pPr>
        <w:ind w:firstLine="708"/>
        <w:jc w:val="both"/>
        <w:rPr>
          <w:rFonts w:ascii="Times New Roman" w:hAnsi="Times New Roman"/>
        </w:rPr>
      </w:pPr>
      <w:r w:rsidRPr="00463BA3">
        <w:rPr>
          <w:rFonts w:ascii="Times New Roman" w:hAnsi="Times New Roman"/>
        </w:rPr>
        <w:t>Мировой судья</w:t>
      </w:r>
    </w:p>
    <w:p w:rsidR="00A567D2" w:rsidRPr="00F774A5" w:rsidP="003A08C4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F774A5">
        <w:rPr>
          <w:rFonts w:ascii="Times New Roman" w:hAnsi="Times New Roman"/>
          <w:sz w:val="18"/>
          <w:szCs w:val="18"/>
        </w:rPr>
        <w:t xml:space="preserve"> </w:t>
      </w:r>
    </w:p>
    <w:sectPr w:rsidSect="00F774A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AA6"/>
    <w:rsid w:val="000129CF"/>
    <w:rsid w:val="0008767F"/>
    <w:rsid w:val="000A2703"/>
    <w:rsid w:val="000D311D"/>
    <w:rsid w:val="000E0D76"/>
    <w:rsid w:val="00103AA6"/>
    <w:rsid w:val="001638A4"/>
    <w:rsid w:val="002259D6"/>
    <w:rsid w:val="002C0254"/>
    <w:rsid w:val="002F6D47"/>
    <w:rsid w:val="003A08C4"/>
    <w:rsid w:val="003F2BE0"/>
    <w:rsid w:val="00440CCF"/>
    <w:rsid w:val="00462524"/>
    <w:rsid w:val="00463BA3"/>
    <w:rsid w:val="00557A82"/>
    <w:rsid w:val="00572793"/>
    <w:rsid w:val="005B512D"/>
    <w:rsid w:val="005D3741"/>
    <w:rsid w:val="005E6BB7"/>
    <w:rsid w:val="00625064"/>
    <w:rsid w:val="006810BE"/>
    <w:rsid w:val="00787256"/>
    <w:rsid w:val="007A5E6A"/>
    <w:rsid w:val="007D2DDA"/>
    <w:rsid w:val="007F531F"/>
    <w:rsid w:val="008A0B8E"/>
    <w:rsid w:val="00964AE2"/>
    <w:rsid w:val="00970F54"/>
    <w:rsid w:val="00987BAE"/>
    <w:rsid w:val="009D17DB"/>
    <w:rsid w:val="00A521F6"/>
    <w:rsid w:val="00A567D2"/>
    <w:rsid w:val="00AD266C"/>
    <w:rsid w:val="00AD75A3"/>
    <w:rsid w:val="00B059D1"/>
    <w:rsid w:val="00BB6DD8"/>
    <w:rsid w:val="00D65B4A"/>
    <w:rsid w:val="00DF3658"/>
    <w:rsid w:val="00F774A5"/>
    <w:rsid w:val="00F90F21"/>
    <w:rsid w:val="00FD32BB"/>
    <w:rsid w:val="00FE0C4E"/>
    <w:rsid w:val="00FE5DE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1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F531F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7F531F"/>
    <w:rPr>
      <w:spacing w:val="10"/>
      <w:sz w:val="23"/>
      <w:shd w:val="clear" w:color="auto" w:fill="FFFFFF"/>
    </w:rPr>
  </w:style>
  <w:style w:type="paragraph" w:styleId="NoSpacing">
    <w:name w:val="No Spacing"/>
    <w:basedOn w:val="Normal"/>
    <w:link w:val="a"/>
    <w:uiPriority w:val="99"/>
    <w:qFormat/>
    <w:rsid w:val="007F531F"/>
    <w:rPr>
      <w:szCs w:val="32"/>
    </w:rPr>
  </w:style>
  <w:style w:type="character" w:customStyle="1" w:styleId="a">
    <w:name w:val="Без интервала Знак"/>
    <w:basedOn w:val="DefaultParagraphFont"/>
    <w:link w:val="NoSpacing"/>
    <w:uiPriority w:val="99"/>
    <w:locked/>
    <w:rsid w:val="007F531F"/>
    <w:rPr>
      <w:rFonts w:ascii="Calibri" w:hAnsi="Calibri" w:cs="Times New Roman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rsid w:val="002C025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2C0254"/>
    <w:rPr>
      <w:rFonts w:ascii="Tahoma" w:hAnsi="Tahoma" w:cs="Tahoma"/>
      <w:sz w:val="16"/>
      <w:szCs w:val="16"/>
    </w:rPr>
  </w:style>
  <w:style w:type="character" w:customStyle="1" w:styleId="cnsl">
    <w:name w:val="cnsl"/>
    <w:uiPriority w:val="99"/>
    <w:rsid w:val="003A0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