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2731A8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Pr="00F2743E" w:rsidR="00D712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F2743E">
        <w:rPr>
          <w:rFonts w:ascii="Times New Roman" w:eastAsia="Times New Roman" w:hAnsi="Times New Roman"/>
          <w:sz w:val="28"/>
          <w:szCs w:val="28"/>
          <w:lang w:val="uk-UA" w:eastAsia="ru-RU"/>
        </w:rPr>
        <w:t>0015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743E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</w:p>
    <w:p w:rsidR="00D63CAA" w:rsidRPr="00512DD2" w:rsidP="00FE2374" w14:paraId="50ED8DE9" w14:textId="70667E5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743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7129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13F5C4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5D8DB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C38A7" w:rsidRPr="00512DD2" w:rsidP="00D71295" w14:paraId="7726754F" w14:textId="3BAB7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Бабаева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Яшара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Надир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оглы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3C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12DD2" w:rsidP="009C38A7" w14:paraId="5D6DF545" w14:textId="196F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2E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512DD2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71295" w:rsidRPr="00512DD2" w:rsidP="00243C52" w14:paraId="708F612A" w14:textId="26597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>Бабаев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Я.Н.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Общества с ограниченной ответственностью «Агро Ева»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C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12DD2" w:rsidR="008D07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2DD2" w:rsidR="008D0753">
        <w:rPr>
          <w:rFonts w:ascii="Times New Roman" w:hAnsi="Times New Roman"/>
          <w:sz w:val="28"/>
          <w:szCs w:val="28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в части непредставления в установленный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2 ст. 230 Налогового кодекса РФ срок расчета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сумм налога на доходы физических лиц, исчисленных и удержанных налоговым агентом (форма 6-НДФЛ) за 2021 год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 Ева»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 w:rsidR="00CF11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38A7" w:rsidRPr="00512DD2" w:rsidP="009C38A7" w14:paraId="0BD41A41" w14:textId="707494F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2021 год по 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 Ева» 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с нарушением сроков представления - </w:t>
      </w:r>
      <w:r w:rsidR="00D7129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.03.2022, предельный срок предоставления которой не позднее 01.03.2022.</w:t>
      </w:r>
    </w:p>
    <w:p w:rsidR="009C38A7" w:rsidRPr="00243C52" w:rsidP="00243C52" w14:paraId="62FFDFCA" w14:textId="6FA9AF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совершения правонарушения является 00:01 час. 02.03.2022. Местом совершения правонарушения является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«Агро Ева» 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расположенное по адресу: </w:t>
      </w:r>
      <w:r w:rsidR="00243C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12DD2">
        <w:rPr>
          <w:rFonts w:ascii="Times New Roman" w:hAnsi="Times New Roman"/>
          <w:sz w:val="28"/>
          <w:szCs w:val="28"/>
        </w:rPr>
        <w:t>.</w:t>
      </w:r>
    </w:p>
    <w:p w:rsidR="00573D6D" w:rsidP="00573D6D" w14:paraId="7C9ECFC2" w14:textId="6747F7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>Бабаев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Я.Н.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="00824631">
        <w:rPr>
          <w:rFonts w:ascii="Times New Roman" w:eastAsia="Times New Roman" w:hAnsi="Times New Roman"/>
          <w:sz w:val="28"/>
          <w:szCs w:val="28"/>
          <w:lang w:eastAsia="ru-RU"/>
        </w:rPr>
        <w:t>причины неявки суду неизвестны.</w:t>
      </w:r>
    </w:p>
    <w:p w:rsidR="00824631" w:rsidP="00824631" w14:paraId="5D7B1F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4631" w:rsidP="00824631" w14:paraId="57705C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73D6D" w:rsidP="00573D6D" w14:paraId="3EB92B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73D6D" w:rsidP="00573D6D" w14:paraId="234C3417" w14:textId="7C9D08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>Бабаев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Я.Н.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ООО «Агро Ева»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2 ст. 230 Налогового кодекса РФ срок расчета сумм налога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доходы физических лиц, исчисленных и удержанных налоговым агентом (форма 6-НДФЛ) за 2021 год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 Ева»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12DD2" w:rsidRPr="00512DD2" w:rsidP="00512DD2" w14:paraId="6B9EB395" w14:textId="6DD0A4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71295" w:rsidR="00573D6D">
        <w:rPr>
          <w:rFonts w:ascii="Times New Roman" w:eastAsia="Times New Roman" w:hAnsi="Times New Roman"/>
          <w:sz w:val="28"/>
          <w:szCs w:val="28"/>
          <w:lang w:eastAsia="ru-RU"/>
        </w:rPr>
        <w:t>Бабаев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а Я.Н.</w:t>
      </w:r>
      <w:r w:rsidRPr="00D71295" w:rsidR="00573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512DD2" w:rsidRPr="00512DD2" w:rsidP="00512DD2" w14:paraId="425C418E" w14:textId="3C3B3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№ 9106223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00001 от 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.12.2022; </w:t>
      </w:r>
    </w:p>
    <w:p w:rsidR="00512DD2" w:rsidRPr="00512DD2" w:rsidP="00512DD2" w14:paraId="684BCA1D" w14:textId="48414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>922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04.04.2022;</w:t>
      </w:r>
    </w:p>
    <w:p w:rsidR="00512DD2" w:rsidRPr="00512DD2" w:rsidP="00512DD2" w14:paraId="3E9599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573D6D" w:rsidP="00573D6D" w14:paraId="13CD39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выписки из ЕГРЮЛ в отношении ООО «Агро Ева»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12DD2" w:rsidRPr="00512DD2" w:rsidP="00573D6D" w14:paraId="2CD7BB70" w14:textId="1BC947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12DD2" w:rsidRPr="00512DD2" w:rsidP="00512DD2" w14:paraId="6B3E884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512DD2" w:rsidRPr="00512DD2" w:rsidP="00512DD2" w14:paraId="5900299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2DD2" w:rsidRPr="00512DD2" w:rsidP="00512DD2" w14:paraId="76499A6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512DD2" w:rsidRPr="00512DD2" w:rsidP="00512DD2" w14:paraId="00B4E22C" w14:textId="62FE6D9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ч.1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12DD2" w:rsidRPr="00512DD2" w:rsidP="00512DD2" w14:paraId="1507009E" w14:textId="44A63D1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573D6D">
        <w:rPr>
          <w:rFonts w:ascii="Times New Roman" w:eastAsia="Times New Roman" w:hAnsi="Times New Roman"/>
          <w:sz w:val="28"/>
          <w:szCs w:val="28"/>
          <w:lang w:eastAsia="ru-RU"/>
        </w:rPr>
        <w:t xml:space="preserve">Бабаева Я.Н.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ст.15.6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512DD2" w:rsidRPr="00512DD2" w:rsidP="00512DD2" w14:paraId="48AF5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12DD2" w:rsidRPr="00512DD2" w:rsidP="00512DD2" w14:paraId="0AF924FE" w14:textId="43B0A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73D6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12DD2" w:rsidRPr="00512DD2" w:rsidP="00512DD2" w14:paraId="130CC8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512DD2" w:rsidRPr="00512DD2" w:rsidP="00512DD2" w14:paraId="6504A6EB" w14:textId="103C3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512DD2" w:rsidRPr="00512DD2" w:rsidP="00512DD2" w14:paraId="300FE7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D57655" w:rsidRPr="00512DD2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512DD2" w:rsidP="009947A0" w14:paraId="62336C8C" w14:textId="1484E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Бабаева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Яшара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Надир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оглы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512DD2" w:rsidR="007F09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2DD2" w:rsidP="00243C52" w14:paraId="6E1EEAAA" w14:textId="6E48B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43C5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2DD2" w:rsidP="00512DD2" w14:paraId="331D7D7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12DD2" w:rsidP="00512DD2" w14:paraId="0D62D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2DD2" w:rsidP="00512DD2" w14:paraId="248CA4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DD2" w:rsidP="00512DD2" w14:paraId="429785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512DD2" w:rsidP="00512DD2" w14:paraId="49E3A01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3C82713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733F4943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A0234"/>
    <w:rsid w:val="001B5E0D"/>
    <w:rsid w:val="001E4AA8"/>
    <w:rsid w:val="001E6E3F"/>
    <w:rsid w:val="001F321C"/>
    <w:rsid w:val="002118B3"/>
    <w:rsid w:val="00234D3F"/>
    <w:rsid w:val="002401C8"/>
    <w:rsid w:val="00243C52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D35A1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F7EB4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95130"/>
    <w:rsid w:val="00BC6589"/>
    <w:rsid w:val="00BD7027"/>
    <w:rsid w:val="00BE5FBD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1136"/>
    <w:rsid w:val="00CF5DF2"/>
    <w:rsid w:val="00D00E1F"/>
    <w:rsid w:val="00D0274E"/>
    <w:rsid w:val="00D11FA6"/>
    <w:rsid w:val="00D3792B"/>
    <w:rsid w:val="00D57655"/>
    <w:rsid w:val="00D63CAA"/>
    <w:rsid w:val="00D71295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2743E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D4FC-4919-4E40-84AE-41EED0B3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