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3521E218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AA15FC">
        <w:rPr>
          <w:rFonts w:ascii="Times New Roman" w:eastAsia="Times New Roman" w:hAnsi="Times New Roman"/>
          <w:sz w:val="28"/>
          <w:szCs w:val="28"/>
          <w:lang w:val="uk-UA" w:eastAsia="ru-RU"/>
        </w:rPr>
        <w:t>0055</w:t>
      </w:r>
      <w:r w:rsidRPr="00AD1262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A15FC">
        <w:rPr>
          <w:rFonts w:ascii="Times New Roman" w:eastAsia="Times New Roman" w:hAnsi="Times New Roman"/>
          <w:sz w:val="28"/>
          <w:szCs w:val="28"/>
          <w:lang w:val="uk-UA" w:eastAsia="ru-RU"/>
        </w:rPr>
        <w:t>93</w:t>
      </w:r>
    </w:p>
    <w:p w:rsidR="00076288" w:rsidRPr="00AD1262" w:rsidP="0047764B" w14:paraId="1CD7B246" w14:textId="716DD095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A15F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47764B" w14:paraId="62EB6A88" w14:textId="0715729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47764B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47764B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47764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73FB4" w:rsidP="00120994" w14:paraId="0B8B3AC6" w14:textId="77777777">
      <w:pPr>
        <w:spacing w:after="0" w:line="240" w:lineRule="atLeast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AD1262" w:rsidR="00B4546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D1262" w:rsidP="00120994" w14:paraId="75B9625A" w14:textId="775A866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47764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47764B" w14:paraId="4B4C522D" w14:textId="6E8B8E6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1262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D73FB4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AD1262" w:rsidR="006429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20.20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47764B" w14:paraId="2738AFB1" w14:textId="4672306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47764B" w14:paraId="428F4008" w14:textId="053348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47764B" w14:paraId="0177D5C1" w14:textId="790492C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47764B" w14:paraId="55851E6F" w14:textId="5F09278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47764B" w14:paraId="0E52F771" w14:textId="5AC70D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D73FB4">
        <w:rPr>
          <w:rFonts w:ascii="Times New Roman" w:hAnsi="Times New Roman"/>
          <w:bCs/>
          <w:sz w:val="28"/>
          <w:szCs w:val="28"/>
        </w:rPr>
        <w:t>«данные изъяты»</w:t>
      </w:r>
      <w:r w:rsidR="00D73FB4">
        <w:rPr>
          <w:rFonts w:ascii="Times New Roman" w:hAnsi="Times New Roman"/>
          <w:bCs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064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47764B" w14:paraId="1FEB579C" w14:textId="3E0547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47764B" w14:paraId="228CBFEF" w14:textId="09F3246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FE064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Pr="00AD1262" w:rsidR="00AD126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FE0640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 20.20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47764B" w14:paraId="381D5197" w14:textId="10EC0F4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0568" w:rsidRPr="00AD1262" w:rsidP="0047764B" w14:paraId="33229F46" w14:textId="36895C1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2EE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BF3CD3" w:rsidRPr="00AD1262" w:rsidP="0047764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47764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47764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47764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47764B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AB0FC5" w14:paraId="0246C38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BA67A7" w:rsidRPr="00AD1262" w:rsidP="0047764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47764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47764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47764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AD1262" w14:paraId="7D548CCF" w14:textId="44EED33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AD1262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AD1262" w14:paraId="497C1F41" w14:textId="68BC32C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D73FB4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AD1262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AD1262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AD1262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AD1262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AD1262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AD1262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47764B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12568" w:rsidRPr="00AD1262" w:rsidP="0047764B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D0252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CD4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82EEE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5FC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73FB4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064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EDEE-A555-4FC4-9511-83227EA8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