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AD4F38" w:rsidP="009B1337" w14:paraId="58A0BBBE" w14:textId="2D413F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УИД: 91MS0068-01-</w:t>
      </w:r>
      <w:r w:rsidRPr="00AD4F38" w:rsidR="00813876">
        <w:rPr>
          <w:rFonts w:ascii="Times New Roman" w:eastAsia="Times New Roman" w:hAnsi="Times New Roman"/>
          <w:noProof/>
          <w:sz w:val="26"/>
          <w:szCs w:val="26"/>
          <w:lang w:eastAsia="ru-RU"/>
        </w:rPr>
        <w:t>2022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-</w:t>
      </w:r>
      <w:r w:rsidRPr="00AD4F38" w:rsidR="00EF278B">
        <w:rPr>
          <w:rFonts w:ascii="Times New Roman" w:eastAsia="Times New Roman" w:hAnsi="Times New Roman"/>
          <w:noProof/>
          <w:sz w:val="26"/>
          <w:szCs w:val="26"/>
          <w:lang w:eastAsia="ru-RU"/>
        </w:rPr>
        <w:t>00</w:t>
      </w:r>
      <w:r w:rsidRPr="00AD4F38" w:rsidR="00B92273">
        <w:rPr>
          <w:rFonts w:ascii="Times New Roman" w:eastAsia="Times New Roman" w:hAnsi="Times New Roman"/>
          <w:noProof/>
          <w:sz w:val="26"/>
          <w:szCs w:val="26"/>
          <w:lang w:eastAsia="ru-RU"/>
        </w:rPr>
        <w:t>0100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-</w:t>
      </w:r>
      <w:r w:rsidRPr="00AD4F38" w:rsidR="00B92273">
        <w:rPr>
          <w:rFonts w:ascii="Times New Roman" w:eastAsia="Times New Roman" w:hAnsi="Times New Roman"/>
          <w:noProof/>
          <w:sz w:val="26"/>
          <w:szCs w:val="26"/>
          <w:lang w:eastAsia="ru-RU"/>
        </w:rPr>
        <w:t>07</w:t>
      </w:r>
    </w:p>
    <w:p w:rsidR="00560458" w:rsidRPr="00AD4F38" w:rsidP="00560458" w14:paraId="3746AE06" w14:textId="4D9EAB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Дело № 5-</w:t>
      </w:r>
      <w:r w:rsidRPr="00AD4F38" w:rsidR="009B1337">
        <w:rPr>
          <w:rFonts w:ascii="Times New Roman" w:eastAsia="Times New Roman" w:hAnsi="Times New Roman"/>
          <w:noProof/>
          <w:sz w:val="26"/>
          <w:szCs w:val="26"/>
          <w:lang w:eastAsia="ru-RU"/>
        </w:rPr>
        <w:t>68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-</w:t>
      </w:r>
      <w:r w:rsidRPr="00AD4F38" w:rsidR="00B92273">
        <w:rPr>
          <w:rFonts w:ascii="Times New Roman" w:eastAsia="Times New Roman" w:hAnsi="Times New Roman"/>
          <w:noProof/>
          <w:sz w:val="26"/>
          <w:szCs w:val="26"/>
          <w:lang w:eastAsia="ru-RU"/>
        </w:rPr>
        <w:t>25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/</w:t>
      </w:r>
      <w:r w:rsidRPr="00AD4F38" w:rsidR="00F948EC">
        <w:rPr>
          <w:rFonts w:ascii="Times New Roman" w:eastAsia="Times New Roman" w:hAnsi="Times New Roman"/>
          <w:noProof/>
          <w:sz w:val="26"/>
          <w:szCs w:val="26"/>
          <w:lang w:eastAsia="ru-RU"/>
        </w:rPr>
        <w:t>202</w:t>
      </w:r>
      <w:r w:rsidRPr="00AD4F38" w:rsidR="00813876">
        <w:rPr>
          <w:rFonts w:ascii="Times New Roman" w:eastAsia="Times New Roman" w:hAnsi="Times New Roman"/>
          <w:noProof/>
          <w:sz w:val="26"/>
          <w:szCs w:val="26"/>
          <w:lang w:eastAsia="ru-RU"/>
        </w:rPr>
        <w:t>2</w:t>
      </w:r>
    </w:p>
    <w:p w:rsidR="00560458" w:rsidRPr="00AD4F38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560458" w:rsidRPr="00AD4F38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ПОСТАНОВЛЕНИЕ </w:t>
      </w:r>
    </w:p>
    <w:p w:rsidR="00560458" w:rsidRPr="00AD4F38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</w:p>
    <w:p w:rsidR="00560458" w:rsidRPr="00AD4F38" w:rsidP="00A94143" w14:paraId="0F7D2CC7" w14:textId="17C84572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17 </w:t>
      </w:r>
      <w:r w:rsidRPr="00AD4F38" w:rsidR="00386BF4">
        <w:rPr>
          <w:rFonts w:ascii="Times New Roman" w:eastAsia="Times New Roman" w:hAnsi="Times New Roman"/>
          <w:noProof/>
          <w:sz w:val="26"/>
          <w:szCs w:val="26"/>
          <w:lang w:eastAsia="ru-RU"/>
        </w:rPr>
        <w:t>февраля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20</w:t>
      </w:r>
      <w:r w:rsidRPr="00AD4F38" w:rsidR="00F948EC">
        <w:rPr>
          <w:rFonts w:ascii="Times New Roman" w:eastAsia="Times New Roman" w:hAnsi="Times New Roman"/>
          <w:noProof/>
          <w:sz w:val="26"/>
          <w:szCs w:val="26"/>
          <w:lang w:eastAsia="ru-RU"/>
        </w:rPr>
        <w:t>2</w:t>
      </w:r>
      <w:r w:rsidRPr="00AD4F38" w:rsidR="00813876">
        <w:rPr>
          <w:rFonts w:ascii="Times New Roman" w:eastAsia="Times New Roman" w:hAnsi="Times New Roman"/>
          <w:noProof/>
          <w:sz w:val="26"/>
          <w:szCs w:val="26"/>
          <w:lang w:eastAsia="ru-RU"/>
        </w:rPr>
        <w:t>2</w:t>
      </w:r>
      <w:r w:rsidRPr="00AD4F38" w:rsidR="00C82C14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Pr="00AD4F38" w:rsidR="00E73754">
        <w:rPr>
          <w:rFonts w:ascii="Times New Roman" w:eastAsia="Times New Roman" w:hAnsi="Times New Roman"/>
          <w:noProof/>
          <w:sz w:val="26"/>
          <w:szCs w:val="26"/>
          <w:lang w:eastAsia="ru-RU"/>
        </w:rPr>
        <w:t>года</w:t>
      </w:r>
      <w:r w:rsidRPr="00AD4F38" w:rsidR="00E73754">
        <w:rPr>
          <w:rFonts w:ascii="Times New Roman" w:eastAsia="Times New Roman" w:hAnsi="Times New Roman"/>
          <w:noProof/>
          <w:sz w:val="26"/>
          <w:szCs w:val="26"/>
          <w:lang w:eastAsia="ru-RU"/>
        </w:rPr>
        <w:tab/>
      </w:r>
      <w:r w:rsidRPr="00AD4F38" w:rsidR="00A94143">
        <w:rPr>
          <w:rFonts w:ascii="Times New Roman" w:eastAsia="Times New Roman" w:hAnsi="Times New Roman"/>
          <w:noProof/>
          <w:sz w:val="26"/>
          <w:szCs w:val="26"/>
          <w:lang w:eastAsia="ru-RU"/>
        </w:rPr>
        <w:tab/>
      </w:r>
      <w:r w:rsidRPr="00AD4F38" w:rsidR="00A94143">
        <w:rPr>
          <w:rFonts w:ascii="Times New Roman" w:eastAsia="Times New Roman" w:hAnsi="Times New Roman"/>
          <w:noProof/>
          <w:sz w:val="26"/>
          <w:szCs w:val="26"/>
          <w:lang w:eastAsia="ru-RU"/>
        </w:rPr>
        <w:tab/>
      </w:r>
      <w:r w:rsidRPr="00AD4F38" w:rsidR="002F3ED0">
        <w:rPr>
          <w:rFonts w:ascii="Times New Roman" w:eastAsia="Times New Roman" w:hAnsi="Times New Roman"/>
          <w:noProof/>
          <w:sz w:val="26"/>
          <w:szCs w:val="26"/>
          <w:lang w:eastAsia="ru-RU"/>
        </w:rPr>
        <w:t>Республика Крым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, Раздольненский район, </w:t>
      </w:r>
    </w:p>
    <w:p w:rsidR="00560458" w:rsidRPr="00AD4F38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пгт. Раздольное, пр-т. 30 лет Победы, </w:t>
      </w:r>
      <w:r w:rsidRPr="00AD4F38" w:rsidR="00813876">
        <w:rPr>
          <w:rFonts w:ascii="Times New Roman" w:eastAsia="Times New Roman" w:hAnsi="Times New Roman"/>
          <w:noProof/>
          <w:sz w:val="26"/>
          <w:szCs w:val="26"/>
          <w:lang w:eastAsia="ru-RU"/>
        </w:rPr>
        <w:t>22</w:t>
      </w:r>
    </w:p>
    <w:p w:rsidR="00560458" w:rsidRPr="00AD4F38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560458" w:rsidRPr="00AD4F38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Мировой судья судебного участка № </w:t>
      </w:r>
      <w:r w:rsidRPr="00AD4F38" w:rsidR="009B1337">
        <w:rPr>
          <w:rFonts w:ascii="Times New Roman" w:eastAsia="Times New Roman" w:hAnsi="Times New Roman"/>
          <w:noProof/>
          <w:sz w:val="26"/>
          <w:szCs w:val="26"/>
          <w:lang w:eastAsia="ru-RU"/>
        </w:rPr>
        <w:t>68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D4F38" w:rsidR="009B1337">
        <w:rPr>
          <w:rFonts w:ascii="Times New Roman" w:eastAsia="Times New Roman" w:hAnsi="Times New Roman"/>
          <w:noProof/>
          <w:sz w:val="26"/>
          <w:szCs w:val="26"/>
          <w:lang w:eastAsia="ru-RU"/>
        </w:rPr>
        <w:t>Бекиров Ленур Реуфович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AD4F38">
        <w:rPr>
          <w:rFonts w:ascii="Times New Roman" w:hAnsi="Times New Roman"/>
          <w:noProof/>
          <w:sz w:val="26"/>
          <w:szCs w:val="26"/>
        </w:rPr>
        <w:t>ОГИБДД ОМВД России по Раздольненскому району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о привлечении к административной 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ru-RU"/>
        </w:rPr>
        <w:t>ответственности</w:t>
      </w:r>
    </w:p>
    <w:p w:rsidR="00A94D31" w:rsidRPr="00AD4F38" w:rsidP="002F3ED0" w14:paraId="5E5B094A" w14:textId="542E92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4F38">
        <w:rPr>
          <w:rFonts w:ascii="Times New Roman" w:eastAsia="Calibri" w:hAnsi="Times New Roman" w:cs="Times New Roman"/>
          <w:b/>
          <w:noProof/>
          <w:sz w:val="26"/>
          <w:szCs w:val="26"/>
        </w:rPr>
        <w:t>Литвиненко Сергея Алексеевича</w:t>
      </w:r>
      <w:r w:rsidRPr="00AD4F38" w:rsidR="000D4A70">
        <w:rPr>
          <w:rFonts w:ascii="Times New Roman" w:eastAsia="Calibri" w:hAnsi="Times New Roman" w:cs="Times New Roman"/>
          <w:bCs/>
          <w:noProof/>
          <w:sz w:val="26"/>
          <w:szCs w:val="26"/>
        </w:rPr>
        <w:t xml:space="preserve">, </w:t>
      </w:r>
      <w:r w:rsidR="00CC488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AD4F38" w:rsidR="00386BF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AD4F38" w:rsidR="00B06015">
        <w:rPr>
          <w:rFonts w:ascii="Times New Roman" w:eastAsia="Calibri" w:hAnsi="Times New Roman" w:cs="Times New Roman"/>
          <w:noProof/>
          <w:sz w:val="26"/>
          <w:szCs w:val="26"/>
        </w:rPr>
        <w:t xml:space="preserve">(паспорт гражданина РФ, </w:t>
      </w:r>
      <w:r w:rsidR="00CC488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F38" w:rsidR="00B06015">
        <w:rPr>
          <w:rFonts w:ascii="Times New Roman" w:eastAsia="Calibri" w:hAnsi="Times New Roman" w:cs="Times New Roman"/>
          <w:noProof/>
          <w:sz w:val="26"/>
          <w:szCs w:val="26"/>
        </w:rPr>
        <w:t>)</w:t>
      </w:r>
    </w:p>
    <w:p w:rsidR="00506248" w:rsidRPr="00AD4F38" w:rsidP="002F3ED0" w14:paraId="008E6C57" w14:textId="2AD3A8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по ч. </w:t>
      </w:r>
      <w:r w:rsidRPr="00AD4F38" w:rsidR="0081387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1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ст. 12.26 </w:t>
      </w:r>
      <w:r w:rsidRPr="00AD4F38" w:rsidR="00063029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КоАП РФ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</w:p>
    <w:p w:rsidR="00506248" w:rsidRPr="00AD4F38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b/>
          <w:noProof/>
          <w:sz w:val="26"/>
          <w:szCs w:val="26"/>
          <w:lang w:eastAsia="zh-CN"/>
        </w:rPr>
        <w:t>УСТАНОВИЛ:</w:t>
      </w:r>
    </w:p>
    <w:p w:rsidR="002A403B" w:rsidRPr="00AD4F38" w:rsidP="00813876" w14:paraId="7A80DD97" w14:textId="218B7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24</w:t>
      </w:r>
      <w:r w:rsidRPr="00AD4F38" w:rsidR="00A427A5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января</w:t>
      </w:r>
      <w:r w:rsidRPr="00AD4F38" w:rsidR="00A427A5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2022</w:t>
      </w:r>
      <w:r w:rsidRPr="00AD4F38" w:rsidR="00A427A5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года</w:t>
      </w:r>
      <w:r w:rsidRPr="00AD4F38" w:rsidR="009F63F4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22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час.</w:t>
      </w:r>
      <w:r w:rsidRPr="00AD4F38" w:rsidR="00A427A5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18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мин. на</w:t>
      </w:r>
      <w:r w:rsidRPr="00AD4F38" w:rsidR="003706B5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="00CC488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F38" w:rsidR="0081387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  <w:r w:rsidRPr="00AD4F38" w:rsidR="0055630B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водитель Литвиненко С.А., управляя</w:t>
      </w:r>
      <w:r w:rsidRPr="00AD4F38" w:rsidR="006368F4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принадлежащим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ему</w:t>
      </w:r>
      <w:r w:rsidRPr="00AD4F38" w:rsidR="00386BF4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транспортным средством – </w:t>
      </w:r>
      <w:r w:rsidRPr="00AD4F38" w:rsidR="00EF278B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автомобилем «</w:t>
      </w:r>
      <w:r w:rsidR="00CC488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F38" w:rsidR="00EF278B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»,</w:t>
      </w:r>
      <w:r w:rsidRPr="00AD4F38" w:rsidR="0092425B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г.р.з. </w:t>
      </w:r>
      <w:r w:rsidR="00CC488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AD4F38" w:rsidR="00BC528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с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признаками опьянения, а именно: </w:t>
      </w:r>
      <w:r w:rsidRPr="00AD4F38" w:rsidR="00386BF4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запах алкоголя изо рта</w:t>
      </w:r>
      <w:r w:rsidRPr="00AD4F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,</w:t>
      </w:r>
      <w:r w:rsidRPr="00AD4F38" w:rsidR="008B70DE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нарушение речи,</w:t>
      </w:r>
      <w:r w:rsidRPr="00AD4F38" w:rsidR="00261D4F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не </w:t>
      </w:r>
      <w:r w:rsidRPr="00AD4F38">
        <w:rPr>
          <w:rFonts w:ascii="Times New Roman" w:hAnsi="Times New Roman" w:cs="Times New Roman"/>
          <w:noProof/>
          <w:sz w:val="26"/>
          <w:szCs w:val="26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</w:t>
      </w:r>
      <w:r w:rsidRPr="00AD4F38">
        <w:rPr>
          <w:rFonts w:ascii="Times New Roman" w:hAnsi="Times New Roman" w:cs="Times New Roman"/>
          <w:noProof/>
          <w:sz w:val="26"/>
          <w:szCs w:val="26"/>
        </w:rPr>
        <w:t xml:space="preserve"> алкогольного опьянения, чем нарушил </w:t>
      </w:r>
      <w:hyperlink r:id="rId4" w:history="1">
        <w:r w:rsidRPr="00AD4F38" w:rsidR="003E05BD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</w:rPr>
          <w:t>п.</w:t>
        </w:r>
      </w:hyperlink>
      <w:r w:rsidRPr="00AD4F38" w:rsidR="000E491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hyperlink r:id="rId5" w:history="1">
        <w:r w:rsidRPr="00AD4F38">
          <w:rPr>
            <w:rStyle w:val="Hyperlink"/>
            <w:rFonts w:ascii="Times New Roman" w:hAnsi="Times New Roman" w:cs="Times New Roman"/>
            <w:noProof/>
            <w:color w:val="auto"/>
            <w:sz w:val="26"/>
            <w:szCs w:val="26"/>
            <w:u w:val="none"/>
          </w:rPr>
          <w:t>2.3.2</w:t>
        </w:r>
      </w:hyperlink>
      <w:r w:rsidRPr="00AD4F38" w:rsidR="000E4917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AD4F38" w:rsidR="00D8144A">
        <w:rPr>
          <w:rFonts w:ascii="Times New Roman" w:hAnsi="Times New Roman" w:cs="Times New Roman"/>
          <w:noProof/>
          <w:sz w:val="26"/>
          <w:szCs w:val="26"/>
        </w:rPr>
        <w:t>ПДД РФ</w:t>
      </w:r>
      <w:r w:rsidRPr="00AD4F38">
        <w:rPr>
          <w:rFonts w:ascii="Times New Roman" w:hAnsi="Times New Roman" w:cs="Times New Roman"/>
          <w:noProof/>
          <w:sz w:val="26"/>
          <w:szCs w:val="26"/>
        </w:rPr>
        <w:t xml:space="preserve"> и совершил административное правонарушение, предусмотренное ч. </w:t>
      </w:r>
      <w:r w:rsidRPr="00AD4F38" w:rsidR="00813876">
        <w:rPr>
          <w:rFonts w:ascii="Times New Roman" w:hAnsi="Times New Roman" w:cs="Times New Roman"/>
          <w:noProof/>
          <w:sz w:val="26"/>
          <w:szCs w:val="26"/>
        </w:rPr>
        <w:t>1</w:t>
      </w:r>
      <w:r w:rsidRPr="00AD4F38">
        <w:rPr>
          <w:rFonts w:ascii="Times New Roman" w:hAnsi="Times New Roman" w:cs="Times New Roman"/>
          <w:noProof/>
          <w:sz w:val="26"/>
          <w:szCs w:val="26"/>
        </w:rPr>
        <w:t xml:space="preserve"> ст. 12.26 КоАП РФ.</w:t>
      </w:r>
    </w:p>
    <w:p w:rsidR="00EC4A7D" w:rsidRPr="00AD4F38" w:rsidP="009F63F4" w14:paraId="54CA1195" w14:textId="33C43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 суд</w:t>
      </w:r>
      <w:r w:rsidRPr="00AD4F38" w:rsidR="009F63F4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 w:rsidR="003E05BD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 w:rsidR="009F63F4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вину в совершении административного правонарушения признал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частично, пояснив, что накануне </w:t>
      </w:r>
      <w:r w:rsidRPr="00AD4F38" w:rsidR="0087106A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24.01.2022 он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выпил небольшое количество алкоголя </w:t>
      </w:r>
      <w:r w:rsidRPr="00AD4F38" w:rsidR="0087106A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и </w:t>
      </w:r>
      <w:r w:rsidRPr="00AD4F38" w:rsidR="00D538E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вечером </w:t>
      </w:r>
      <w:r w:rsidRPr="00AD4F38" w:rsidR="0087106A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того же дня поехал в магазин</w:t>
      </w:r>
      <w:r w:rsidRPr="00AD4F38" w:rsidR="0050422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в с. Березовка</w:t>
      </w:r>
      <w:r w:rsidRPr="00AD4F38" w:rsidR="0087106A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. Подъехав к магазину и заглушив двигатель, к нему подошел сотрудник ДПС ОГИБДД, который попросил предъявить документы.</w:t>
      </w:r>
      <w:r w:rsidRPr="00AD4F38" w:rsidR="000B48E9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В ходе проверки документов инспектор ДПС сообщил ему, что у водителя имеются признаки алкогольного опьянения, в связи с чем отстранил </w:t>
      </w:r>
      <w:r w:rsidRPr="00AD4F38" w:rsidR="00D538E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водителя</w:t>
      </w:r>
      <w:r w:rsidRPr="00AD4F38" w:rsidR="000B48E9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от управления транспортным средством</w:t>
      </w:r>
      <w:r w:rsidRPr="00AD4F38" w:rsidR="00973BC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. В последующем </w:t>
      </w:r>
      <w:r w:rsidRPr="00AD4F38" w:rsidR="0050422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 w:rsidR="00973BC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было предложено пройти освидетельствование на состояние алкогольного опьянения, от которого Литвиненко С.А. отказался, в связи с чем, Литвиненко С.А. было предложено пройти медицинское </w:t>
      </w:r>
      <w:r w:rsidRPr="00AD4F38" w:rsidR="0050422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освидетельствование</w:t>
      </w:r>
      <w:r w:rsidRPr="00AD4F38" w:rsidR="00973BC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на состояние опьянения, от которого Литвиненко С.А.</w:t>
      </w:r>
      <w:r w:rsidRPr="00AD4F38" w:rsidR="0050422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также отказался. При этом отказ от освидетельствования был вызван тем, что утром следующего дня Литвиненко С.А. необходимо было </w:t>
      </w:r>
      <w:r w:rsidRPr="00AD4F38" w:rsidR="003F4B4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везти своего пожилого родственника в больницу, а поскольку процедура медицинского освидетельствования на состояние опьянения заняла </w:t>
      </w:r>
      <w:r w:rsidRPr="00AD4F38" w:rsidR="003F4B4F">
        <w:rPr>
          <w:rFonts w:ascii="Times New Roman" w:eastAsia="Times New Roman" w:hAnsi="Times New Roman" w:cs="Times New Roman"/>
          <w:sz w:val="26"/>
          <w:szCs w:val="26"/>
          <w:lang w:eastAsia="zh-CN"/>
        </w:rPr>
        <w:t>бы</w:t>
      </w:r>
      <w:r w:rsidRPr="00AD4F38" w:rsidR="003F4B4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значительное время, то он отказался пройти медицинское освидетельствование.</w:t>
      </w:r>
    </w:p>
    <w:p w:rsidR="00824D2F" w:rsidRPr="00AD4F38" w:rsidP="009F63F4" w14:paraId="5D8AA212" w14:textId="6F449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Также в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ходе рассмотрения дела</w:t>
      </w:r>
      <w:r w:rsidR="006153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Литвиненко С.А. было заявлено ходата</w:t>
      </w:r>
      <w:r w:rsidRPr="00AD4F38" w:rsidR="005F25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йство, согласно которому</w:t>
      </w:r>
      <w:r w:rsidR="006153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  <w:r w:rsidRPr="00AD4F38" w:rsidR="005F25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последний просил учесть обстоятельства, смягчающие административную ответственность, и ограничиться наказанием в виде административного штрафа без лишения </w:t>
      </w:r>
      <w:r w:rsidRPr="00AD4F38" w:rsid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права управления транспортными средствами</w:t>
      </w:r>
      <w:r w:rsidRPr="00AD4F38" w:rsidR="005F25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.</w:t>
      </w:r>
    </w:p>
    <w:p w:rsidR="003F4B4F" w:rsidRPr="00AD4F38" w:rsidP="009F63F4" w14:paraId="65D73AA7" w14:textId="2572A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Допрошенный в суде в качестве свидетеля ст. инспектор ДПС ОГИБДД ОМВД России по Р</w:t>
      </w:r>
      <w:r w:rsidR="00834D8E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аздольненскому району ФИО 1</w:t>
      </w:r>
      <w:r w:rsidR="006153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пояснил суду, что с Литвиненко С.А. он ранее не был знаком, неприязненных отношений с ним не имеет, и увидел впе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рвые, когда в январе 2022 года в ночное время суток в ходе несения службы в с. Березовка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Раздольненского района было остановлено транспортное средство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- «</w:t>
      </w:r>
      <w:r w:rsidR="00834D8E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», под управлением ранее неизвестного ему мужчины, которым как оказалось позже</w:t>
      </w:r>
      <w:r w:rsidR="006153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является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 w:rsidR="00E8645B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Остановка автомобиля осуществлялась в ходе следования на служебном автомобиле с проблесковыми маячками за автомобилем «</w:t>
      </w:r>
      <w:r w:rsidR="00834D8E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AD4F38" w:rsidR="00E8645B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».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 ходе проверки документов от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исходил запах алкоголя изо рта, в связи с чем водитель транспортного средства был отстранен от управления транспортным средством. После отстранения от управления транспортным средством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было предложено пройти освидетельствование на состояние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алкогольного опьянения с помощью прибора «Алкотектора Юпитер», на что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отказался. Также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отказался и от прохождения медицинского освидетельствования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на состояние опьянения в ГБУЗ РК «Раздольненская районная больница», в связи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с чем в отношении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был составлен протокол об административном правонарушении по ч. 1 ст. 12.26 КоАП РФ. </w:t>
      </w:r>
      <w:r w:rsidR="0061536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 х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оде составления административных материалов какое-либо психическое или физическое давления он на 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не оказывал, никаких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рекомендаций либо советов относительно необходимого поведения не давал.</w:t>
      </w:r>
    </w:p>
    <w:p w:rsidR="00686B9A" w:rsidRPr="00AD4F38" w:rsidP="00604120" w14:paraId="65A9E2A0" w14:textId="19360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Выслушав </w:t>
      </w:r>
      <w:r w:rsidRPr="00AD4F38" w:rsidR="0007444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</w:t>
      </w:r>
      <w:r w:rsidRPr="00AD4F38" w:rsidR="00824D2F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допросив свидетеля,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и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D4F38" w:rsidR="003E05BD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состава правонарушения, </w:t>
      </w:r>
      <w:r w:rsidRPr="00AD4F38" w:rsidR="00B17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</w:t>
      </w:r>
    </w:p>
    <w:p w:rsidR="002F3ED0" w:rsidRPr="00AD4F38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Согласно п.2.3.2 </w:t>
      </w:r>
      <w:r w:rsidRPr="00AD4F38" w:rsidR="008B242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ПДД РФ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контроля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AD4F38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</w:pP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илами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ния этого лица на состояние опьянения и оформления его результатов» утвержденные Постановлением Правительства РФ от 26 июня 2008</w:t>
      </w:r>
      <w:r w:rsidRPr="00AD4F38" w:rsidR="00B701AE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 xml:space="preserve"> г. 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  <w:t>N 475.</w:t>
      </w:r>
    </w:p>
    <w:p w:rsidR="002F3ED0" w:rsidRPr="00AD4F38" w:rsidP="002F3ED0" w14:paraId="54DA5E4A" w14:textId="0302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shd w:val="clear" w:color="auto" w:fill="FFFFFF"/>
          <w:lang w:eastAsia="ru-RU"/>
        </w:rPr>
      </w:pP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Согласно п. п. 2, 3 Правил освидетельствовани</w:t>
      </w:r>
      <w:r w:rsidR="0061536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я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отношении которого вынесено определение о возбуждении дела об административном </w:t>
      </w:r>
      <w:r w:rsidRPr="00AD4F38" w:rsidR="00B701AE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правонарушении, предусмотренном </w:t>
      </w:r>
      <w:hyperlink r:id="rId6" w:anchor="block_1224" w:history="1">
        <w:r w:rsidRPr="00AD4F38">
          <w:rPr>
            <w:rFonts w:ascii="Times New Roman" w:eastAsia="Times New Roman" w:hAnsi="Times New Roman" w:cs="Times New Roman"/>
            <w:bCs/>
            <w:noProof/>
            <w:sz w:val="26"/>
            <w:szCs w:val="26"/>
            <w:lang w:eastAsia="ru-RU"/>
          </w:rPr>
          <w:t>статьей</w:t>
        </w:r>
        <w:r w:rsidRPr="00AD4F38" w:rsidR="00B701AE">
          <w:rPr>
            <w:rFonts w:ascii="Times New Roman" w:eastAsia="Times New Roman" w:hAnsi="Times New Roman" w:cs="Times New Roman"/>
            <w:bCs/>
            <w:noProof/>
            <w:sz w:val="26"/>
            <w:szCs w:val="26"/>
            <w:lang w:eastAsia="ru-RU"/>
          </w:rPr>
          <w:t xml:space="preserve"> </w:t>
        </w:r>
        <w:r w:rsidRPr="00AD4F38">
          <w:rPr>
            <w:rFonts w:ascii="Times New Roman" w:eastAsia="Times New Roman" w:hAnsi="Times New Roman" w:cs="Times New Roman"/>
            <w:bCs/>
            <w:noProof/>
            <w:sz w:val="26"/>
            <w:szCs w:val="26"/>
            <w:lang w:eastAsia="ru-RU"/>
          </w:rPr>
          <w:t>12.24</w:t>
        </w:r>
      </w:hyperlink>
      <w:r w:rsidRPr="00AD4F38" w:rsidR="00B701AE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Кодекса Российской Федерации об административных правонарушения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х.</w:t>
      </w:r>
    </w:p>
    <w:p w:rsidR="002F3ED0" w:rsidRPr="00AD4F38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резкое изменение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окраски кожных покровов лица; д) поведение, не соответствующее обстановке.</w:t>
      </w:r>
    </w:p>
    <w:p w:rsidR="002F3ED0" w:rsidRPr="00AD4F38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AD4F38">
        <w:rPr>
          <w:rFonts w:ascii="Times New Roman" w:hAnsi="Times New Roman" w:cs="Times New Roman"/>
          <w:noProof/>
          <w:sz w:val="26"/>
          <w:szCs w:val="26"/>
        </w:rPr>
        <w:t>при отказе от прохождения освидете</w:t>
      </w:r>
      <w:r w:rsidRPr="00AD4F38">
        <w:rPr>
          <w:rFonts w:ascii="Times New Roman" w:hAnsi="Times New Roman" w:cs="Times New Roman"/>
          <w:noProof/>
          <w:sz w:val="26"/>
          <w:szCs w:val="26"/>
        </w:rPr>
        <w:t>льствования на состояние алкогольного опьянения</w:t>
      </w:r>
      <w:r w:rsidRPr="00AD4F38" w:rsidR="00BC14D2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2F3ED0" w:rsidRPr="00AD4F38" w:rsidP="00DE4E11" w14:paraId="7F96F912" w14:textId="6A9CE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Из </w:t>
      </w:r>
      <w:r w:rsidRPr="00AD4F38" w:rsidR="008E220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протокола об административном правонарушении </w:t>
      </w:r>
      <w:r w:rsidRPr="00AD4F38" w:rsidR="00EF278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82 АП № </w:t>
      </w:r>
      <w:r w:rsidRPr="00AD4F38" w:rsidR="003E05BD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134425</w:t>
      </w:r>
      <w:r w:rsidRPr="00AD4F38" w:rsidR="00F246AC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 w:rsidR="00B041B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от 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24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01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2022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, протокола об отстранении от управления транспортным средством</w:t>
      </w:r>
      <w:r w:rsidRPr="00AD4F38" w:rsidR="00F970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№</w:t>
      </w:r>
      <w:r w:rsidRPr="00AD4F38" w:rsidR="00B8279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 w:rsidR="0055630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82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 w:rsidR="0055630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ОТ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033912</w:t>
      </w:r>
      <w:r w:rsidRPr="00AD4F38" w:rsidR="00F970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от 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24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01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.20</w:t>
      </w:r>
      <w:r w:rsidRPr="00AD4F38" w:rsidR="001767A0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</w:t>
      </w:r>
      <w:r w:rsidRPr="00AD4F38" w:rsidR="003E05BD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</w:t>
      </w:r>
      <w:r w:rsidRPr="00AD4F38" w:rsidR="00DE4E11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</w:t>
      </w:r>
      <w:r w:rsidRPr="00AD4F38" w:rsidR="008E220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и протокола о направлении</w:t>
      </w:r>
      <w:r w:rsidRPr="00AD4F38" w:rsidR="00BC14D2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 w:rsidR="008E220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на медицинское освидетельствование на состояние опьянения</w:t>
      </w:r>
      <w:r w:rsidRPr="00AD4F38" w:rsidR="00DE4E1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 w:rsidR="00886EBA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№ </w:t>
      </w:r>
      <w:r w:rsidRPr="00AD4F38" w:rsidR="0055630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61</w:t>
      </w:r>
      <w:r w:rsidRPr="00AD4F38" w:rsidR="00886EBA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 w:rsidR="0055630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АК</w:t>
      </w:r>
      <w:r w:rsidRPr="00AD4F38" w:rsidR="008E220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 w:rsidR="00A757C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616383</w:t>
      </w:r>
      <w:r w:rsidRPr="00AD4F38" w:rsidR="008E220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от </w:t>
      </w:r>
      <w:r w:rsidRPr="00AD4F38" w:rsidR="00A757C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24</w:t>
      </w:r>
      <w:r w:rsidRPr="00AD4F38" w:rsidR="00B041B9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.</w:t>
      </w:r>
      <w:r w:rsidRPr="00AD4F38" w:rsidR="00A757C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01</w:t>
      </w:r>
      <w:r w:rsidRPr="00AD4F38" w:rsidR="00DE4E1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.</w:t>
      </w:r>
      <w:r w:rsidRPr="00AD4F38" w:rsidR="00A757C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2022</w:t>
      </w:r>
      <w:r w:rsidRPr="00AD4F38" w:rsidR="00B338B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,</w:t>
      </w:r>
      <w:r w:rsidRPr="00AD4F38" w:rsidR="008E220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усматривается, что у</w:t>
      </w:r>
      <w:r w:rsidRPr="00AD4F38" w:rsidR="0055630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 w:rsidR="00A757C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б</w:t>
      </w:r>
      <w:r w:rsidRPr="00AD4F38" w:rsidR="007E035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ыли выявлены признаки опьянения, </w:t>
      </w:r>
      <w:r w:rsidRPr="00AD4F38" w:rsidR="0055630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у</w:t>
      </w: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казанные в п. «</w:t>
      </w:r>
      <w:r w:rsidRPr="00AD4F38" w:rsidR="00E60126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а</w:t>
      </w:r>
      <w:r w:rsidRPr="00AD4F38" w:rsidR="00A757C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», «в</w:t>
      </w:r>
      <w:r w:rsidRPr="00AD4F38" w:rsidR="00B50FE9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»</w:t>
      </w:r>
      <w:r w:rsidRPr="00AD4F38" w:rsidR="00DE4E11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</w:t>
      </w:r>
      <w:r w:rsidRPr="00AD4F38" w:rsidR="00BC14D2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в</w:t>
      </w:r>
      <w:r w:rsidRPr="00AD4F38" w:rsidR="00BC14D2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ышеуказанных 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Правил и последн</w:t>
      </w:r>
      <w:r w:rsidRPr="00AD4F38" w:rsidR="007E0356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ий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</w:t>
      </w:r>
      <w:r w:rsidRPr="00AD4F38" w:rsidR="008B2423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отказал</w:t>
      </w:r>
      <w:r w:rsidRPr="00AD4F38" w:rsidR="007E0356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>ся</w:t>
      </w:r>
      <w:r w:rsidRPr="00AD4F38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от освидетельствования на состояние опьянения.</w:t>
      </w:r>
    </w:p>
    <w:p w:rsidR="00062971" w:rsidRPr="00AD4F38" w:rsidP="00C32D75" w14:paraId="6166BEFB" w14:textId="2A6CD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Вина</w:t>
      </w:r>
      <w:r w:rsidRPr="00AD4F38" w:rsidR="00B50FE9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 w:rsidR="009D6E9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 совершении правонарушения подтверждается:</w:t>
      </w:r>
    </w:p>
    <w:p w:rsidR="005C2F8F" w:rsidRPr="00AD4F38" w:rsidP="00062971" w14:paraId="5101701C" w14:textId="1CDF97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</w:t>
      </w:r>
      <w:r w:rsidRPr="00AD4F38" w:rsidR="002F3ED0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 w:rsidR="00C3759A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протокол</w:t>
      </w: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ом</w:t>
      </w:r>
      <w:r w:rsidRPr="00AD4F38" w:rsidR="0055630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об административном правонарушении </w:t>
      </w:r>
      <w:r w:rsidRPr="00AD4F38" w:rsidR="00EF278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82 АП № </w:t>
      </w:r>
      <w:r w:rsidRPr="00AD4F38" w:rsidR="009D6E9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134425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от 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24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01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.202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;</w:t>
      </w:r>
    </w:p>
    <w:p w:rsidR="00AF6A39" w:rsidRPr="00AD4F38" w:rsidP="00062971" w14:paraId="18A676A0" w14:textId="30A94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- 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протоколом об отстранении от управления транспортным средством 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№ 82 ОТ 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033912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 xml:space="preserve"> от 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24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01</w:t>
      </w:r>
      <w:r w:rsidRPr="00AD4F38" w:rsidR="00EF278B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.</w:t>
      </w:r>
      <w:r w:rsidRPr="00AD4F38" w:rsidR="009D6E93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zh-CN"/>
        </w:rPr>
        <w:t>2022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;</w:t>
      </w:r>
    </w:p>
    <w:p w:rsidR="00AF6A39" w:rsidRPr="00AD4F38" w:rsidP="00062971" w14:paraId="03C3A43A" w14:textId="4D8AD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- 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Pr="00AD4F38" w:rsidR="009D6E9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616383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 от </w:t>
      </w:r>
      <w:r w:rsidRPr="00AD4F38" w:rsidR="009D6E9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24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.</w:t>
      </w:r>
      <w:r w:rsidRPr="00AD4F38" w:rsidR="009D6E9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01</w:t>
      </w:r>
      <w:r w:rsidRPr="00AD4F38" w:rsidR="002B612F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.202</w:t>
      </w:r>
      <w:r w:rsidRPr="00AD4F38" w:rsidR="009D6E93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2</w:t>
      </w:r>
      <w:r w:rsidRPr="00AD4F38" w:rsidR="009A0C7B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AD4F38" w:rsidP="001C4CA9" w14:paraId="2DAA0FC7" w14:textId="2F11DB0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- </w:t>
      </w:r>
      <w:r w:rsidRPr="00AD4F38" w:rsidR="007E0356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диском с видеозаписью, на которой </w:t>
      </w:r>
      <w:r w:rsidRPr="00AD4F38" w:rsidR="009D6E9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Литвиненко С.А.</w:t>
      </w:r>
      <w:r w:rsidRPr="00AD4F38" w:rsidR="00E60126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</w:t>
      </w:r>
      <w:r w:rsidRPr="00AD4F38" w:rsidR="0024275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368F4" w:rsidRPr="00AD4F38" w:rsidP="006368F4" w14:paraId="72654A76" w14:textId="655AD9A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  <w:t xml:space="preserve">- копией водительского удостоверения </w:t>
      </w:r>
      <w:r w:rsidRPr="00AD4F38" w:rsidR="009D6E9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Литвиненко С.А.;</w:t>
      </w:r>
    </w:p>
    <w:p w:rsidR="00E60126" w:rsidRPr="00AD4F38" w:rsidP="006368F4" w14:paraId="1F980976" w14:textId="267D3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 копией свидетельства о регистрации транспортного средства;</w:t>
      </w:r>
    </w:p>
    <w:p w:rsidR="001C4CA9" w:rsidRPr="00AD4F38" w:rsidP="006368F4" w14:paraId="0F81E479" w14:textId="77A8C6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- справкой из базы данных «ФИС ГИБДД М» (правонарушения) в отношении </w:t>
      </w:r>
      <w:r w:rsidRPr="00AD4F38" w:rsidR="009D6E9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RPr="00AD4F38" w:rsidP="001C4CA9" w14:paraId="0526A4DE" w14:textId="1888D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 требование ИЦ МВД России по Республике Крым в отношении лица;</w:t>
      </w:r>
    </w:p>
    <w:p w:rsidR="001C4CA9" w:rsidRPr="00AD4F38" w:rsidP="001C4CA9" w14:paraId="368F80E3" w14:textId="788EE1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- справкой об отсутствии действующих фактов привлечения </w:t>
      </w:r>
      <w:r w:rsidRPr="00AD4F38" w:rsidR="009D6E93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Литвиненко С.А.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к ответственности по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ст. ст. 12,8, 12.26 КоАП РФ и ст. 264.1 УК РФ;</w:t>
      </w:r>
    </w:p>
    <w:p w:rsidR="00301407" w:rsidRPr="00AD4F38" w:rsidP="001C4CA9" w14:paraId="1C713D51" w14:textId="4EF9A0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 письменными объяснениями Литвиненко С.А. от 24.01.2022;</w:t>
      </w:r>
    </w:p>
    <w:p w:rsidR="00975F0F" w:rsidRPr="00AD4F38" w:rsidP="001C4CA9" w14:paraId="599E26EA" w14:textId="755698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 показаниями свидетеля;</w:t>
      </w:r>
    </w:p>
    <w:p w:rsidR="001C4CA9" w:rsidRPr="00AD4F38" w:rsidP="001C4CA9" w14:paraId="3A504CB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AD4F38" w:rsidP="001C4CA9" w14:paraId="359B2666" w14:textId="4CEAE2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Не доверять указанн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60456" w:rsidRPr="00AD4F38" w:rsidP="00560456" w14:paraId="5FE0B4B7" w14:textId="0DABE9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Оснований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сомневаться в достоверности показаний свидетеля Звезды А.Н. предупрежденного об административной ответственности по ст. 17.9 КоАП РФ, у суда не имеется, как не имеется и данных об оговоре Литвиненко С.А. указанным свидетелем вследствие наличия у него какой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-либо заинтересованности.</w:t>
      </w:r>
    </w:p>
    <w:p w:rsidR="00560456" w:rsidRPr="00AD4F38" w:rsidP="00560456" w14:paraId="4A81AD3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Исполнение служебных обязанностей, включая выявление правонарушений, само по себе не может свидетельств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овать об их заинтересованности в исходе дела.</w:t>
      </w:r>
    </w:p>
    <w:p w:rsidR="00560456" w:rsidRPr="00AD4F38" w:rsidP="00560456" w14:paraId="69F3FEE9" w14:textId="6BDFF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Правонарушение, предусмотренное ч. 1 ст. 12.26 КоАП РФ,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C4CA9" w:rsidRPr="00AD4F38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Правонарушение, предусмотренное ч. 1 </w:t>
      </w:r>
      <w:hyperlink r:id="rId7" w:history="1">
        <w:r w:rsidRPr="00AD4F38">
          <w:rPr>
            <w:rStyle w:val="Hyperlink"/>
            <w:rFonts w:ascii="Times New Roman" w:eastAsia="Times New Roman" w:hAnsi="Times New Roman" w:cs="Times New Roman"/>
            <w:noProof/>
            <w:color w:val="auto"/>
            <w:sz w:val="26"/>
            <w:szCs w:val="26"/>
            <w:u w:val="none"/>
            <w:lang w:eastAsia="ru-RU"/>
          </w:rPr>
          <w:t>ст. 12.26 КоАП РФ</w:t>
        </w:r>
      </w:hyperlink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медицинского освидетельствова</w:t>
      </w:r>
      <w:r w:rsidRPr="00AD4F38" w:rsidR="00AD47D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C4CA9" w:rsidRPr="00AD4F38" w:rsidP="001C4CA9" w14:paraId="1EA863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Пользуясь правом управления транспортным средством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C4CA9" w:rsidRPr="00AD4F38" w:rsidP="001C4CA9" w14:paraId="3CFCFAAA" w14:textId="10022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Состав административного правонарушения, предусмотренного частью 1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ния его состояния, вне зависимости от нахождения водителя в состоянии опьянения либо в трезвом виде.</w:t>
      </w:r>
    </w:p>
    <w:p w:rsidR="00494C94" w:rsidRPr="00AD4F38" w:rsidP="001C4CA9" w14:paraId="3D43892E" w14:textId="23F8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Литвиненко С.А. являясь водителем, то есть лицом управляющим источником повышенной опасности и имеющим водительское удостоверение, следовательно обязан зна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льствование на состояние опьянения, а также пункт 1.6 ПДД РФ, в соответствии с которым лица, нарушившие Правила, несут ответственность в соответствии с действующим законодательством.</w:t>
      </w:r>
    </w:p>
    <w:p w:rsidR="001C4CA9" w:rsidRPr="00AD4F38" w:rsidP="001C4CA9" w14:paraId="502920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Обстоятельств, предусмотренных ст. 24.5 КоАП РФ, исключающих производство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по делу, судом не установлено.</w:t>
      </w:r>
    </w:p>
    <w:p w:rsidR="001C4CA9" w:rsidRPr="00AD4F38" w:rsidP="001C4CA9" w14:paraId="54C53990" w14:textId="13D62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AD4F38" w:rsidR="00345E6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частичное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признание вины, </w:t>
      </w:r>
      <w:r w:rsidRPr="00AD4F38" w:rsidR="00345E6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наличие на иждивении несовершеннолетнего ребенка, </w:t>
      </w:r>
      <w:r w:rsidRPr="00AD4F38" w:rsidR="006D02DC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совершение </w:t>
      </w:r>
      <w:r w:rsidRPr="00AD4F38" w:rsidR="0062322E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впервые </w:t>
      </w:r>
      <w:r w:rsidRPr="00AD4F38" w:rsidR="006D02DC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административного правонарушения в области безопасности дорожного движения</w:t>
      </w:r>
      <w:r w:rsidRPr="00AD4F38" w:rsidR="009C1011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, наличие у лица заболеваний, что подтверждается предоставленными материалами.</w:t>
      </w:r>
    </w:p>
    <w:p w:rsidR="001C4CA9" w:rsidRPr="00AD4F38" w:rsidP="001C4CA9" w14:paraId="2D3E3EE0" w14:textId="442EF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51453F" w:rsidRPr="00AD4F38" w:rsidP="001C4CA9" w14:paraId="59DFCA5C" w14:textId="3DECF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В соответствии с п. 13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– освоб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ождены от административной ответственности, поскольку управление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F67BD4" w:rsidRPr="00AD4F38" w:rsidP="00F67BD4" w14:paraId="1A8F552F" w14:textId="001A4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К доводам Литвиненко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С.А. о том, что он автомобилем не управлял,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доказательств.</w:t>
      </w:r>
    </w:p>
    <w:p w:rsidR="00F67BD4" w:rsidRPr="00AD4F38" w:rsidP="00F67BD4" w14:paraId="472B9E0D" w14:textId="467B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Более того, в имеющейс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я в материалах дела видеозаписи, на которой зафиксирована процедура отстранения Литвиненко С.А. от управления транспортным средством, водитель Литвиненко С.А. подтвердил факт управления им транспортным средством.</w:t>
      </w:r>
    </w:p>
    <w:p w:rsidR="00C863A9" w:rsidRPr="00AD4F38" w:rsidP="00392F7F" w14:paraId="215233BD" w14:textId="27E2B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Что касается ходатайства Литвиненко 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С.А. не лишать его права управления транспортными средствами, а ограничиться лишь административным штрафом, то указанное ходатайство удовлетворено быть не может. </w:t>
      </w:r>
    </w:p>
    <w:p w:rsidR="00C863A9" w:rsidRPr="00AD4F38" w:rsidP="001C4CA9" w14:paraId="3115AC20" w14:textId="07932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Так, сведений о том, что Литвиненко С.А. относится к числу лиц, перечисленных в части 3 стать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и 3.8 КоАП РФ, которым не может быть назначено наказание в виде лишения специального права, материалы дела не содержат. Кроме того, положения части 3 статьи 3.8 КоАП РФ не подлежат применению в отношении лиц, совершивших административные правонарушения, пр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едусмотренные частью 1 статьи 12.26 </w:t>
      </w:r>
      <w:r w:rsidRPr="00AD4F38" w:rsidR="004B496D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КоАП РФ.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Более того, санкция части 1 статьи 12.26 </w:t>
      </w:r>
      <w:r w:rsidRPr="00AD4F38" w:rsidR="004B496D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КоАП РФ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 не предусматривает иного альтернативного лишению права управления транспортным средством наказания.</w:t>
      </w:r>
    </w:p>
    <w:p w:rsidR="001C4CA9" w:rsidRPr="00AD4F38" w:rsidP="001C4CA9" w14:paraId="47FEF0FD" w14:textId="18893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Согласно ч. 1 ст. 3.1 КоАП РФ, административное наказание явля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2244F" w:rsidRPr="00AD4F38" w:rsidP="00D2244F" w14:paraId="6214998C" w14:textId="389B4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Исключительные обстоятельства для н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азначения Литвиненко С.А. наказания менее минимального размера административного штрафа не установлены.</w:t>
      </w:r>
    </w:p>
    <w:p w:rsidR="001C4CA9" w:rsidRPr="00AD4F38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>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</w:t>
      </w:r>
      <w:r w:rsidRPr="00AD4F38">
        <w:rPr>
          <w:rFonts w:ascii="Times New Roman" w:eastAsia="Times New Roman" w:hAnsi="Times New Roman" w:cs="Times New Roman"/>
          <w:noProof/>
          <w:sz w:val="26"/>
          <w:szCs w:val="26"/>
          <w:lang w:eastAsia="zh-CN"/>
        </w:rPr>
        <w:t xml:space="preserve">ние, административное наказание </w:t>
      </w:r>
      <w:r w:rsidRPr="00AD4F38">
        <w:rPr>
          <w:rFonts w:ascii="12" w:hAnsi="12"/>
          <w:noProof/>
          <w:sz w:val="26"/>
          <w:szCs w:val="26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AD4F38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Times New Roman" w:hAnsi="Times New Roman"/>
          <w:noProof/>
          <w:sz w:val="26"/>
          <w:szCs w:val="26"/>
          <w:lang w:eastAsia="zh-CN"/>
        </w:rPr>
        <w:t>На основании изложенного, руководствуясь ст. ст. 29.9, 29.10, 29.11 КоАП РФ, мировой судья</w:t>
      </w:r>
      <w:r w:rsidRPr="00AD4F38" w:rsidR="00E60126">
        <w:rPr>
          <w:rFonts w:ascii="Times New Roman" w:eastAsia="Times New Roman" w:hAnsi="Times New Roman"/>
          <w:noProof/>
          <w:sz w:val="26"/>
          <w:szCs w:val="26"/>
          <w:lang w:eastAsia="zh-CN"/>
        </w:rPr>
        <w:t>,</w:t>
      </w:r>
    </w:p>
    <w:p w:rsidR="001C4CA9" w:rsidRPr="00AD4F38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AD4F3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ПОСТАНОВИЛ:</w:t>
      </w:r>
    </w:p>
    <w:p w:rsidR="001C4CA9" w:rsidRPr="00AD4F38" w:rsidP="001C4CA9" w14:paraId="5101D77E" w14:textId="0C3686FB">
      <w:pPr>
        <w:spacing w:after="0" w:line="240" w:lineRule="auto"/>
        <w:ind w:firstLine="709"/>
        <w:jc w:val="both"/>
        <w:rPr>
          <w:rFonts w:ascii="12" w:eastAsia="Times New Roman" w:hAnsi="12"/>
          <w:noProof/>
          <w:sz w:val="26"/>
          <w:szCs w:val="26"/>
          <w:lang w:eastAsia="zh-CN"/>
        </w:rPr>
      </w:pPr>
      <w:r w:rsidRPr="00AD4F38">
        <w:rPr>
          <w:rFonts w:ascii="Times New Roman" w:eastAsia="Calibri" w:hAnsi="Times New Roman" w:cs="Times New Roman"/>
          <w:b/>
          <w:noProof/>
          <w:sz w:val="26"/>
          <w:szCs w:val="26"/>
        </w:rPr>
        <w:t>Литвиненко</w:t>
      </w:r>
      <w:r w:rsidRPr="00AD4F38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Сергея Алексеевича</w:t>
      </w:r>
      <w:r w:rsidRPr="00AD4F38">
        <w:rPr>
          <w:rFonts w:ascii="12" w:eastAsia="Times New Roman" w:hAnsi="12"/>
          <w:noProof/>
          <w:sz w:val="26"/>
          <w:szCs w:val="26"/>
          <w:lang w:eastAsia="zh-CN"/>
        </w:rPr>
        <w:t xml:space="preserve"> признать</w:t>
      </w:r>
      <w:r w:rsidRPr="00AD4F38">
        <w:rPr>
          <w:rFonts w:ascii="12" w:eastAsia="Times New Roman" w:hAnsi="12"/>
          <w:b/>
          <w:noProof/>
          <w:sz w:val="26"/>
          <w:szCs w:val="26"/>
          <w:lang w:eastAsia="zh-CN"/>
        </w:rPr>
        <w:t xml:space="preserve"> </w:t>
      </w:r>
      <w:r w:rsidRPr="00AD4F38">
        <w:rPr>
          <w:rFonts w:ascii="12" w:eastAsia="Times New Roman" w:hAnsi="12"/>
          <w:noProof/>
          <w:sz w:val="26"/>
          <w:szCs w:val="26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</w:t>
      </w:r>
      <w:r w:rsidRPr="00AD4F38">
        <w:rPr>
          <w:rFonts w:ascii="12" w:eastAsia="Times New Roman" w:hAnsi="12"/>
          <w:noProof/>
          <w:sz w:val="26"/>
          <w:szCs w:val="26"/>
          <w:lang w:eastAsia="zh-CN"/>
        </w:rPr>
        <w:t>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AD4F38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noProof/>
          <w:sz w:val="26"/>
          <w:szCs w:val="26"/>
          <w:lang w:eastAsia="zh-CN"/>
        </w:rPr>
      </w:pPr>
      <w:r w:rsidRPr="00AD4F38">
        <w:rPr>
          <w:rFonts w:ascii="12" w:eastAsia="Times New Roman" w:hAnsi="12"/>
          <w:iCs/>
          <w:noProof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</w:t>
      </w:r>
      <w:r w:rsidRPr="00AD4F38">
        <w:rPr>
          <w:rFonts w:ascii="12" w:eastAsia="Times New Roman" w:hAnsi="12"/>
          <w:iCs/>
          <w:noProof/>
          <w:sz w:val="26"/>
          <w:szCs w:val="26"/>
          <w:lang w:eastAsia="zh-CN"/>
        </w:rPr>
        <w:t>озднее шестидесяти дней со дня вступления постановления в законную силу.</w:t>
      </w:r>
    </w:p>
    <w:p w:rsidR="001C4CA9" w:rsidRPr="00AD4F38" w:rsidP="001C4CA9" w14:paraId="0C0A0628" w14:textId="1B8CA1FC">
      <w:pPr>
        <w:spacing w:after="0" w:line="240" w:lineRule="auto"/>
        <w:ind w:firstLine="720"/>
        <w:jc w:val="both"/>
        <w:rPr>
          <w:rFonts w:ascii="12" w:eastAsia="Times New Roman" w:hAnsi="12"/>
          <w:noProof/>
          <w:sz w:val="26"/>
          <w:szCs w:val="26"/>
          <w:lang w:eastAsia="ru-RU"/>
        </w:rPr>
      </w:pP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AD4F38" w:rsidR="00D954B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03100643000000017500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 xml:space="preserve">, банк получателя: Отделение по Республике Крым </w:t>
      </w:r>
      <w:r w:rsidRPr="00AD4F38" w:rsidR="00D954B1">
        <w:rPr>
          <w:rFonts w:ascii="12" w:eastAsia="Times New Roman" w:hAnsi="12"/>
          <w:noProof/>
          <w:sz w:val="26"/>
          <w:szCs w:val="26"/>
          <w:lang w:eastAsia="ru-RU"/>
        </w:rPr>
        <w:t>Банк России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 xml:space="preserve">, КБК: 18811601123010001140, БИК: </w:t>
      </w:r>
      <w:r w:rsidRPr="00AD4F38" w:rsidR="00D954B1">
        <w:rPr>
          <w:rFonts w:ascii="12" w:eastAsia="Times New Roman" w:hAnsi="12"/>
          <w:noProof/>
          <w:sz w:val="26"/>
          <w:szCs w:val="26"/>
          <w:lang w:eastAsia="ru-RU"/>
        </w:rPr>
        <w:t>01351</w:t>
      </w:r>
      <w:r w:rsidRPr="00AD4F38" w:rsidR="00335FCA">
        <w:rPr>
          <w:rFonts w:ascii="12" w:eastAsia="Times New Roman" w:hAnsi="12"/>
          <w:noProof/>
          <w:sz w:val="26"/>
          <w:szCs w:val="26"/>
          <w:lang w:eastAsia="ru-RU"/>
        </w:rPr>
        <w:t>0002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 xml:space="preserve">, ОКТМО: </w:t>
      </w:r>
      <w:r w:rsidRPr="00AD4F38" w:rsidR="00335FCA">
        <w:rPr>
          <w:rFonts w:ascii="12" w:eastAsia="Times New Roman" w:hAnsi="12"/>
          <w:noProof/>
          <w:sz w:val="26"/>
          <w:szCs w:val="26"/>
          <w:lang w:eastAsia="ru-RU"/>
        </w:rPr>
        <w:t>35639406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 xml:space="preserve">, УИН: </w:t>
      </w:r>
      <w:r w:rsidRPr="00AD4F38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188</w:t>
      </w:r>
      <w:r w:rsidRPr="00AD4F38" w:rsidR="00E60126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10491</w:t>
      </w:r>
      <w:r w:rsidRPr="00AD4F38" w:rsidR="00335FCA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222</w:t>
      </w:r>
      <w:r w:rsidRPr="00AD4F38" w:rsidR="00E60126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5</w:t>
      </w:r>
      <w:r w:rsidRPr="00AD4F38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00</w:t>
      </w:r>
      <w:r w:rsidRPr="00AD4F38" w:rsidR="00E60126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00</w:t>
      </w:r>
      <w:r w:rsidRPr="00AD4F38" w:rsidR="00335FCA">
        <w:rPr>
          <w:rFonts w:ascii="12" w:eastAsia="Times New Roman" w:hAnsi="12"/>
          <w:noProof/>
          <w:color w:val="FF0000"/>
          <w:sz w:val="26"/>
          <w:szCs w:val="26"/>
          <w:lang w:eastAsia="ru-RU"/>
        </w:rPr>
        <w:t>0062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 xml:space="preserve">, </w:t>
      </w:r>
      <w:r w:rsidRPr="00AD4F38">
        <w:rPr>
          <w:rFonts w:ascii="12" w:hAnsi="12"/>
          <w:noProof/>
          <w:sz w:val="26"/>
          <w:szCs w:val="26"/>
        </w:rPr>
        <w:t>Наименование платежа: денежные взыскания (штрафы) за нарушение законодательства РФ об АП, предусмотренные ст</w:t>
      </w:r>
      <w:r w:rsidRPr="00AD4F38">
        <w:rPr>
          <w:rFonts w:ascii="12" w:hAnsi="12"/>
          <w:noProof/>
          <w:sz w:val="26"/>
          <w:szCs w:val="26"/>
        </w:rPr>
        <w:t xml:space="preserve">. 12.26 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>КоАП РФ</w:t>
      </w:r>
    </w:p>
    <w:p w:rsidR="001C4CA9" w:rsidRPr="00AD4F38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noProof/>
          <w:sz w:val="26"/>
          <w:szCs w:val="26"/>
          <w:lang w:eastAsia="ru-RU"/>
        </w:rPr>
      </w:pP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AD4F38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noProof/>
          <w:sz w:val="26"/>
          <w:szCs w:val="26"/>
          <w:lang w:eastAsia="zh-CN"/>
        </w:rPr>
      </w:pPr>
      <w:r w:rsidRPr="00AD4F38">
        <w:rPr>
          <w:rFonts w:ascii="12" w:eastAsia="Times New Roman" w:hAnsi="12"/>
          <w:iCs/>
          <w:noProof/>
          <w:sz w:val="26"/>
          <w:szCs w:val="26"/>
          <w:lang w:eastAsia="zh-CN"/>
        </w:rPr>
        <w:t xml:space="preserve">Неуплата административного штрафа в установленный срок </w:t>
      </w:r>
      <w:r w:rsidRPr="00AD4F38">
        <w:rPr>
          <w:rFonts w:ascii="12" w:eastAsia="Times New Roman" w:hAnsi="12"/>
          <w:iCs/>
          <w:noProof/>
          <w:sz w:val="26"/>
          <w:szCs w:val="26"/>
          <w:lang w:eastAsia="zh-CN"/>
        </w:rPr>
        <w:t>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AD4F38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noProof/>
          <w:sz w:val="26"/>
          <w:szCs w:val="26"/>
          <w:lang w:eastAsia="zh-CN"/>
        </w:rPr>
      </w:pPr>
      <w:r w:rsidRPr="00AD4F38">
        <w:rPr>
          <w:rFonts w:ascii="12" w:eastAsia="Times New Roman" w:hAnsi="12"/>
          <w:iCs/>
          <w:noProof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AD4F38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noProof/>
          <w:sz w:val="26"/>
          <w:szCs w:val="26"/>
          <w:lang w:eastAsia="zh-CN"/>
        </w:rPr>
      </w:pPr>
      <w:r w:rsidRPr="00AD4F38">
        <w:rPr>
          <w:rFonts w:ascii="12" w:eastAsia="Times New Roman" w:hAnsi="12"/>
          <w:noProof/>
          <w:sz w:val="26"/>
          <w:szCs w:val="26"/>
          <w:lang w:eastAsia="zh-CN"/>
        </w:rPr>
        <w:t>В соответствии со ст. 32.7 К</w:t>
      </w:r>
      <w:r w:rsidRPr="00AD4F38">
        <w:rPr>
          <w:rFonts w:ascii="12" w:eastAsia="Times New Roman" w:hAnsi="12"/>
          <w:noProof/>
          <w:sz w:val="26"/>
          <w:szCs w:val="26"/>
          <w:lang w:eastAsia="zh-CN"/>
        </w:rPr>
        <w:t>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AD4F38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zh-CN"/>
        </w:rPr>
      </w:pPr>
      <w:r w:rsidRPr="00AD4F38">
        <w:rPr>
          <w:rFonts w:ascii="Times New Roman" w:hAnsi="Times New Roman"/>
          <w:noProof/>
          <w:sz w:val="26"/>
          <w:szCs w:val="26"/>
        </w:rPr>
        <w:t>Поручить ОГИБДД ОМВД России по Раздольненскому району ис</w:t>
      </w:r>
      <w:r w:rsidRPr="00AD4F38">
        <w:rPr>
          <w:rFonts w:ascii="Times New Roman" w:hAnsi="Times New Roman"/>
          <w:noProof/>
          <w:sz w:val="26"/>
          <w:szCs w:val="26"/>
        </w:rPr>
        <w:t xml:space="preserve">полнение постановления в части лишения управления транспортным средством. </w:t>
      </w:r>
    </w:p>
    <w:p w:rsidR="001C4CA9" w:rsidRPr="00AD4F38" w:rsidP="001C4CA9" w14:paraId="1856B185" w14:textId="7284C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6"/>
          <w:szCs w:val="26"/>
          <w:lang w:eastAsia="zh-CN"/>
        </w:rPr>
      </w:pPr>
      <w:r w:rsidRPr="00AD4F38">
        <w:rPr>
          <w:rFonts w:ascii="Times New Roman" w:eastAsia="Calibri" w:hAnsi="Times New Roman" w:cs="Times New Roman"/>
          <w:b/>
          <w:noProof/>
          <w:sz w:val="26"/>
          <w:szCs w:val="26"/>
        </w:rPr>
        <w:t>Литвиненко Сергея Алексеевича</w:t>
      </w:r>
      <w:r w:rsidRPr="00AD4F38">
        <w:rPr>
          <w:rFonts w:ascii="12" w:eastAsia="Times New Roman" w:hAnsi="12"/>
          <w:noProof/>
          <w:sz w:val="26"/>
          <w:szCs w:val="26"/>
          <w:lang w:eastAsia="zh-CN"/>
        </w:rPr>
        <w:t xml:space="preserve"> </w:t>
      </w:r>
      <w:r w:rsidRPr="00AD4F38">
        <w:rPr>
          <w:rFonts w:ascii="Times New Roman" w:eastAsia="Times New Roman" w:hAnsi="Times New Roman"/>
          <w:noProof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AD4F38">
        <w:rPr>
          <w:rFonts w:ascii="Times New Roman" w:hAnsi="Times New Roman"/>
          <w:noProof/>
          <w:sz w:val="26"/>
          <w:szCs w:val="26"/>
        </w:rPr>
        <w:t>О</w:t>
      </w:r>
      <w:r w:rsidRPr="00AD4F38">
        <w:rPr>
          <w:rFonts w:ascii="Times New Roman" w:hAnsi="Times New Roman"/>
          <w:noProof/>
          <w:sz w:val="26"/>
          <w:szCs w:val="26"/>
        </w:rPr>
        <w:t>ГИБДД ОМВД России по Раздольненскому району.</w:t>
      </w:r>
    </w:p>
    <w:p w:rsidR="001C4CA9" w:rsidRPr="00AD4F38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noProof/>
          <w:sz w:val="26"/>
          <w:szCs w:val="26"/>
          <w:lang w:eastAsia="zh-CN"/>
        </w:rPr>
      </w:pPr>
      <w:r w:rsidRPr="00AD4F38">
        <w:rPr>
          <w:rFonts w:ascii="12" w:eastAsia="Times New Roman" w:hAnsi="12"/>
          <w:bCs/>
          <w:noProof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</w:t>
      </w:r>
      <w:r w:rsidRPr="00AD4F38">
        <w:rPr>
          <w:rFonts w:ascii="12" w:eastAsia="Times New Roman" w:hAnsi="12"/>
          <w:bCs/>
          <w:noProof/>
          <w:sz w:val="26"/>
          <w:szCs w:val="26"/>
          <w:lang w:eastAsia="zh-CN"/>
        </w:rPr>
        <w:t>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AD4F38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noProof/>
          <w:sz w:val="26"/>
          <w:szCs w:val="26"/>
          <w:lang w:eastAsia="ru-RU"/>
        </w:rPr>
      </w:pP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>Постановление может быть обжаловано в Раздольненский районный суд Республик</w:t>
      </w:r>
      <w:r w:rsidRPr="00AD4F38">
        <w:rPr>
          <w:rFonts w:ascii="12" w:eastAsia="Times New Roman" w:hAnsi="12"/>
          <w:noProof/>
          <w:sz w:val="26"/>
          <w:szCs w:val="26"/>
          <w:lang w:eastAsia="ru-RU"/>
        </w:rPr>
        <w:t>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AD4F38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noProof/>
          <w:sz w:val="26"/>
          <w:szCs w:val="26"/>
          <w:lang w:eastAsia="ru-RU"/>
        </w:rPr>
      </w:pPr>
    </w:p>
    <w:p w:rsidR="001C4CA9" w:rsidRPr="00AD4F38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noProof/>
          <w:sz w:val="26"/>
          <w:szCs w:val="26"/>
          <w:lang w:eastAsia="zh-CN"/>
        </w:rPr>
      </w:pP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>Мировой судья</w:t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</w:r>
      <w:r w:rsidRPr="00AD4F38">
        <w:rPr>
          <w:rFonts w:ascii="Times New Roman" w:eastAsia="Tahoma" w:hAnsi="Times New Roman"/>
          <w:b/>
          <w:noProof/>
          <w:sz w:val="26"/>
          <w:szCs w:val="26"/>
          <w:lang w:eastAsia="zh-CN"/>
        </w:rPr>
        <w:tab/>
        <w:t>Бекиров Л.Р.</w:t>
      </w:r>
    </w:p>
    <w:p w:rsidR="001C4CA9" w:rsidRPr="00AD4F38" w:rsidP="001C4CA9" w14:paraId="5A7D76A0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noProof/>
          <w:sz w:val="26"/>
          <w:szCs w:val="26"/>
          <w:lang w:eastAsia="zh-CN"/>
        </w:rPr>
      </w:pPr>
    </w:p>
    <w:p w:rsidR="008F66CF" w:rsidRPr="00AD4F38" w:rsidP="001C4CA9" w14:paraId="15F0A39D" w14:textId="3815ED55">
      <w:pPr>
        <w:spacing w:after="0" w:line="240" w:lineRule="auto"/>
        <w:jc w:val="both"/>
        <w:rPr>
          <w:rFonts w:ascii="Times New Roman" w:eastAsia="Tahoma" w:hAnsi="Times New Roman" w:cs="Times New Roman"/>
          <w:bCs/>
          <w:noProof/>
          <w:sz w:val="26"/>
          <w:szCs w:val="26"/>
          <w:lang w:eastAsia="zh-CN"/>
        </w:rPr>
      </w:pPr>
    </w:p>
    <w:sectPr w:rsidSect="002D5BDF">
      <w:headerReference w:type="first" r:id="rId8"/>
      <w:footerReference w:type="first" r:id="rId9"/>
      <w:pgSz w:w="11906" w:h="16838"/>
      <w:pgMar w:top="1134" w:right="850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80BE1"/>
    <w:rsid w:val="000A67E2"/>
    <w:rsid w:val="000A7E3A"/>
    <w:rsid w:val="000B48E9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624FE"/>
    <w:rsid w:val="001767A0"/>
    <w:rsid w:val="001830B7"/>
    <w:rsid w:val="00192771"/>
    <w:rsid w:val="001930C5"/>
    <w:rsid w:val="001A1947"/>
    <w:rsid w:val="001C4CA9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5BDF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45E61"/>
    <w:rsid w:val="003706B5"/>
    <w:rsid w:val="0037165C"/>
    <w:rsid w:val="00386BF4"/>
    <w:rsid w:val="00392F7F"/>
    <w:rsid w:val="003A08B2"/>
    <w:rsid w:val="003D664F"/>
    <w:rsid w:val="003E05BD"/>
    <w:rsid w:val="003F4B4F"/>
    <w:rsid w:val="00403E4B"/>
    <w:rsid w:val="004444A3"/>
    <w:rsid w:val="00462868"/>
    <w:rsid w:val="0047211B"/>
    <w:rsid w:val="004738E0"/>
    <w:rsid w:val="004742C2"/>
    <w:rsid w:val="00481F05"/>
    <w:rsid w:val="00494C94"/>
    <w:rsid w:val="00495439"/>
    <w:rsid w:val="004A4D3E"/>
    <w:rsid w:val="004B0F8D"/>
    <w:rsid w:val="004B496D"/>
    <w:rsid w:val="004F2B3E"/>
    <w:rsid w:val="00504221"/>
    <w:rsid w:val="00506248"/>
    <w:rsid w:val="00511ECD"/>
    <w:rsid w:val="0051453F"/>
    <w:rsid w:val="00531BD9"/>
    <w:rsid w:val="00532D69"/>
    <w:rsid w:val="00533D8A"/>
    <w:rsid w:val="005350B9"/>
    <w:rsid w:val="00540172"/>
    <w:rsid w:val="0055630B"/>
    <w:rsid w:val="00560456"/>
    <w:rsid w:val="00560458"/>
    <w:rsid w:val="00570235"/>
    <w:rsid w:val="00574CED"/>
    <w:rsid w:val="00591946"/>
    <w:rsid w:val="005A5E1A"/>
    <w:rsid w:val="005B21FC"/>
    <w:rsid w:val="005C2F8F"/>
    <w:rsid w:val="005D539B"/>
    <w:rsid w:val="005D6CFF"/>
    <w:rsid w:val="005F1BC8"/>
    <w:rsid w:val="005F2563"/>
    <w:rsid w:val="005F3154"/>
    <w:rsid w:val="00603514"/>
    <w:rsid w:val="00604120"/>
    <w:rsid w:val="00615363"/>
    <w:rsid w:val="006154F8"/>
    <w:rsid w:val="0062322E"/>
    <w:rsid w:val="006368F4"/>
    <w:rsid w:val="00661DCD"/>
    <w:rsid w:val="00686B9A"/>
    <w:rsid w:val="006A1F05"/>
    <w:rsid w:val="006A20D5"/>
    <w:rsid w:val="006B7FE9"/>
    <w:rsid w:val="006C0932"/>
    <w:rsid w:val="006D02DC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4D2F"/>
    <w:rsid w:val="00834D8E"/>
    <w:rsid w:val="00840205"/>
    <w:rsid w:val="00842199"/>
    <w:rsid w:val="00847E24"/>
    <w:rsid w:val="00851F80"/>
    <w:rsid w:val="00866CAC"/>
    <w:rsid w:val="0087106A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73BC6"/>
    <w:rsid w:val="00975F0F"/>
    <w:rsid w:val="009879F2"/>
    <w:rsid w:val="00993374"/>
    <w:rsid w:val="00995D35"/>
    <w:rsid w:val="009A0C7B"/>
    <w:rsid w:val="009A2E52"/>
    <w:rsid w:val="009B1337"/>
    <w:rsid w:val="009B2B54"/>
    <w:rsid w:val="009C0591"/>
    <w:rsid w:val="009C1011"/>
    <w:rsid w:val="009C7D1F"/>
    <w:rsid w:val="009D09EE"/>
    <w:rsid w:val="009D2A1B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C331C"/>
    <w:rsid w:val="00AC7620"/>
    <w:rsid w:val="00AD0C1E"/>
    <w:rsid w:val="00AD3EFD"/>
    <w:rsid w:val="00AD47D5"/>
    <w:rsid w:val="00AD4F38"/>
    <w:rsid w:val="00AE2C97"/>
    <w:rsid w:val="00AF6A39"/>
    <w:rsid w:val="00AF7419"/>
    <w:rsid w:val="00B00F7B"/>
    <w:rsid w:val="00B041B9"/>
    <w:rsid w:val="00B06015"/>
    <w:rsid w:val="00B171F0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863A9"/>
    <w:rsid w:val="00CA0349"/>
    <w:rsid w:val="00CA4BB0"/>
    <w:rsid w:val="00CA5332"/>
    <w:rsid w:val="00CC0D3D"/>
    <w:rsid w:val="00CC4881"/>
    <w:rsid w:val="00D031FB"/>
    <w:rsid w:val="00D13F6E"/>
    <w:rsid w:val="00D20A23"/>
    <w:rsid w:val="00D2244F"/>
    <w:rsid w:val="00D26524"/>
    <w:rsid w:val="00D404F5"/>
    <w:rsid w:val="00D42771"/>
    <w:rsid w:val="00D43635"/>
    <w:rsid w:val="00D53233"/>
    <w:rsid w:val="00D538E3"/>
    <w:rsid w:val="00D8144A"/>
    <w:rsid w:val="00D954B1"/>
    <w:rsid w:val="00DA511E"/>
    <w:rsid w:val="00DD18F7"/>
    <w:rsid w:val="00DE34C5"/>
    <w:rsid w:val="00DE4E11"/>
    <w:rsid w:val="00DF33A0"/>
    <w:rsid w:val="00DF5154"/>
    <w:rsid w:val="00E04F50"/>
    <w:rsid w:val="00E10A5A"/>
    <w:rsid w:val="00E16E37"/>
    <w:rsid w:val="00E17543"/>
    <w:rsid w:val="00E2254B"/>
    <w:rsid w:val="00E51C0E"/>
    <w:rsid w:val="00E5549F"/>
    <w:rsid w:val="00E60126"/>
    <w:rsid w:val="00E73754"/>
    <w:rsid w:val="00E80FC5"/>
    <w:rsid w:val="00E82BD9"/>
    <w:rsid w:val="00E8645B"/>
    <w:rsid w:val="00E8652C"/>
    <w:rsid w:val="00E905DB"/>
    <w:rsid w:val="00EA6291"/>
    <w:rsid w:val="00EC3A2F"/>
    <w:rsid w:val="00EC4A7D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4637C"/>
    <w:rsid w:val="00F670EE"/>
    <w:rsid w:val="00F67BD4"/>
    <w:rsid w:val="00F948EC"/>
    <w:rsid w:val="00F94DFE"/>
    <w:rsid w:val="00F97079"/>
    <w:rsid w:val="00FC72ED"/>
    <w:rsid w:val="00FC7C10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