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B07CC0" w:rsidP="00E418F0" w14:paraId="3FEE6CBF" w14:textId="1BB21F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E75A51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0B0BEB">
        <w:rPr>
          <w:rFonts w:ascii="Times New Roman" w:eastAsia="Times New Roman" w:hAnsi="Times New Roman"/>
          <w:sz w:val="28"/>
          <w:szCs w:val="28"/>
          <w:lang w:val="uk-UA" w:eastAsia="ru-RU"/>
        </w:rPr>
        <w:t>55</w:t>
      </w: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E75A5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E418F0" w:rsidRPr="00B07CC0" w:rsidP="00E418F0" w14:paraId="38CEC2DD" w14:textId="749E01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07CC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2A84D4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CC6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вич,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B07CC0" w:rsidP="00415FC5" w14:paraId="42E40366" w14:textId="6530FE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Ибраимова </w:t>
      </w:r>
      <w:r>
        <w:rPr>
          <w:rFonts w:ascii="Times New Roman" w:hAnsi="Times New Roman"/>
          <w:b/>
          <w:sz w:val="28"/>
          <w:szCs w:val="28"/>
        </w:rPr>
        <w:t>Ленура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Айдеровича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23020F1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1E4C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Ибраимов Л.А.</w:t>
      </w:r>
      <w:r w:rsidRPr="001E4C37" w:rsidR="001E4C37">
        <w:rPr>
          <w:rFonts w:ascii="Times New Roman" w:hAnsi="Times New Roman"/>
          <w:sz w:val="28"/>
          <w:szCs w:val="28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автодороге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Славянское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-Евпатория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-й км.</w:t>
      </w:r>
      <w:r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автомобиле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транспортировку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3F3D1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Ибраимов Л.А.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предоставил ходатайство о рассмотрении дела в его </w:t>
      </w:r>
      <w:r w:rsidRPr="00B07CC0">
        <w:rPr>
          <w:rFonts w:ascii="Times New Roman" w:hAnsi="Times New Roman"/>
          <w:sz w:val="28"/>
          <w:szCs w:val="28"/>
        </w:rPr>
        <w:t>отсутствие, в котором также указал, что с протоколом об административном правонарушении согласен</w:t>
      </w:r>
      <w:r w:rsidR="00EC0BC9">
        <w:rPr>
          <w:rFonts w:ascii="Times New Roman" w:hAnsi="Times New Roman"/>
          <w:sz w:val="28"/>
          <w:szCs w:val="28"/>
        </w:rPr>
        <w:t>.</w:t>
      </w:r>
    </w:p>
    <w:p w:rsidR="00AA5473" w:rsidRPr="00B07CC0" w:rsidP="00AA5473" w14:paraId="14C58C4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</w:t>
      </w:r>
      <w:r w:rsidRPr="00B07CC0">
        <w:rPr>
          <w:rFonts w:ascii="Times New Roman" w:hAnsi="Times New Roman"/>
          <w:sz w:val="28"/>
          <w:szCs w:val="28"/>
        </w:rPr>
        <w:t>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</w:t>
      </w:r>
      <w:r w:rsidRPr="00B07CC0">
        <w:rPr>
          <w:rFonts w:ascii="Times New Roman" w:hAnsi="Times New Roman"/>
          <w:sz w:val="28"/>
          <w:szCs w:val="28"/>
        </w:rPr>
        <w:t xml:space="preserve">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5473" w:rsidRPr="00B07CC0" w:rsidP="00AA5473" w14:paraId="61E090C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</w:t>
      </w:r>
      <w:r w:rsidRPr="00B07CC0">
        <w:rPr>
          <w:rFonts w:ascii="Times New Roman" w:hAnsi="Times New Roman"/>
          <w:sz w:val="28"/>
          <w:szCs w:val="28"/>
        </w:rPr>
        <w:t>л об административном правонарушении.</w:t>
      </w:r>
    </w:p>
    <w:p w:rsidR="005C0FDA" w:rsidP="00AA5473" w14:paraId="45615303" w14:textId="1E905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Ибраимова Л.А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4 статьи 13.1 Федерального Закона РФ от 24.06.1998 года N 89-ФЗ "Об отходах производства и потребления" установлено, что Правила обращения с ломом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 отходами черных металлов и их отчуждения устанавливаются Правительством Российской Федер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смысла приведенных норм права следует, что согласно указанным Правилам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0FDA" w:rsidP="005C0FDA" w14:paraId="2C031449" w14:textId="54AB78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перевозке лома черного металла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индивидуальным предпринимателем либо представителем юридического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не имея соответствующего разрешения (лицензии) нарушил подп. 34 п. 1 ст. 12 Федерального закона от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431996" w:rsidP="00EF76A8" w14:paraId="1F7F6BC9" w14:textId="7405D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Ибраимова Л.А.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 рапортом оперативного дежурного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фототаблицами;</w:t>
      </w:r>
      <w:r w:rsidRPr="00431996"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инспектора ОГИБДД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2.202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обстоятельствах совершенного правонарушения; справками на физическое лицо из баз данных ИБД «Регион» и СООП о фактах привлечения лица к административной ответственности; </w:t>
      </w:r>
      <w:r w:rsidR="002F7D4C">
        <w:rPr>
          <w:rFonts w:ascii="Times New Roman" w:eastAsia="Times New Roman" w:hAnsi="Times New Roman"/>
          <w:sz w:val="28"/>
          <w:szCs w:val="28"/>
          <w:lang w:eastAsia="ru-RU"/>
        </w:rPr>
        <w:t>копией водительского удостоверения</w:t>
      </w:r>
      <w:r w:rsidRPr="002F7D4C" w:rsidR="002F7D4C">
        <w:rPr>
          <w:rFonts w:ascii="Times New Roman" w:hAnsi="Times New Roman"/>
          <w:sz w:val="28"/>
          <w:szCs w:val="28"/>
        </w:rPr>
        <w:t xml:space="preserve">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Ибраимова Л.А.</w:t>
      </w:r>
      <w:r w:rsidR="002F7D4C">
        <w:rPr>
          <w:rFonts w:ascii="Times New Roman" w:hAnsi="Times New Roman"/>
          <w:sz w:val="28"/>
          <w:szCs w:val="28"/>
        </w:rPr>
        <w:t>; копией свидетельства о регистрации транспортного средства</w:t>
      </w:r>
      <w:r w:rsidR="0073625B">
        <w:rPr>
          <w:rFonts w:ascii="Times New Roman" w:hAnsi="Times New Roman"/>
          <w:sz w:val="28"/>
          <w:szCs w:val="28"/>
        </w:rPr>
        <w:t>;</w:t>
      </w:r>
      <w:r w:rsidRPr="0073625B" w:rsidR="0073625B"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Ибраимов Л.А.</w:t>
      </w:r>
      <w:r w:rsidR="0073625B">
        <w:rPr>
          <w:rFonts w:ascii="Times New Roman" w:hAnsi="Times New Roman"/>
          <w:sz w:val="28"/>
          <w:szCs w:val="28"/>
        </w:rPr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получены с соблюдением требований закона и являются допустимыми доказательст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вами.</w:t>
      </w:r>
    </w:p>
    <w:p w:rsidR="00626845" w:rsidRPr="00626845" w:rsidP="00626845" w14:paraId="40DA21FF" w14:textId="2E0680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учитывается характер совершенного административного правонарушения, личность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26845" w:rsidRPr="00626845" w:rsidP="00626845" w14:paraId="1D550D3F" w14:textId="29B1F5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Серко В.М.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F60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ответственность за совершенное правонарушение, не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установлено.</w:t>
      </w:r>
    </w:p>
    <w:p w:rsidR="00626845" w:rsidRPr="00626845" w:rsidP="00626845" w14:paraId="348726BF" w14:textId="316047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Ибраимова Л.А.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самим правонарушителем, так и другими лицами считаю необходимым назначить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Ибраимову Л.А.</w:t>
      </w:r>
      <w:r w:rsidR="002F7D4C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4F6841" w:rsidRPr="004F6841" w:rsidP="00C91B52" w14:paraId="2260194B" w14:textId="04EBCD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ом черных металлов весом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2472B7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3E8A31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BEB">
        <w:rPr>
          <w:rFonts w:ascii="Times New Roman" w:hAnsi="Times New Roman"/>
          <w:b/>
          <w:sz w:val="28"/>
          <w:szCs w:val="28"/>
        </w:rPr>
        <w:t>Ибраимова Ленура Айдеровича</w:t>
      </w:r>
      <w:r w:rsidRPr="00B07CC0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1CB7E0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согласно сохранной расписки от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E08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Ибраимова Л.А.</w:t>
      </w:r>
      <w:r w:rsidR="00E54A56">
        <w:rPr>
          <w:rFonts w:ascii="Times New Roman" w:hAnsi="Times New Roman"/>
          <w:sz w:val="28"/>
          <w:szCs w:val="28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B627DE">
        <w:rPr>
          <w:rFonts w:ascii="Times New Roman" w:hAnsi="Times New Roman"/>
          <w:sz w:val="28"/>
          <w:szCs w:val="28"/>
        </w:rPr>
        <w:t xml:space="preserve">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конфисковать в порядке, установленном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51F37AE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E75A51">
          <w:rPr>
            <w:rFonts w:ascii="Times New Roman" w:eastAsia="Times New Roman" w:hAnsi="Times New Roman"/>
            <w:sz w:val="28"/>
            <w:szCs w:val="28"/>
            <w:lang w:eastAsia="ru-RU"/>
          </w:rPr>
          <w:t>295000, г</w:t>
        </w:r>
      </w:smartTag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. Симферополь, ул. Набережная им.60-летия СССР, 28); наименование банка: Отделение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Крым; Код сводного реестра: 35220323; ОКТМО: 35639000; КБК: </w:t>
      </w:r>
      <w:r w:rsidRPr="007526E3" w:rsidR="007526E3">
        <w:rPr>
          <w:rFonts w:ascii="Times New Roman" w:eastAsia="Times New Roman" w:hAnsi="Times New Roman"/>
          <w:sz w:val="28"/>
          <w:szCs w:val="28"/>
          <w:lang w:eastAsia="ru-RU"/>
        </w:rPr>
        <w:t>828 1 16 01143 01 9000 140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0B0BE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десяти суток со дня вручения или получения копии постановления путем подачи жалобы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B07CC0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3B0" w:rsidRPr="00B863B0" w:rsidP="00B863B0" w14:paraId="7F460C63" w14:textId="783C843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F6245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6245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6245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6245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6245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863B0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2867"/>
    <w:rsid w:val="0001156E"/>
    <w:rsid w:val="000217B9"/>
    <w:rsid w:val="00044724"/>
    <w:rsid w:val="00072A05"/>
    <w:rsid w:val="000A5D8F"/>
    <w:rsid w:val="000A607B"/>
    <w:rsid w:val="000B0BEB"/>
    <w:rsid w:val="000E5BB7"/>
    <w:rsid w:val="000F2923"/>
    <w:rsid w:val="001275F1"/>
    <w:rsid w:val="001340A9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4C37"/>
    <w:rsid w:val="00212C32"/>
    <w:rsid w:val="0024516D"/>
    <w:rsid w:val="002472B7"/>
    <w:rsid w:val="002565D4"/>
    <w:rsid w:val="00264088"/>
    <w:rsid w:val="002808DE"/>
    <w:rsid w:val="002A6E12"/>
    <w:rsid w:val="002E04B3"/>
    <w:rsid w:val="002F7D4C"/>
    <w:rsid w:val="00325FD3"/>
    <w:rsid w:val="003423C8"/>
    <w:rsid w:val="00350EF3"/>
    <w:rsid w:val="00352140"/>
    <w:rsid w:val="00356CD9"/>
    <w:rsid w:val="003E01B5"/>
    <w:rsid w:val="00415FC5"/>
    <w:rsid w:val="00427C08"/>
    <w:rsid w:val="00431996"/>
    <w:rsid w:val="0045418C"/>
    <w:rsid w:val="0047516B"/>
    <w:rsid w:val="00476F09"/>
    <w:rsid w:val="004820F7"/>
    <w:rsid w:val="00483A85"/>
    <w:rsid w:val="00483B57"/>
    <w:rsid w:val="004851E1"/>
    <w:rsid w:val="004B6BC6"/>
    <w:rsid w:val="004E17DB"/>
    <w:rsid w:val="004F6841"/>
    <w:rsid w:val="004F760F"/>
    <w:rsid w:val="00593402"/>
    <w:rsid w:val="005C0FDA"/>
    <w:rsid w:val="005C1A52"/>
    <w:rsid w:val="005C447C"/>
    <w:rsid w:val="005E24F8"/>
    <w:rsid w:val="005E6E98"/>
    <w:rsid w:val="005F0404"/>
    <w:rsid w:val="005F605F"/>
    <w:rsid w:val="00601898"/>
    <w:rsid w:val="00615582"/>
    <w:rsid w:val="00626845"/>
    <w:rsid w:val="00626880"/>
    <w:rsid w:val="00644301"/>
    <w:rsid w:val="0064756A"/>
    <w:rsid w:val="006536B8"/>
    <w:rsid w:val="00687EA2"/>
    <w:rsid w:val="00697990"/>
    <w:rsid w:val="006A43A9"/>
    <w:rsid w:val="006A6021"/>
    <w:rsid w:val="006A6287"/>
    <w:rsid w:val="006C7CD2"/>
    <w:rsid w:val="006F5A0B"/>
    <w:rsid w:val="007001DF"/>
    <w:rsid w:val="00712245"/>
    <w:rsid w:val="007227AA"/>
    <w:rsid w:val="00732AEC"/>
    <w:rsid w:val="0073625B"/>
    <w:rsid w:val="007526E3"/>
    <w:rsid w:val="00767367"/>
    <w:rsid w:val="00773E06"/>
    <w:rsid w:val="00794EEA"/>
    <w:rsid w:val="007B1A7D"/>
    <w:rsid w:val="007C3BD1"/>
    <w:rsid w:val="007D1E3D"/>
    <w:rsid w:val="00820DAF"/>
    <w:rsid w:val="008636A8"/>
    <w:rsid w:val="0086443D"/>
    <w:rsid w:val="00870ED8"/>
    <w:rsid w:val="008B5A5D"/>
    <w:rsid w:val="008D6CE4"/>
    <w:rsid w:val="008E3EFC"/>
    <w:rsid w:val="00932D71"/>
    <w:rsid w:val="00933891"/>
    <w:rsid w:val="00934DAA"/>
    <w:rsid w:val="00980133"/>
    <w:rsid w:val="00983DA0"/>
    <w:rsid w:val="0099759A"/>
    <w:rsid w:val="009A0FD2"/>
    <w:rsid w:val="009B65A4"/>
    <w:rsid w:val="00A17F61"/>
    <w:rsid w:val="00A351B1"/>
    <w:rsid w:val="00A773AF"/>
    <w:rsid w:val="00A80371"/>
    <w:rsid w:val="00A92F0B"/>
    <w:rsid w:val="00A94216"/>
    <w:rsid w:val="00AA5473"/>
    <w:rsid w:val="00AA63F5"/>
    <w:rsid w:val="00AB12CC"/>
    <w:rsid w:val="00AB5DB9"/>
    <w:rsid w:val="00AB5FFE"/>
    <w:rsid w:val="00AD08B2"/>
    <w:rsid w:val="00B042FC"/>
    <w:rsid w:val="00B07CC0"/>
    <w:rsid w:val="00B17A1C"/>
    <w:rsid w:val="00B22100"/>
    <w:rsid w:val="00B627DE"/>
    <w:rsid w:val="00B76CD8"/>
    <w:rsid w:val="00B863B0"/>
    <w:rsid w:val="00BA184C"/>
    <w:rsid w:val="00BA4259"/>
    <w:rsid w:val="00BB520D"/>
    <w:rsid w:val="00BC0F94"/>
    <w:rsid w:val="00BC6EA7"/>
    <w:rsid w:val="00BD3AA9"/>
    <w:rsid w:val="00C24F27"/>
    <w:rsid w:val="00C30BD3"/>
    <w:rsid w:val="00C4664D"/>
    <w:rsid w:val="00C6296C"/>
    <w:rsid w:val="00C84F93"/>
    <w:rsid w:val="00C86A45"/>
    <w:rsid w:val="00C91B52"/>
    <w:rsid w:val="00CB0457"/>
    <w:rsid w:val="00CC0E21"/>
    <w:rsid w:val="00D52173"/>
    <w:rsid w:val="00D57052"/>
    <w:rsid w:val="00D57655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75A51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60E08"/>
    <w:rsid w:val="00F62458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1338F-BBBA-4E17-B984-2A74D9D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