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B44E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B44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Дело № </w:t>
      </w:r>
      <w:r w:rsidR="00507DBB">
        <w:rPr>
          <w:rFonts w:ascii="Times New Roman" w:eastAsia="Times New Roman" w:hAnsi="Times New Roman"/>
          <w:sz w:val="24"/>
          <w:szCs w:val="24"/>
          <w:lang w:val="uk-UA" w:eastAsia="ru-RU"/>
        </w:rPr>
        <w:t>5-68-77/2021</w:t>
      </w:r>
    </w:p>
    <w:p w:rsidR="00EB420D" w:rsidRPr="00507DBB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4E5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7B44E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07DBB">
        <w:rPr>
          <w:rFonts w:ascii="Times New Roman" w:eastAsia="Times New Roman" w:hAnsi="Times New Roman"/>
          <w:sz w:val="24"/>
          <w:szCs w:val="24"/>
          <w:lang w:eastAsia="ru-RU"/>
        </w:rPr>
        <w:t>0068-01-202</w:t>
      </w:r>
      <w:r w:rsidR="00507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07DBB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507DB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Pr="00507D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7DBB">
        <w:rPr>
          <w:rFonts w:ascii="Times New Roman" w:eastAsia="Times New Roman" w:hAnsi="Times New Roman"/>
          <w:sz w:val="24"/>
          <w:szCs w:val="24"/>
          <w:lang w:eastAsia="ru-RU"/>
        </w:rPr>
        <w:t>76</w:t>
      </w:r>
    </w:p>
    <w:p w:rsidR="00B042FC" w:rsidRPr="00E80E6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80E6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80E63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</w:t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0E6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0E6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80E63" w:rsidP="00E80E6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80E6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80E6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вич, рассмотрев дело об административном правонарушении, поступившее из</w:t>
      </w:r>
      <w:r w:rsidRPr="00E80E63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ОЛРР (по Черноморскому и Раздольненскому районам) Федеральной службы Войск Национальной Гвардии Российской Федерации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E80E63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Бардовского Виктор</w:t>
      </w:r>
      <w:r>
        <w:rPr>
          <w:rFonts w:ascii="Times New Roman" w:hAnsi="Times New Roman"/>
          <w:b/>
          <w:sz w:val="28"/>
          <w:szCs w:val="28"/>
        </w:rPr>
        <w:t>а Арсентьевича</w:t>
      </w:r>
      <w:r w:rsidRPr="00E80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80E63" w:rsidR="00C30BD3">
        <w:rPr>
          <w:rFonts w:ascii="Times New Roman" w:hAnsi="Times New Roman"/>
          <w:sz w:val="28"/>
          <w:szCs w:val="28"/>
        </w:rPr>
        <w:t xml:space="preserve">, </w:t>
      </w:r>
    </w:p>
    <w:p w:rsidR="00D57655" w:rsidRPr="00E80E6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E80E63" w:rsidR="00B901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80E63" w:rsidR="00B9019C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80E6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33BDE" w:rsidRPr="00E80E63" w:rsidP="00F0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Бардовский В.А.</w:t>
      </w:r>
      <w:r w:rsidRPr="00E80E63" w:rsidR="00F821FE">
        <w:rPr>
          <w:rFonts w:ascii="Times New Roman" w:hAnsi="Times New Roman"/>
          <w:sz w:val="28"/>
          <w:szCs w:val="28"/>
        </w:rPr>
        <w:t xml:space="preserve"> </w:t>
      </w:r>
      <w:r w:rsidRPr="00E80E63" w:rsidR="00FE491C">
        <w:rPr>
          <w:rFonts w:ascii="Times New Roman" w:hAnsi="Times New Roman"/>
          <w:sz w:val="28"/>
          <w:szCs w:val="28"/>
        </w:rPr>
        <w:t>находясь по месту регистрации</w:t>
      </w:r>
      <w:r w:rsidRPr="00E80E63" w:rsidR="00F00015">
        <w:rPr>
          <w:rFonts w:ascii="Times New Roman" w:hAnsi="Times New Roman"/>
          <w:sz w:val="28"/>
          <w:szCs w:val="28"/>
        </w:rPr>
        <w:t xml:space="preserve"> по адресу</w:t>
      </w:r>
      <w:r w:rsidRPr="00E80E63" w:rsidR="00FE491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80E63" w:rsidR="00FE491C">
        <w:rPr>
          <w:rFonts w:ascii="Times New Roman" w:hAnsi="Times New Roman"/>
          <w:sz w:val="28"/>
          <w:szCs w:val="28"/>
        </w:rPr>
        <w:t>,</w:t>
      </w:r>
      <w:r w:rsidRPr="00E80E63">
        <w:rPr>
          <w:rFonts w:ascii="Times New Roman" w:hAnsi="Times New Roman"/>
          <w:sz w:val="28"/>
          <w:szCs w:val="28"/>
        </w:rPr>
        <w:t xml:space="preserve"> незаконно хранил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гражданское огнестрельное гладкоствольное оружие </w:t>
      </w:r>
      <w:r w:rsidRPr="00E80E63" w:rsidR="003F16BF">
        <w:rPr>
          <w:rFonts w:ascii="Times New Roman" w:hAnsi="Times New Roman" w:eastAsiaTheme="minorHAnsi"/>
          <w:sz w:val="28"/>
          <w:szCs w:val="28"/>
        </w:rPr>
        <w:t>–</w:t>
      </w:r>
      <w:r w:rsidRPr="00E80E63" w:rsidR="00F821FE">
        <w:rPr>
          <w:rFonts w:ascii="Times New Roman" w:hAnsi="Times New Roman" w:eastAsiaTheme="minorHAnsi"/>
          <w:sz w:val="28"/>
          <w:szCs w:val="28"/>
        </w:rPr>
        <w:t xml:space="preserve"> охотничье ружье модели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80E63" w:rsidR="00F821FE">
        <w:rPr>
          <w:rFonts w:ascii="Times New Roman" w:hAnsi="Times New Roman" w:eastAsiaTheme="minorHAnsi"/>
          <w:sz w:val="28"/>
          <w:szCs w:val="28"/>
        </w:rPr>
        <w:t>», 1</w:t>
      </w:r>
      <w:r w:rsidRPr="00E80E63" w:rsidR="00883068">
        <w:rPr>
          <w:rFonts w:ascii="Times New Roman" w:hAnsi="Times New Roman" w:eastAsiaTheme="minorHAnsi"/>
          <w:sz w:val="28"/>
          <w:szCs w:val="28"/>
        </w:rPr>
        <w:t>6</w:t>
      </w:r>
      <w:r w:rsidRPr="00E80E63" w:rsidR="00F821FE">
        <w:rPr>
          <w:rFonts w:ascii="Times New Roman" w:hAnsi="Times New Roman" w:eastAsiaTheme="minorHAnsi"/>
          <w:sz w:val="28"/>
          <w:szCs w:val="28"/>
        </w:rPr>
        <w:t xml:space="preserve"> калибр, </w:t>
      </w:r>
      <w:r w:rsidRPr="00E80E63" w:rsidR="00EB420D">
        <w:rPr>
          <w:rFonts w:ascii="Times New Roman" w:hAnsi="Times New Roman" w:eastAsiaTheme="minorHAnsi"/>
          <w:sz w:val="28"/>
          <w:szCs w:val="28"/>
        </w:rPr>
        <w:t xml:space="preserve"> заводской номер </w:t>
      </w:r>
      <w:r w:rsidR="00EB420D">
        <w:rPr>
          <w:rFonts w:ascii="Times New Roman" w:hAnsi="Times New Roman" w:eastAsiaTheme="minorHAnsi"/>
          <w:sz w:val="28"/>
          <w:szCs w:val="28"/>
        </w:rPr>
        <w:t xml:space="preserve">серии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80E63">
        <w:rPr>
          <w:rFonts w:ascii="Times New Roman" w:hAnsi="Times New Roman" w:eastAsiaTheme="minorHAnsi"/>
          <w:sz w:val="28"/>
          <w:szCs w:val="28"/>
        </w:rPr>
        <w:t>чем 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щего разрешения на хранение оружия, </w:t>
      </w:r>
      <w:r w:rsidRPr="00E80E63" w:rsidR="005D6EC0">
        <w:rPr>
          <w:rFonts w:ascii="Times New Roman" w:hAnsi="Times New Roman" w:eastAsiaTheme="minorHAnsi"/>
          <w:sz w:val="28"/>
          <w:szCs w:val="28"/>
        </w:rPr>
        <w:t>и совершил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 административное правонарушение, предусмотренное ч.</w:t>
      </w:r>
      <w:r w:rsidRPr="00E80E63" w:rsidR="005D6EC0">
        <w:rPr>
          <w:rFonts w:ascii="Times New Roman" w:hAnsi="Times New Roman" w:eastAsiaTheme="minorHAnsi"/>
          <w:sz w:val="28"/>
          <w:szCs w:val="28"/>
        </w:rPr>
        <w:t xml:space="preserve"> </w:t>
      </w:r>
      <w:r w:rsidRPr="00E80E63">
        <w:rPr>
          <w:rFonts w:ascii="Times New Roman" w:hAnsi="Times New Roman" w:eastAsiaTheme="minorHAnsi"/>
          <w:sz w:val="28"/>
          <w:szCs w:val="28"/>
        </w:rPr>
        <w:t>6 ст. 20.8 КоАП Российской Федерации.</w:t>
      </w:r>
    </w:p>
    <w:p w:rsidR="005C1A52" w:rsidRPr="00E80E63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Бардовский В.А.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E80E63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</w:t>
      </w:r>
      <w:r w:rsidRPr="00E80E63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Бардовского В.А.</w:t>
      </w:r>
      <w:r w:rsidRPr="00E80E63" w:rsidR="00F00015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80E63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20.8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E80E63" w:rsidR="00761BD2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гражданского огнестрельного гладкоствольного оружия и огнестрельного оружия ограниченного поражения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Правоотношения, возникающие при обороте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гражданского, служебного, а также боевого ручного стрелкового и холодного оружия на территории Российской Федерации, регулируются Федеральным законом от 13.12.1996 N 150-ФЗ "Об оружии" и принятыми в соответствии с ним нормативно-правовыми актами.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соответ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ствии со статьей 22 Федеральным законом от 13.12.1996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ение оружия. Хранение гражданского оружия, которое приобретается без лицензии и регистрация которого в органах внутренних дел не требуется, осуществляется без разрешения на хранение оружия.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Гражданское и служебное оружие должно храниться в условиях, обеспе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13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упомянутого Федерального закона предусмотрено, что срок действия разрешения на хранение и ношение оружия составляет пять лет, которое выдается на основании документа, подтверждающего законность приобретения соответствующего оружия. Продление срока действия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осуществляется в порядке, предусмотренном статьей 9 этого Федерального закона.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Заявление о выдаче лицензии рассматривается указанными органами в течение месяца со дня его подачи. В заявлении указываются сведения о видах оружия, которое планируе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тся приобрести, и мерах, принятых для обеспечения учета и сохранности оружия. Заявитель также обязан представить учредительные документы юридического лица или документы, удостоверяющие личность гражданина, и другие предусмотренные настоящим Федеральным зак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оном документы. Орган внутренних дел запрашивает также 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 (сведения, содержащиеся в ней), если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указанная выписка не была представлена заявителем по собственной инициативе (статья 9).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Согласно п. 54 Правил оборота гражданского и служебного оружия и патронов к нему, утвержденных постановлением Правительства РФ от 21 июля 1998 года N 814, ст. 22 Федера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льного закона от 13 декабря 1996 года N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761BD2" w:rsidRPr="00E80E63" w:rsidP="00761B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Пун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ктом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димые для получения (продления) соответствующих лицензий и разрешений.</w:t>
      </w:r>
    </w:p>
    <w:p w:rsidR="00355F1E" w:rsidRPr="00E80E63" w:rsidP="00355F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Бардовского В.А.</w:t>
      </w:r>
      <w:r w:rsidRPr="00E80E63" w:rsidR="00F00015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E80E63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E80E63" w:rsidR="000C6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B4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протокол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изъятия оружия и патронов к оружию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80E63" w:rsidR="00F000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Бардовского В.А.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80E63" w:rsidR="0088306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E80E63">
        <w:rPr>
          <w:rFonts w:ascii="Times New Roman" w:hAnsi="Times New Roman" w:eastAsiaTheme="minorHAnsi"/>
          <w:sz w:val="28"/>
          <w:szCs w:val="28"/>
        </w:rPr>
        <w:t>справкой на физическое лицо,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5D6EC0" w:rsidRPr="00E80E63" w:rsidP="009E14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положений ч. 6 ст. 20.8 КоАП РФ, незаконное хранение гражданского огнестрельного гладкоствольного оружия и огнестрельного ору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жия ограниченного поражения</w:t>
      </w:r>
      <w:r w:rsidRPr="00E80E63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E80E63">
        <w:rPr>
          <w:rFonts w:ascii="Times New Roman" w:hAnsi="Times New Roman" w:eastAsiaTheme="minorHAnsi"/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 патронов к нему</w:t>
      </w:r>
      <w:r w:rsidRPr="00E80E63" w:rsidR="008D11A3">
        <w:rPr>
          <w:rFonts w:ascii="Times New Roman" w:hAnsi="Times New Roman" w:eastAsiaTheme="minorHAnsi"/>
          <w:sz w:val="28"/>
          <w:szCs w:val="28"/>
        </w:rPr>
        <w:t>.</w:t>
      </w:r>
    </w:p>
    <w:p w:rsidR="000C608C" w:rsidRPr="00E80E63" w:rsidP="000C6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характер совершенного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Бардовским В.А.</w:t>
      </w:r>
      <w:r w:rsidRPr="00E80E63" w:rsidR="000F6803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E80E63" w:rsidR="008D11A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посягающего на общественный порядок и общественную безопасность, данные его личности, обстоятельства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смягчающее его вину, чем является чистосердечное раскаяние, отсутствие отягчающих обстоятельств.</w:t>
      </w:r>
    </w:p>
    <w:p w:rsidR="000C608C" w:rsidRPr="00E80E63" w:rsidP="000C6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назначить наказание </w:t>
      </w:r>
      <w:r w:rsidR="00507DBB">
        <w:rPr>
          <w:rFonts w:ascii="Times New Roman" w:eastAsia="Times New Roman" w:hAnsi="Times New Roman"/>
          <w:sz w:val="28"/>
          <w:szCs w:val="28"/>
          <w:lang w:eastAsia="ru-RU"/>
        </w:rPr>
        <w:t>Бардовскому В.А.</w:t>
      </w:r>
      <w:r w:rsidRPr="00E80E63" w:rsidR="00116A47">
        <w:rPr>
          <w:rFonts w:ascii="Times New Roman" w:hAnsi="Times New Roman"/>
          <w:sz w:val="28"/>
          <w:szCs w:val="28"/>
        </w:rPr>
        <w:t xml:space="preserve"> </w:t>
      </w:r>
      <w:r w:rsidRPr="00E80E63" w:rsidR="00355F1E">
        <w:rPr>
          <w:rFonts w:ascii="Times New Roman" w:hAnsi="Times New Roman"/>
          <w:sz w:val="28"/>
          <w:szCs w:val="28"/>
        </w:rPr>
        <w:t xml:space="preserve">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6 ст. 20.8 КоАП РФ в виде минимального раз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мера штрафа с конфискацией оружия</w:t>
      </w:r>
    </w:p>
    <w:p w:rsidR="00D57655" w:rsidRPr="00E80E63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E80E63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D57655" w:rsidRPr="00E80E6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80E6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E0012" w:rsidRPr="00E80E63" w:rsidP="00FB4C22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07DBB">
        <w:rPr>
          <w:rFonts w:ascii="Times New Roman" w:hAnsi="Times New Roman"/>
          <w:b/>
          <w:sz w:val="28"/>
          <w:szCs w:val="28"/>
        </w:rPr>
        <w:t>Бардовского Виктора Арсентьевича</w:t>
      </w:r>
      <w:r w:rsidRPr="00E80E63" w:rsidR="0011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80E63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80E63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20.8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80E63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E80E63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80E63" w:rsidR="000B4883">
        <w:rPr>
          <w:rFonts w:ascii="Times New Roman" w:eastAsia="Times New Roman" w:hAnsi="Times New Roman"/>
          <w:sz w:val="28"/>
          <w:szCs w:val="28"/>
          <w:lang w:eastAsia="ru-RU"/>
        </w:rPr>
        <w:t>три тысяч</w:t>
      </w:r>
      <w:r w:rsidRPr="00E80E63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и) рублей с конфискацией оружия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80E63" w:rsidR="005D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охотничьего ружья </w:t>
      </w:r>
      <w:r w:rsidRPr="00E80E63" w:rsidR="00883068">
        <w:rPr>
          <w:rFonts w:ascii="Times New Roman" w:hAnsi="Times New Roman" w:eastAsiaTheme="minorHAnsi"/>
          <w:sz w:val="28"/>
          <w:szCs w:val="28"/>
        </w:rPr>
        <w:t xml:space="preserve">модели </w:t>
      </w:r>
      <w:r w:rsidRPr="00E80E63">
        <w:rPr>
          <w:rFonts w:ascii="Times New Roman" w:hAnsi="Times New Roman" w:eastAsiaTheme="minorHAnsi"/>
          <w:sz w:val="28"/>
          <w:szCs w:val="28"/>
        </w:rPr>
        <w:t>«</w:t>
      </w:r>
      <w:r>
        <w:rPr>
          <w:rFonts w:ascii="Times New Roman" w:hAnsi="Times New Roman" w:eastAsiaTheme="minorHAnsi"/>
          <w:sz w:val="28"/>
          <w:szCs w:val="28"/>
        </w:rPr>
        <w:t>ИЖ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», 16 калибр,  заводской номер </w:t>
      </w:r>
      <w:r>
        <w:rPr>
          <w:rFonts w:ascii="Times New Roman" w:hAnsi="Times New Roman" w:eastAsiaTheme="minorHAnsi"/>
          <w:sz w:val="28"/>
          <w:szCs w:val="28"/>
        </w:rPr>
        <w:t xml:space="preserve">серии Т </w:t>
      </w:r>
      <w:r w:rsidRPr="00E80E63">
        <w:rPr>
          <w:rFonts w:ascii="Times New Roman" w:hAnsi="Times New Roman" w:eastAsiaTheme="minorHAnsi"/>
          <w:sz w:val="28"/>
          <w:szCs w:val="28"/>
        </w:rPr>
        <w:t xml:space="preserve">№ </w:t>
      </w:r>
      <w:r>
        <w:rPr>
          <w:rFonts w:ascii="Times New Roman" w:hAnsi="Times New Roman" w:eastAsiaTheme="minorHAnsi"/>
          <w:sz w:val="28"/>
          <w:szCs w:val="28"/>
        </w:rPr>
        <w:t>7823</w:t>
      </w:r>
      <w:r w:rsidRPr="00E80E63">
        <w:rPr>
          <w:rFonts w:ascii="Times New Roman" w:hAnsi="Times New Roman" w:eastAsiaTheme="minorHAnsi"/>
          <w:sz w:val="28"/>
          <w:szCs w:val="28"/>
        </w:rPr>
        <w:t>.</w:t>
      </w:r>
    </w:p>
    <w:p w:rsidR="007B44E5" w:rsidP="007B44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07DBB">
        <w:rPr>
          <w:rFonts w:ascii="Times New Roman" w:hAnsi="Times New Roman" w:eastAsiaTheme="minorHAnsi"/>
          <w:sz w:val="28"/>
          <w:szCs w:val="28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</w:t>
      </w:r>
      <w:r w:rsidRPr="00507DBB">
        <w:rPr>
          <w:rFonts w:ascii="Times New Roman" w:hAnsi="Times New Roman" w:eastAsiaTheme="minorHAnsi"/>
          <w:sz w:val="28"/>
          <w:szCs w:val="28"/>
        </w:rPr>
        <w:t>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</w:t>
      </w:r>
      <w:r w:rsidRPr="00507DBB">
        <w:rPr>
          <w:rFonts w:ascii="Times New Roman" w:hAnsi="Times New Roman" w:eastAsiaTheme="minorHAnsi"/>
          <w:sz w:val="28"/>
          <w:szCs w:val="28"/>
        </w:rPr>
        <w:t xml:space="preserve">ский счет:  03100643350000017500; Лицевой счет:  04752203230 в УФК по  Республике Крым; Код сводного реестра: 35220323; ОКТМО: 35639000; КБК </w:t>
      </w:r>
      <w:r w:rsidRPr="00162012" w:rsidR="00162012">
        <w:rPr>
          <w:rFonts w:ascii="Times New Roman" w:hAnsi="Times New Roman" w:eastAsiaTheme="minorHAnsi"/>
          <w:sz w:val="28"/>
          <w:szCs w:val="28"/>
        </w:rPr>
        <w:t>828 1 16 01203 01 0008 140</w:t>
      </w:r>
      <w:r w:rsidRPr="00507DBB">
        <w:rPr>
          <w:rFonts w:ascii="Times New Roman" w:hAnsi="Times New Roman" w:eastAsiaTheme="minorHAnsi"/>
          <w:sz w:val="28"/>
          <w:szCs w:val="28"/>
        </w:rPr>
        <w:t>; Наименование платежа: денежное взыскание (штрафы) по делу об административном правонару</w:t>
      </w:r>
      <w:r w:rsidRPr="00507DBB">
        <w:rPr>
          <w:rFonts w:ascii="Times New Roman" w:hAnsi="Times New Roman" w:eastAsiaTheme="minorHAnsi"/>
          <w:sz w:val="28"/>
          <w:szCs w:val="28"/>
        </w:rPr>
        <w:t>шении № 5-6</w:t>
      </w:r>
      <w:r>
        <w:rPr>
          <w:rFonts w:ascii="Times New Roman" w:hAnsi="Times New Roman" w:eastAsiaTheme="minorHAnsi"/>
          <w:sz w:val="28"/>
          <w:szCs w:val="28"/>
        </w:rPr>
        <w:t>8</w:t>
      </w:r>
      <w:r w:rsidRPr="00507DBB">
        <w:rPr>
          <w:rFonts w:ascii="Times New Roman" w:hAnsi="Times New Roman" w:eastAsiaTheme="minorHAnsi"/>
          <w:sz w:val="28"/>
          <w:szCs w:val="28"/>
        </w:rPr>
        <w:t>-</w:t>
      </w:r>
      <w:r>
        <w:rPr>
          <w:rFonts w:ascii="Times New Roman" w:hAnsi="Times New Roman" w:eastAsiaTheme="minorHAnsi"/>
          <w:sz w:val="28"/>
          <w:szCs w:val="28"/>
        </w:rPr>
        <w:t>77</w:t>
      </w:r>
      <w:r w:rsidRPr="00507DBB">
        <w:rPr>
          <w:rFonts w:ascii="Times New Roman" w:hAnsi="Times New Roman" w:eastAsiaTheme="minorHAnsi"/>
          <w:sz w:val="28"/>
          <w:szCs w:val="28"/>
        </w:rPr>
        <w:t>/2021; УИН: 0.</w:t>
      </w:r>
    </w:p>
    <w:p w:rsidR="00116A47" w:rsidRPr="00E80E63" w:rsidP="007B44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E80E63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E80E63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E80E63" w:rsidP="00116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путем подачи жалобы через мирового судью судебного участка № 6</w:t>
      </w:r>
      <w:r w:rsidR="007B44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0E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06258C" w:rsidP="007B44E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62012" w:rsidRPr="00162012" w:rsidP="00162012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6201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16201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0F5259" w:rsidRPr="000F5259" w:rsidP="00162012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7B44E5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3FD"/>
    <w:rsid w:val="00044724"/>
    <w:rsid w:val="0006258C"/>
    <w:rsid w:val="000A5D8F"/>
    <w:rsid w:val="000B4883"/>
    <w:rsid w:val="000C608C"/>
    <w:rsid w:val="000F2923"/>
    <w:rsid w:val="000F5259"/>
    <w:rsid w:val="000F6803"/>
    <w:rsid w:val="00116A47"/>
    <w:rsid w:val="001362F6"/>
    <w:rsid w:val="00140713"/>
    <w:rsid w:val="00143B37"/>
    <w:rsid w:val="00161826"/>
    <w:rsid w:val="00162012"/>
    <w:rsid w:val="001A7171"/>
    <w:rsid w:val="001E0012"/>
    <w:rsid w:val="00264088"/>
    <w:rsid w:val="002673BB"/>
    <w:rsid w:val="00341984"/>
    <w:rsid w:val="003423C8"/>
    <w:rsid w:val="00355F1E"/>
    <w:rsid w:val="003F16BF"/>
    <w:rsid w:val="00415FC5"/>
    <w:rsid w:val="00422AB0"/>
    <w:rsid w:val="004820F7"/>
    <w:rsid w:val="004851E1"/>
    <w:rsid w:val="004E17DB"/>
    <w:rsid w:val="00507DBB"/>
    <w:rsid w:val="005C1A52"/>
    <w:rsid w:val="005D6EC0"/>
    <w:rsid w:val="005E24F8"/>
    <w:rsid w:val="005F605F"/>
    <w:rsid w:val="00601898"/>
    <w:rsid w:val="00626880"/>
    <w:rsid w:val="0064756A"/>
    <w:rsid w:val="0065329A"/>
    <w:rsid w:val="00687EA2"/>
    <w:rsid w:val="006A6021"/>
    <w:rsid w:val="006C7CD2"/>
    <w:rsid w:val="00732AEC"/>
    <w:rsid w:val="00761BD2"/>
    <w:rsid w:val="00767367"/>
    <w:rsid w:val="007B44E5"/>
    <w:rsid w:val="00845AED"/>
    <w:rsid w:val="008636A8"/>
    <w:rsid w:val="00883068"/>
    <w:rsid w:val="008D11A3"/>
    <w:rsid w:val="0099759A"/>
    <w:rsid w:val="009B1E59"/>
    <w:rsid w:val="009B65A4"/>
    <w:rsid w:val="009E1457"/>
    <w:rsid w:val="00A17F61"/>
    <w:rsid w:val="00A351B1"/>
    <w:rsid w:val="00AB5DB9"/>
    <w:rsid w:val="00AD08B2"/>
    <w:rsid w:val="00B042FC"/>
    <w:rsid w:val="00B17A1C"/>
    <w:rsid w:val="00B22100"/>
    <w:rsid w:val="00B9019C"/>
    <w:rsid w:val="00BA4259"/>
    <w:rsid w:val="00C30BD3"/>
    <w:rsid w:val="00C86A45"/>
    <w:rsid w:val="00CB0457"/>
    <w:rsid w:val="00D23739"/>
    <w:rsid w:val="00D57655"/>
    <w:rsid w:val="00DB3A95"/>
    <w:rsid w:val="00E07E41"/>
    <w:rsid w:val="00E22C02"/>
    <w:rsid w:val="00E44241"/>
    <w:rsid w:val="00E6544F"/>
    <w:rsid w:val="00E80E63"/>
    <w:rsid w:val="00EB420D"/>
    <w:rsid w:val="00F00015"/>
    <w:rsid w:val="00F24828"/>
    <w:rsid w:val="00F33BDE"/>
    <w:rsid w:val="00F821FE"/>
    <w:rsid w:val="00FB4C22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353398-3394-432C-824A-DF57311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