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A334DA" w:rsidP="006824B8" w14:paraId="13AD72C2" w14:textId="41EA123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EE76E5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EE76E5" w:rsidR="006A7FC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A334DA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334DA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ED10B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23F73">
        <w:rPr>
          <w:rFonts w:ascii="Times New Roman" w:eastAsia="Times New Roman" w:hAnsi="Times New Roman"/>
          <w:sz w:val="28"/>
          <w:szCs w:val="28"/>
          <w:lang w:eastAsia="ru-RU"/>
        </w:rPr>
        <w:t>65</w:t>
      </w:r>
      <w:r w:rsidR="00EE342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E3423">
        <w:rPr>
          <w:rFonts w:ascii="Times New Roman" w:eastAsia="Times New Roman" w:hAnsi="Times New Roman"/>
          <w:sz w:val="28"/>
          <w:szCs w:val="28"/>
          <w:lang w:eastAsia="ru-RU"/>
        </w:rPr>
        <w:t>76</w:t>
      </w:r>
    </w:p>
    <w:p w:rsidR="00BB2F6F" w:rsidRPr="00EE76E5" w:rsidP="00BB2F6F" w14:paraId="063D59D0" w14:textId="33A23BB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E76E5" w:rsidR="00E24701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EE76E5" w:rsidR="006A7FC0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523F73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EE342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A334DA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</w:p>
    <w:p w:rsidR="00BB2F6F" w:rsidRPr="00EE76E5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E76E5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E76E5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E76E5" w:rsidP="00523F73" w14:paraId="42A9A28D" w14:textId="07E174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EE76E5"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34DA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ика Крым,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</w:t>
      </w:r>
    </w:p>
    <w:p w:rsidR="00B042FC" w:rsidRPr="00EE76E5" w:rsidP="00197472" w14:paraId="00CDDDC2" w14:textId="19170A0C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A334DA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EE76E5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EB5" w:rsidRPr="00EE76E5" w:rsidP="00415FC5" w14:paraId="68BADDB6" w14:textId="0D62309D">
      <w:pPr>
        <w:spacing w:after="0" w:line="240" w:lineRule="auto"/>
        <w:ind w:firstLine="720"/>
        <w:jc w:val="both"/>
        <w:rPr>
          <w:sz w:val="28"/>
          <w:szCs w:val="28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68 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н) Республики Крым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Л.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</w:t>
      </w:r>
      <w:r w:rsidRPr="00717888" w:rsidR="00717888">
        <w:rPr>
          <w:rFonts w:ascii="Times New Roman" w:eastAsia="Times New Roman" w:hAnsi="Times New Roman"/>
          <w:sz w:val="28"/>
          <w:szCs w:val="28"/>
          <w:lang w:eastAsia="ru-RU"/>
        </w:rPr>
        <w:t>из Межрайонной инспекции Федеральной налоговой службы № 2 по Республике Крым о привлечении к административной ответственности</w:t>
      </w:r>
    </w:p>
    <w:p w:rsidR="00EE3423" w:rsidRPr="0009790B" w:rsidP="0009790B" w14:paraId="7DB8BAB3" w14:textId="1C70E2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юридического лица - </w:t>
      </w:r>
      <w:r w:rsidRPr="00EE3423">
        <w:rPr>
          <w:rFonts w:ascii="Times New Roman" w:eastAsia="Times New Roman" w:hAnsi="Times New Roman"/>
          <w:b/>
          <w:sz w:val="28"/>
          <w:szCs w:val="28"/>
          <w:lang w:eastAsia="ru-RU"/>
        </w:rPr>
        <w:t>ООО «РУНО-ТЕРМО»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</w:p>
    <w:p w:rsidR="00D57655" w:rsidP="00415FC5" w14:paraId="45B7D385" w14:textId="7F1C39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="00523F73">
        <w:rPr>
          <w:rFonts w:ascii="Times New Roman" w:eastAsia="Times New Roman" w:hAnsi="Times New Roman"/>
          <w:sz w:val="28"/>
          <w:szCs w:val="28"/>
          <w:lang w:eastAsia="ru-RU"/>
        </w:rPr>
        <w:t>19.7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P="00415FC5" w14:paraId="383A6305" w14:textId="2F783E2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523F73" w:rsidP="00CC2918" w14:paraId="3AA17F9E" w14:textId="198358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423">
        <w:rPr>
          <w:rFonts w:ascii="Times New Roman" w:eastAsia="Times New Roman" w:hAnsi="Times New Roman"/>
          <w:sz w:val="28"/>
          <w:szCs w:val="28"/>
          <w:lang w:eastAsia="ru-RU"/>
        </w:rPr>
        <w:t xml:space="preserve">ООО «РУНО-ТЕРМО»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законодательства о налогах и сборах, в части непредставления в установленный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 5 ст. 18 </w:t>
      </w:r>
      <w:r w:rsidRPr="00523F73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523F73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23F7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06.12.</w:t>
      </w:r>
      <w:r w:rsidRPr="00523F73">
        <w:rPr>
          <w:rFonts w:ascii="Times New Roman" w:eastAsia="Times New Roman" w:hAnsi="Times New Roman"/>
          <w:sz w:val="28"/>
          <w:szCs w:val="28"/>
          <w:lang w:eastAsia="ru-RU"/>
        </w:rPr>
        <w:t>2011</w:t>
      </w:r>
      <w:r w:rsidR="008037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3F73">
        <w:rPr>
          <w:rFonts w:ascii="Times New Roman" w:eastAsia="Times New Roman" w:hAnsi="Times New Roman"/>
          <w:sz w:val="28"/>
          <w:szCs w:val="28"/>
          <w:lang w:eastAsia="ru-RU"/>
        </w:rPr>
        <w:t xml:space="preserve">N 402-ФЗ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23F73">
        <w:rPr>
          <w:rFonts w:ascii="Times New Roman" w:eastAsia="Times New Roman" w:hAnsi="Times New Roman"/>
          <w:sz w:val="28"/>
          <w:szCs w:val="28"/>
          <w:lang w:eastAsia="ru-RU"/>
        </w:rPr>
        <w:t>О бухгалтерском учете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упрощенной бухгалтерской (финансовой) </w:t>
      </w:r>
      <w:r w:rsidR="00B66877">
        <w:rPr>
          <w:rFonts w:ascii="Times New Roman" w:eastAsia="Times New Roman" w:hAnsi="Times New Roman"/>
          <w:sz w:val="28"/>
          <w:szCs w:val="28"/>
          <w:lang w:eastAsia="ru-RU"/>
        </w:rPr>
        <w:t>отчетности за 2021 год.</w:t>
      </w:r>
    </w:p>
    <w:p w:rsidR="00CC2918" w:rsidP="00CC2918" w14:paraId="32FB187C" w14:textId="1C4FFF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Фактически</w:t>
      </w:r>
      <w:r w:rsidRPr="00B66877" w:rsidR="00B668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6877">
        <w:rPr>
          <w:rFonts w:ascii="Times New Roman" w:eastAsia="Times New Roman" w:hAnsi="Times New Roman"/>
          <w:sz w:val="28"/>
          <w:szCs w:val="28"/>
          <w:lang w:eastAsia="ru-RU"/>
        </w:rPr>
        <w:t>упрощенная бухгалтерская (финансовой) отчетность за 2021 год по ООО «РУНО-ТЕРМО»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предоставлена по телекоммуникационным каналам связи </w:t>
      </w:r>
      <w:r w:rsidR="00CC078D">
        <w:rPr>
          <w:rFonts w:ascii="Times New Roman" w:eastAsia="Times New Roman" w:hAnsi="Times New Roman"/>
          <w:sz w:val="28"/>
          <w:szCs w:val="28"/>
          <w:lang w:eastAsia="ru-RU"/>
        </w:rPr>
        <w:t xml:space="preserve">с ЭЦП </w:t>
      </w:r>
      <w:r w:rsidR="009822F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нарушением сроков представления - </w:t>
      </w:r>
      <w:r w:rsidR="00B66877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66877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6687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предельный срок предоставления которой не позднее </w:t>
      </w:r>
      <w:r w:rsidR="00B66877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66877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CC07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2918" w:rsidRPr="00CC2918" w:rsidP="0009790B" w14:paraId="6FF87317" w14:textId="26509E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="00B66877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66877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6687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. Местом совершения правонарушения является </w:t>
      </w:r>
      <w:r w:rsidR="00B66877">
        <w:rPr>
          <w:rFonts w:ascii="Times New Roman" w:eastAsia="Times New Roman" w:hAnsi="Times New Roman"/>
          <w:sz w:val="28"/>
          <w:szCs w:val="28"/>
          <w:lang w:eastAsia="ru-RU"/>
        </w:rPr>
        <w:t>ООО «РУНО-ТЕРМО»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, расположенн</w:t>
      </w:r>
      <w:r w:rsidR="00B66877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0565" w:rsidP="00610565" w14:paraId="204D1C0A" w14:textId="6FC4DD3B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95130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представитель </w:t>
      </w:r>
      <w:r w:rsidRPr="00803716">
        <w:rPr>
          <w:rFonts w:ascii="Times New Roman" w:eastAsia="Times New Roman" w:hAnsi="Times New Roman"/>
          <w:sz w:val="28"/>
          <w:szCs w:val="28"/>
          <w:lang w:eastAsia="ru-RU"/>
        </w:rPr>
        <w:t xml:space="preserve">ООО «РУНО-ТЕРМО» </w:t>
      </w:r>
      <w:r w:rsidRPr="00B95130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B95130">
        <w:rPr>
          <w:rFonts w:ascii="Times New Roman" w:eastAsia="Times New Roman" w:hAnsi="Times New Roman"/>
          <w:sz w:val="28"/>
          <w:szCs w:val="28"/>
          <w:lang w:eastAsia="ru-RU"/>
        </w:rPr>
        <w:t>явил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 о слушании дела уведомлялся надлежащим образом, причины неявки суду неизвестны.</w:t>
      </w:r>
    </w:p>
    <w:p w:rsidR="00610565" w:rsidP="00610565" w14:paraId="49396B06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</w:t>
      </w:r>
      <w:r>
        <w:rPr>
          <w:rFonts w:ascii="Times New Roman" w:hAnsi="Times New Roman"/>
          <w:sz w:val="28"/>
          <w:szCs w:val="28"/>
        </w:rPr>
        <w:t>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</w:t>
      </w:r>
      <w:r>
        <w:rPr>
          <w:rFonts w:ascii="Times New Roman" w:hAnsi="Times New Roman"/>
          <w:sz w:val="28"/>
          <w:szCs w:val="28"/>
        </w:rPr>
        <w:t>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10565" w:rsidP="00610565" w14:paraId="3ACB9248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Таким образом, мировой судья считает возможным рассмотреть дело в отсутствии лица, в отношении которого ведется производство по дел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у об административном правонарушении.</w:t>
      </w:r>
    </w:p>
    <w:p w:rsidR="00B66877" w:rsidP="00B66877" w14:paraId="0FE315D8" w14:textId="171CDD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сследовав материалы дела, мировой судья считает достоверно установленным, чт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ООО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«РУНО-ТЕРМО»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80371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19.7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, а именно: </w:t>
      </w:r>
      <w:r w:rsidRPr="00B66877">
        <w:rPr>
          <w:rFonts w:ascii="Times New Roman" w:eastAsia="Times New Roman" w:hAnsi="Times New Roman"/>
          <w:sz w:val="28"/>
          <w:szCs w:val="28"/>
          <w:lang w:eastAsia="ru-RU"/>
        </w:rPr>
        <w:t>непредставление в государственный орган, осуществляю</w:t>
      </w:r>
      <w:r w:rsidRPr="00B66877">
        <w:rPr>
          <w:rFonts w:ascii="Times New Roman" w:eastAsia="Times New Roman" w:hAnsi="Times New Roman"/>
          <w:sz w:val="28"/>
          <w:szCs w:val="28"/>
          <w:lang w:eastAsia="ru-RU"/>
        </w:rPr>
        <w:t>щий государственный контроль, сведений, предоставление которых предусмотрено законом и необходимо для осуществления этим органом его законной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4449" w:rsidP="00CC2918" w14:paraId="0BC92160" w14:textId="12F7B7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Вин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803716" w:rsidR="00803716">
        <w:rPr>
          <w:rFonts w:ascii="Times New Roman" w:eastAsia="Times New Roman" w:hAnsi="Times New Roman"/>
          <w:sz w:val="28"/>
          <w:szCs w:val="28"/>
          <w:lang w:eastAsia="ru-RU"/>
        </w:rPr>
        <w:t>ООО</w:t>
      </w:r>
      <w:r w:rsidRPr="00803716" w:rsidR="00803716">
        <w:rPr>
          <w:rFonts w:ascii="Times New Roman" w:eastAsia="Times New Roman" w:hAnsi="Times New Roman"/>
          <w:sz w:val="28"/>
          <w:szCs w:val="28"/>
          <w:lang w:eastAsia="ru-RU"/>
        </w:rPr>
        <w:t xml:space="preserve"> «РУНО-ТЕРМО»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подтверждается:</w:t>
      </w:r>
    </w:p>
    <w:p w:rsidR="0009790B" w:rsidP="0009790B" w14:paraId="41829C0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324449" w:rsidP="0009790B" w14:paraId="0918F40A" w14:textId="273BF0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F2F3B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F2F3B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DF2F3B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324449" w:rsidP="00CC2918" w14:paraId="373DC0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квитанцией о приеме налоговой декларации (расчета) в электронном виде с указанием даты получения органом;</w:t>
      </w:r>
    </w:p>
    <w:p w:rsidR="00DF2F3B" w:rsidP="00324449" w14:paraId="7B4F794B" w14:textId="584C2C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выпиской из ЕГРЮЛ в отношен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ии ООО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«РУНО-ТЕРМО».</w:t>
      </w:r>
    </w:p>
    <w:p w:rsidR="00B66877" w:rsidRPr="00B66877" w:rsidP="00B66877" w14:paraId="7E5150C1" w14:textId="584C2C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77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ч. 3 ст. 18 </w:t>
      </w:r>
      <w:r w:rsidRPr="00523F73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523F73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23F7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06.12.</w:t>
      </w:r>
      <w:r w:rsidRPr="00523F73">
        <w:rPr>
          <w:rFonts w:ascii="Times New Roman" w:eastAsia="Times New Roman" w:hAnsi="Times New Roman"/>
          <w:sz w:val="28"/>
          <w:szCs w:val="28"/>
          <w:lang w:eastAsia="ru-RU"/>
        </w:rPr>
        <w:t xml:space="preserve">2011  N 402-ФЗ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23F73">
        <w:rPr>
          <w:rFonts w:ascii="Times New Roman" w:eastAsia="Times New Roman" w:hAnsi="Times New Roman"/>
          <w:sz w:val="28"/>
          <w:szCs w:val="28"/>
          <w:lang w:eastAsia="ru-RU"/>
        </w:rPr>
        <w:t>О бухгалтерском учете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B66877">
        <w:rPr>
          <w:rFonts w:ascii="Times New Roman" w:eastAsia="Times New Roman" w:hAnsi="Times New Roman"/>
          <w:sz w:val="28"/>
          <w:szCs w:val="28"/>
          <w:lang w:eastAsia="ru-RU"/>
        </w:rPr>
        <w:t>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</w:t>
      </w:r>
      <w:r w:rsidRPr="00B66877">
        <w:rPr>
          <w:rFonts w:ascii="Times New Roman" w:eastAsia="Times New Roman" w:hAnsi="Times New Roman"/>
          <w:sz w:val="28"/>
          <w:szCs w:val="28"/>
          <w:lang w:eastAsia="ru-RU"/>
        </w:rPr>
        <w:t>бязательный экземпляр отчетности) в налоговый орган по месту нахождения экономического субъекта, если иное не установлено настоящей статьей.</w:t>
      </w:r>
    </w:p>
    <w:p w:rsidR="00B66877" w:rsidRPr="00B66877" w:rsidP="00B66877" w14:paraId="195774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77">
        <w:rPr>
          <w:rFonts w:ascii="Times New Roman" w:eastAsia="Times New Roman" w:hAnsi="Times New Roman"/>
          <w:sz w:val="28"/>
          <w:szCs w:val="28"/>
          <w:lang w:eastAsia="ru-RU"/>
        </w:rPr>
        <w:t>Обязательный экземпляр отчетности представляется экономическим субъектом в виде электронного документа по телекомму</w:t>
      </w:r>
      <w:r w:rsidRPr="00B66877">
        <w:rPr>
          <w:rFonts w:ascii="Times New Roman" w:eastAsia="Times New Roman" w:hAnsi="Times New Roman"/>
          <w:sz w:val="28"/>
          <w:szCs w:val="28"/>
          <w:lang w:eastAsia="ru-RU"/>
        </w:rPr>
        <w:t>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</w:t>
      </w:r>
      <w:r w:rsidRPr="00B66877">
        <w:rPr>
          <w:rFonts w:ascii="Times New Roman" w:eastAsia="Times New Roman" w:hAnsi="Times New Roman"/>
          <w:sz w:val="28"/>
          <w:szCs w:val="28"/>
          <w:lang w:eastAsia="ru-RU"/>
        </w:rPr>
        <w:t>оров, не позднее трех месяцев после окончания отчетного периода. При представлении обязательного экземпляра отчетности, которая подлежит обязательному аудиту, аудиторское заключение о ней представляется в виде электронного документа вместе с такой отчетнос</w:t>
      </w:r>
      <w:r w:rsidRPr="00B66877">
        <w:rPr>
          <w:rFonts w:ascii="Times New Roman" w:eastAsia="Times New Roman" w:hAnsi="Times New Roman"/>
          <w:sz w:val="28"/>
          <w:szCs w:val="28"/>
          <w:lang w:eastAsia="ru-RU"/>
        </w:rPr>
        <w:t xml:space="preserve">тью либо в течение 10 рабочих дней со дня, следующего за датой аудиторского заключения, но не позднее 31 декабря года, следующего за отчетным годом. </w:t>
      </w:r>
      <w:r w:rsidRPr="00B66877">
        <w:rPr>
          <w:rFonts w:ascii="Times New Roman" w:eastAsia="Times New Roman" w:hAnsi="Times New Roman"/>
          <w:sz w:val="28"/>
          <w:szCs w:val="28"/>
          <w:lang w:eastAsia="ru-RU"/>
        </w:rPr>
        <w:t>В случае исправления экономическим субъектом ошибки в бухгалтерской (финансовой) отчетности, обязательный э</w:t>
      </w:r>
      <w:r w:rsidRPr="00B66877">
        <w:rPr>
          <w:rFonts w:ascii="Times New Roman" w:eastAsia="Times New Roman" w:hAnsi="Times New Roman"/>
          <w:sz w:val="28"/>
          <w:szCs w:val="28"/>
          <w:lang w:eastAsia="ru-RU"/>
        </w:rPr>
        <w:t>кземпляр которой представлен в соответствии с частью 3 настоящей статьи, экземпляр бухгалтерской (финансовой) отчетности, в котором ошибка исправлена, представляется в налоговый орган по месту нахождения экономического субъекта в виде электронного документ</w:t>
      </w:r>
      <w:r w:rsidRPr="00B66877">
        <w:rPr>
          <w:rFonts w:ascii="Times New Roman" w:eastAsia="Times New Roman" w:hAnsi="Times New Roman"/>
          <w:sz w:val="28"/>
          <w:szCs w:val="28"/>
          <w:lang w:eastAsia="ru-RU"/>
        </w:rPr>
        <w:t>а по телекоммуникационным каналам связи через оператора электронного документооборота не позднее чем через 10 рабочих дней со дня, следующего</w:t>
      </w:r>
      <w:r w:rsidRPr="00B66877">
        <w:rPr>
          <w:rFonts w:ascii="Times New Roman" w:eastAsia="Times New Roman" w:hAnsi="Times New Roman"/>
          <w:sz w:val="28"/>
          <w:szCs w:val="28"/>
          <w:lang w:eastAsia="ru-RU"/>
        </w:rPr>
        <w:t xml:space="preserve"> за днем внесения исправления в бухгалтерскую (финансовую) отчетность либо за днем утверждения годовой бухгалтерско</w:t>
      </w:r>
      <w:r w:rsidRPr="00B66877">
        <w:rPr>
          <w:rFonts w:ascii="Times New Roman" w:eastAsia="Times New Roman" w:hAnsi="Times New Roman"/>
          <w:sz w:val="28"/>
          <w:szCs w:val="28"/>
          <w:lang w:eastAsia="ru-RU"/>
        </w:rPr>
        <w:t>й (финансовой) отчетности, если федеральными законами и (или) учредительными документами экономического субъекта предусмотрено утверждение бухгалтерской (финансовой) отчетности экономического субъекта (ч. 5 ст. 18 ФЗ N 402).</w:t>
      </w:r>
    </w:p>
    <w:p w:rsidR="00B66877" w:rsidP="00B66877" w14:paraId="3B994430" w14:textId="33D7EE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77">
        <w:rPr>
          <w:rFonts w:ascii="Times New Roman" w:eastAsia="Times New Roman" w:hAnsi="Times New Roman"/>
          <w:sz w:val="28"/>
          <w:szCs w:val="28"/>
          <w:lang w:eastAsia="ru-RU"/>
        </w:rPr>
        <w:t>Отчетным периодом для годовой б</w:t>
      </w:r>
      <w:r w:rsidRPr="00B66877">
        <w:rPr>
          <w:rFonts w:ascii="Times New Roman" w:eastAsia="Times New Roman" w:hAnsi="Times New Roman"/>
          <w:sz w:val="28"/>
          <w:szCs w:val="28"/>
          <w:lang w:eastAsia="ru-RU"/>
        </w:rPr>
        <w:t>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 (ч. 1 ст. 15 ФЗ N 402).</w:t>
      </w:r>
    </w:p>
    <w:p w:rsidR="00B66877" w:rsidRPr="00B66877" w:rsidP="00B66877" w14:paraId="5FE127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77">
        <w:rPr>
          <w:rFonts w:ascii="Times New Roman" w:eastAsia="Times New Roman" w:hAnsi="Times New Roman"/>
          <w:sz w:val="28"/>
          <w:szCs w:val="28"/>
          <w:lang w:eastAsia="ru-RU"/>
        </w:rPr>
        <w:t>Диспозицией статьи 19.7 КоАП РФ пр</w:t>
      </w:r>
      <w:r w:rsidRPr="00B66877">
        <w:rPr>
          <w:rFonts w:ascii="Times New Roman" w:eastAsia="Times New Roman" w:hAnsi="Times New Roman"/>
          <w:sz w:val="28"/>
          <w:szCs w:val="28"/>
          <w:lang w:eastAsia="ru-RU"/>
        </w:rPr>
        <w:t>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</w:t>
      </w:r>
      <w:r w:rsidRPr="00B66877">
        <w:rPr>
          <w:rFonts w:ascii="Times New Roman" w:eastAsia="Times New Roman" w:hAnsi="Times New Roman"/>
          <w:sz w:val="28"/>
          <w:szCs w:val="28"/>
          <w:lang w:eastAsia="ru-RU"/>
        </w:rPr>
        <w:t xml:space="preserve">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</w:t>
      </w:r>
      <w:r w:rsidRPr="00B6687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66877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государственный орган (должностному лицу), орган (должностному</w:t>
      </w:r>
      <w:r w:rsidRPr="00B668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6877">
        <w:rPr>
          <w:rFonts w:ascii="Times New Roman" w:eastAsia="Times New Roman" w:hAnsi="Times New Roman"/>
          <w:sz w:val="28"/>
          <w:szCs w:val="28"/>
          <w:lang w:eastAsia="ru-RU"/>
        </w:rPr>
        <w:t>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</w:t>
      </w:r>
      <w:r w:rsidRPr="00B66877">
        <w:rPr>
          <w:rFonts w:ascii="Times New Roman" w:eastAsia="Times New Roman" w:hAnsi="Times New Roman"/>
          <w:sz w:val="28"/>
          <w:szCs w:val="28"/>
          <w:lang w:eastAsia="ru-RU"/>
        </w:rPr>
        <w:t>мации) в неполном объеме или в искаженном виде.</w:t>
      </w:r>
    </w:p>
    <w:p w:rsidR="00CC2918" w:rsidP="00CC2918" w14:paraId="58BE1162" w14:textId="5A40898F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Pr="00803716" w:rsidR="00803716">
        <w:rPr>
          <w:rFonts w:ascii="Times New Roman" w:eastAsia="Times New Roman" w:hAnsi="Times New Roman"/>
          <w:sz w:val="28"/>
          <w:szCs w:val="28"/>
          <w:lang w:eastAsia="ru-RU"/>
        </w:rPr>
        <w:t xml:space="preserve">ООО «РУНО-ТЕРМО»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имеется состав административного правонарушения, предусмотренного ст.</w:t>
      </w:r>
      <w:r w:rsidR="00B66877">
        <w:rPr>
          <w:rFonts w:ascii="Times New Roman" w:eastAsia="Times New Roman" w:hAnsi="Times New Roman"/>
          <w:sz w:val="28"/>
          <w:szCs w:val="28"/>
          <w:lang w:eastAsia="ru-RU"/>
        </w:rPr>
        <w:t xml:space="preserve"> 19.7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6877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4449" w:rsidP="00324449" w14:paraId="546770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 КоАП РФ, исключающих производство по делу, судом не установлено.</w:t>
      </w:r>
    </w:p>
    <w:p w:rsidR="005F2063" w:rsidP="005F2063" w14:paraId="45913951" w14:textId="5EF33E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BD0DDC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324449" w:rsidP="00324449" w14:paraId="466356BF" w14:textId="505DCB7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="00BD0DDC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FB5C7C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324449" w:rsidP="00324449" w14:paraId="4696502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вонарушение, административное в виде предупреждения.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 </w:t>
      </w:r>
    </w:p>
    <w:p w:rsidR="00324449" w:rsidP="00324449" w14:paraId="0F8E5ADD" w14:textId="11873F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.9, 29.10, 29.11 КоАП РФ, мировой судья,</w:t>
      </w:r>
    </w:p>
    <w:p w:rsidR="00324449" w:rsidP="00324449" w14:paraId="63409092" w14:textId="2CA7DFD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24449" w:rsidP="00324449" w14:paraId="3EF72B66" w14:textId="1496A9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Юридическое лицо - </w:t>
      </w:r>
      <w:r w:rsidRPr="00803716">
        <w:rPr>
          <w:rFonts w:ascii="Times New Roman" w:eastAsia="Times New Roman" w:hAnsi="Times New Roman"/>
          <w:b/>
          <w:sz w:val="28"/>
          <w:szCs w:val="28"/>
          <w:lang w:eastAsia="ru-RU"/>
        </w:rPr>
        <w:t>ООО «РУНО-ТЕРМО»</w:t>
      </w:r>
      <w:r w:rsidR="00DF2F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DF2F3B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19.7 КоАП РФ и назначить </w:t>
      </w:r>
      <w:r w:rsidR="00DF2F3B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предупреждения.</w:t>
      </w:r>
    </w:p>
    <w:p w:rsidR="00324449" w:rsidP="00324449" w14:paraId="2B48B3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района.</w:t>
      </w:r>
    </w:p>
    <w:p w:rsidR="00324449" w:rsidP="00324449" w14:paraId="1F12B916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4449" w:rsidP="00324449" w14:paraId="2C5331FF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4449" w:rsidP="00324449" w14:paraId="0EB1D589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>Бекиров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Л.Р.</w:t>
      </w:r>
    </w:p>
    <w:sectPr w:rsidSect="00DF2F3B">
      <w:pgSz w:w="11906" w:h="16838"/>
      <w:pgMar w:top="567" w:right="567" w:bottom="709" w:left="1701" w:header="425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EBB"/>
    <w:rsid w:val="00003CCD"/>
    <w:rsid w:val="000052A2"/>
    <w:rsid w:val="00014D50"/>
    <w:rsid w:val="00015ACC"/>
    <w:rsid w:val="00015BBE"/>
    <w:rsid w:val="00025C56"/>
    <w:rsid w:val="0002603E"/>
    <w:rsid w:val="00044724"/>
    <w:rsid w:val="0005165F"/>
    <w:rsid w:val="00061850"/>
    <w:rsid w:val="00066232"/>
    <w:rsid w:val="0009790B"/>
    <w:rsid w:val="000A33F3"/>
    <w:rsid w:val="000A4180"/>
    <w:rsid w:val="000A5D8F"/>
    <w:rsid w:val="000B2F9F"/>
    <w:rsid w:val="000D6F2D"/>
    <w:rsid w:val="000D7E17"/>
    <w:rsid w:val="000E45E1"/>
    <w:rsid w:val="000F2923"/>
    <w:rsid w:val="000F6BE9"/>
    <w:rsid w:val="000F7ED0"/>
    <w:rsid w:val="001151F8"/>
    <w:rsid w:val="00123F5C"/>
    <w:rsid w:val="00140713"/>
    <w:rsid w:val="001462B1"/>
    <w:rsid w:val="0014635B"/>
    <w:rsid w:val="00160307"/>
    <w:rsid w:val="00162ADD"/>
    <w:rsid w:val="00196FBB"/>
    <w:rsid w:val="00197472"/>
    <w:rsid w:val="001A4C09"/>
    <w:rsid w:val="001B3429"/>
    <w:rsid w:val="001B5D84"/>
    <w:rsid w:val="001C503A"/>
    <w:rsid w:val="001E2792"/>
    <w:rsid w:val="001E44DF"/>
    <w:rsid w:val="001E624D"/>
    <w:rsid w:val="001E6A01"/>
    <w:rsid w:val="00201040"/>
    <w:rsid w:val="00233933"/>
    <w:rsid w:val="002340A3"/>
    <w:rsid w:val="0023520E"/>
    <w:rsid w:val="002361CC"/>
    <w:rsid w:val="00240882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C1A7D"/>
    <w:rsid w:val="002D37FE"/>
    <w:rsid w:val="002D7ED3"/>
    <w:rsid w:val="002F4937"/>
    <w:rsid w:val="00306C20"/>
    <w:rsid w:val="00312E36"/>
    <w:rsid w:val="00322571"/>
    <w:rsid w:val="003237C5"/>
    <w:rsid w:val="00324449"/>
    <w:rsid w:val="00340909"/>
    <w:rsid w:val="00340998"/>
    <w:rsid w:val="00357D7A"/>
    <w:rsid w:val="0038335D"/>
    <w:rsid w:val="00386E90"/>
    <w:rsid w:val="003A1FFF"/>
    <w:rsid w:val="003A4800"/>
    <w:rsid w:val="003B6B62"/>
    <w:rsid w:val="003D2EED"/>
    <w:rsid w:val="003D75B2"/>
    <w:rsid w:val="003E3286"/>
    <w:rsid w:val="003E5669"/>
    <w:rsid w:val="00412580"/>
    <w:rsid w:val="004134F7"/>
    <w:rsid w:val="00415FC5"/>
    <w:rsid w:val="0041637D"/>
    <w:rsid w:val="00435C5D"/>
    <w:rsid w:val="004600BC"/>
    <w:rsid w:val="004645F7"/>
    <w:rsid w:val="00470676"/>
    <w:rsid w:val="004851E1"/>
    <w:rsid w:val="0048557B"/>
    <w:rsid w:val="004922A3"/>
    <w:rsid w:val="004A027F"/>
    <w:rsid w:val="004A7217"/>
    <w:rsid w:val="004D0E02"/>
    <w:rsid w:val="004E17DB"/>
    <w:rsid w:val="004E1B21"/>
    <w:rsid w:val="004E6A8A"/>
    <w:rsid w:val="004F065D"/>
    <w:rsid w:val="004F54BD"/>
    <w:rsid w:val="00523F73"/>
    <w:rsid w:val="00564AD7"/>
    <w:rsid w:val="00565E0E"/>
    <w:rsid w:val="00571862"/>
    <w:rsid w:val="00574208"/>
    <w:rsid w:val="005756DB"/>
    <w:rsid w:val="00594182"/>
    <w:rsid w:val="005958E4"/>
    <w:rsid w:val="005964D6"/>
    <w:rsid w:val="005A1BC7"/>
    <w:rsid w:val="005A35AE"/>
    <w:rsid w:val="005C5943"/>
    <w:rsid w:val="005C67D9"/>
    <w:rsid w:val="005C6984"/>
    <w:rsid w:val="005E24F8"/>
    <w:rsid w:val="005F2063"/>
    <w:rsid w:val="005F2D26"/>
    <w:rsid w:val="005F63EC"/>
    <w:rsid w:val="00601898"/>
    <w:rsid w:val="0060367F"/>
    <w:rsid w:val="00607F52"/>
    <w:rsid w:val="00610565"/>
    <w:rsid w:val="00610964"/>
    <w:rsid w:val="00620FD9"/>
    <w:rsid w:val="0062182A"/>
    <w:rsid w:val="00626880"/>
    <w:rsid w:val="006270C1"/>
    <w:rsid w:val="006465E0"/>
    <w:rsid w:val="0064756A"/>
    <w:rsid w:val="00652A6B"/>
    <w:rsid w:val="00667834"/>
    <w:rsid w:val="006824B8"/>
    <w:rsid w:val="00682670"/>
    <w:rsid w:val="00687EA2"/>
    <w:rsid w:val="00690CAE"/>
    <w:rsid w:val="00695764"/>
    <w:rsid w:val="00695D2B"/>
    <w:rsid w:val="006A3BAA"/>
    <w:rsid w:val="006A5F74"/>
    <w:rsid w:val="006A7FC0"/>
    <w:rsid w:val="006B732E"/>
    <w:rsid w:val="006C27E6"/>
    <w:rsid w:val="006C7CD2"/>
    <w:rsid w:val="006D1F3C"/>
    <w:rsid w:val="006D66E3"/>
    <w:rsid w:val="006F4AD1"/>
    <w:rsid w:val="00717888"/>
    <w:rsid w:val="0073359F"/>
    <w:rsid w:val="00737E5C"/>
    <w:rsid w:val="00767367"/>
    <w:rsid w:val="00793B33"/>
    <w:rsid w:val="007965E6"/>
    <w:rsid w:val="007A3AD7"/>
    <w:rsid w:val="007B2CAE"/>
    <w:rsid w:val="007B447D"/>
    <w:rsid w:val="007C4AA3"/>
    <w:rsid w:val="007D6CA9"/>
    <w:rsid w:val="007E29AC"/>
    <w:rsid w:val="007E6940"/>
    <w:rsid w:val="00803716"/>
    <w:rsid w:val="00814E87"/>
    <w:rsid w:val="008274C2"/>
    <w:rsid w:val="008600D4"/>
    <w:rsid w:val="00866C31"/>
    <w:rsid w:val="0087490E"/>
    <w:rsid w:val="00883D2C"/>
    <w:rsid w:val="0089319F"/>
    <w:rsid w:val="008A186C"/>
    <w:rsid w:val="008D35BD"/>
    <w:rsid w:val="008D4D4C"/>
    <w:rsid w:val="008D5C74"/>
    <w:rsid w:val="008E20FA"/>
    <w:rsid w:val="009057A4"/>
    <w:rsid w:val="00906ADA"/>
    <w:rsid w:val="00925980"/>
    <w:rsid w:val="009314BC"/>
    <w:rsid w:val="009377D3"/>
    <w:rsid w:val="00940A27"/>
    <w:rsid w:val="0094481D"/>
    <w:rsid w:val="00955111"/>
    <w:rsid w:val="009638CA"/>
    <w:rsid w:val="009822FE"/>
    <w:rsid w:val="009917BF"/>
    <w:rsid w:val="0099759A"/>
    <w:rsid w:val="009A3D48"/>
    <w:rsid w:val="009B0616"/>
    <w:rsid w:val="009B7DD1"/>
    <w:rsid w:val="009C0EB5"/>
    <w:rsid w:val="009C6738"/>
    <w:rsid w:val="009D1327"/>
    <w:rsid w:val="009D4476"/>
    <w:rsid w:val="009E272C"/>
    <w:rsid w:val="009E38B7"/>
    <w:rsid w:val="009E7533"/>
    <w:rsid w:val="00A057C2"/>
    <w:rsid w:val="00A07A69"/>
    <w:rsid w:val="00A1278C"/>
    <w:rsid w:val="00A1479E"/>
    <w:rsid w:val="00A2278A"/>
    <w:rsid w:val="00A24688"/>
    <w:rsid w:val="00A334DA"/>
    <w:rsid w:val="00A351B1"/>
    <w:rsid w:val="00A42FDB"/>
    <w:rsid w:val="00A70EB2"/>
    <w:rsid w:val="00A91879"/>
    <w:rsid w:val="00A96044"/>
    <w:rsid w:val="00AB5DB9"/>
    <w:rsid w:val="00AC5595"/>
    <w:rsid w:val="00AC702C"/>
    <w:rsid w:val="00AD08B2"/>
    <w:rsid w:val="00AD4ECF"/>
    <w:rsid w:val="00AE578A"/>
    <w:rsid w:val="00AE57D9"/>
    <w:rsid w:val="00AF07FF"/>
    <w:rsid w:val="00B00F97"/>
    <w:rsid w:val="00B02943"/>
    <w:rsid w:val="00B042FC"/>
    <w:rsid w:val="00B17A1C"/>
    <w:rsid w:val="00B17B1D"/>
    <w:rsid w:val="00B24A1F"/>
    <w:rsid w:val="00B4100F"/>
    <w:rsid w:val="00B44811"/>
    <w:rsid w:val="00B52D06"/>
    <w:rsid w:val="00B66877"/>
    <w:rsid w:val="00B74164"/>
    <w:rsid w:val="00B81E46"/>
    <w:rsid w:val="00B82EF2"/>
    <w:rsid w:val="00B87C94"/>
    <w:rsid w:val="00B946CE"/>
    <w:rsid w:val="00B95130"/>
    <w:rsid w:val="00BB2F6F"/>
    <w:rsid w:val="00BB6520"/>
    <w:rsid w:val="00BB7615"/>
    <w:rsid w:val="00BC4490"/>
    <w:rsid w:val="00BC5ECC"/>
    <w:rsid w:val="00BD0DDC"/>
    <w:rsid w:val="00BD29C0"/>
    <w:rsid w:val="00BD7027"/>
    <w:rsid w:val="00BE150D"/>
    <w:rsid w:val="00BE4820"/>
    <w:rsid w:val="00BF4D69"/>
    <w:rsid w:val="00BF6F67"/>
    <w:rsid w:val="00C0444A"/>
    <w:rsid w:val="00C30025"/>
    <w:rsid w:val="00C30AF5"/>
    <w:rsid w:val="00C3439F"/>
    <w:rsid w:val="00C52F00"/>
    <w:rsid w:val="00C710D4"/>
    <w:rsid w:val="00C72914"/>
    <w:rsid w:val="00C837D4"/>
    <w:rsid w:val="00C8581A"/>
    <w:rsid w:val="00C86A45"/>
    <w:rsid w:val="00C9381B"/>
    <w:rsid w:val="00C9400D"/>
    <w:rsid w:val="00CA670B"/>
    <w:rsid w:val="00CB0457"/>
    <w:rsid w:val="00CB12F8"/>
    <w:rsid w:val="00CB2A12"/>
    <w:rsid w:val="00CB3A40"/>
    <w:rsid w:val="00CB6BC2"/>
    <w:rsid w:val="00CC078D"/>
    <w:rsid w:val="00CC2918"/>
    <w:rsid w:val="00CD0226"/>
    <w:rsid w:val="00CE5CC1"/>
    <w:rsid w:val="00D03F22"/>
    <w:rsid w:val="00D12FA4"/>
    <w:rsid w:val="00D15690"/>
    <w:rsid w:val="00D27534"/>
    <w:rsid w:val="00D27B84"/>
    <w:rsid w:val="00D31A00"/>
    <w:rsid w:val="00D56B0A"/>
    <w:rsid w:val="00D57655"/>
    <w:rsid w:val="00D62578"/>
    <w:rsid w:val="00D6476A"/>
    <w:rsid w:val="00D64F27"/>
    <w:rsid w:val="00D66AE5"/>
    <w:rsid w:val="00D707C0"/>
    <w:rsid w:val="00D7143C"/>
    <w:rsid w:val="00D756C0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DF2F3B"/>
    <w:rsid w:val="00E02021"/>
    <w:rsid w:val="00E047A8"/>
    <w:rsid w:val="00E066BC"/>
    <w:rsid w:val="00E22C02"/>
    <w:rsid w:val="00E23947"/>
    <w:rsid w:val="00E24701"/>
    <w:rsid w:val="00E44241"/>
    <w:rsid w:val="00E524CC"/>
    <w:rsid w:val="00E530F4"/>
    <w:rsid w:val="00E61F82"/>
    <w:rsid w:val="00E65B01"/>
    <w:rsid w:val="00E70F99"/>
    <w:rsid w:val="00E77A8A"/>
    <w:rsid w:val="00E80595"/>
    <w:rsid w:val="00EB3BC7"/>
    <w:rsid w:val="00EC0B57"/>
    <w:rsid w:val="00EC312A"/>
    <w:rsid w:val="00ED10B6"/>
    <w:rsid w:val="00ED295E"/>
    <w:rsid w:val="00EE3423"/>
    <w:rsid w:val="00EE76E5"/>
    <w:rsid w:val="00EF23AE"/>
    <w:rsid w:val="00F24828"/>
    <w:rsid w:val="00F34658"/>
    <w:rsid w:val="00F36E1A"/>
    <w:rsid w:val="00F6191A"/>
    <w:rsid w:val="00F71B4F"/>
    <w:rsid w:val="00F84D9B"/>
    <w:rsid w:val="00F84EF1"/>
    <w:rsid w:val="00F90D21"/>
    <w:rsid w:val="00F97570"/>
    <w:rsid w:val="00FA4C4C"/>
    <w:rsid w:val="00FB3E0A"/>
    <w:rsid w:val="00FB5C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4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