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5F302B" w14:paraId="4FAFDA4F" w14:textId="7777777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0068-01-2026-000207-41</w:t>
      </w:r>
    </w:p>
    <w:p w:rsidR="00DD11DE" w:rsidRPr="00E431F7" w:rsidP="005F302B" w14:paraId="7CD3FE8F" w14:textId="436AF54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5F302B">
        <w:rPr>
          <w:rFonts w:ascii="Times New Roman" w:eastAsia="Times New Roman" w:hAnsi="Times New Roman"/>
          <w:sz w:val="28"/>
          <w:szCs w:val="28"/>
          <w:lang w:val="uk-UA" w:eastAsia="ru-RU"/>
        </w:rPr>
        <w:t>162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5F302B" w14:paraId="6DCBB74B" w14:textId="76327A3A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5F302B" w14:paraId="5E0903EB" w14:textId="2BDB30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5F302B">
        <w:rPr>
          <w:rFonts w:ascii="Times New Roman" w:hAnsi="Times New Roman"/>
          <w:sz w:val="28"/>
          <w:szCs w:val="28"/>
        </w:rPr>
        <w:t>Темрюкскому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1B3D4A" w:rsidRPr="007E183A" w:rsidP="00E852E6" w14:paraId="5D5A842B" w14:textId="1714C7D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7E183A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7E1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52E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852E6" w:rsidP="00E852E6" w14:paraId="3B8B08F8" w14:textId="0A89FE34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апреля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E852E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ИДПС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ОГИБДД МО МВД России «Сакский»</w:t>
      </w:r>
      <w:r w:rsidR="00584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ст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5F302B" w14:paraId="5FE3E9FC" w14:textId="53BAAB3A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E47BA8" w:rsidP="003B4213" w14:paraId="0A84DFE9" w14:textId="622AC810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С.С.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не явился, о времени и месте рассмотрения де</w:t>
      </w:r>
      <w:r w:rsidR="003B4213">
        <w:rPr>
          <w:rFonts w:ascii="Times New Roman" w:eastAsia="Times New Roman" w:hAnsi="Times New Roman"/>
          <w:sz w:val="28"/>
          <w:szCs w:val="28"/>
          <w:lang w:eastAsia="zh-CN"/>
        </w:rPr>
        <w:t>ла извещался надлежащим образом, причины неявки суду не известны.</w:t>
      </w:r>
    </w:p>
    <w:p w:rsidR="00E47BA8" w:rsidP="00E47BA8" w14:paraId="56533BA4" w14:textId="1EC65D1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Таким образом, учитывая,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С.С.,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будучи извещенным надлежащим образом о времени и месте рассмотрения дела, в судебное заседание не явился, с ходатайством об отложении рассмотрения дела не обращался, мировой судья считает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DD11DE" w:rsidRPr="00E431F7" w:rsidP="005F302B" w14:paraId="64227D5E" w14:textId="4700FF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5F302B" w14:paraId="1A306A00" w14:textId="0D2C51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E852E6" w14:paraId="4E5F3639" w14:textId="4939D96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E852E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E852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C69FD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5F302B" w14:paraId="35B019B3" w14:textId="3272C9F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ИДПС ОГИБДД МО МВД России «Сакский» от 21.01.2025</w:t>
      </w:r>
      <w:r w:rsidRPr="00E431F7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5F302B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Бойко 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С.С. </w:t>
      </w:r>
      <w:r w:rsidRPr="00E431F7" w:rsidR="005F302B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ч. 1</w:t>
      </w:r>
      <w:r w:rsidRPr="00E431F7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ст. 12.</w:t>
      </w:r>
      <w:r w:rsidR="005F302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431F7" w:rsidR="005F302B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E47BA8" w:rsidP="00E47BA8" w14:paraId="526D9E73" w14:textId="5741704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7BA8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E47BA8" w:rsidR="00CE2405">
        <w:rPr>
          <w:rFonts w:ascii="Times New Roman" w:eastAsia="Times New Roman" w:hAnsi="Times New Roman"/>
          <w:sz w:val="28"/>
          <w:szCs w:val="28"/>
          <w:lang w:eastAsia="zh-CN"/>
        </w:rPr>
        <w:t xml:space="preserve">т. 4.2 КоАП РФ – </w:t>
      </w:r>
      <w:r w:rsidR="00E47BA8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E47BA8" w14:paraId="45C256E5" w14:textId="288E6924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Бойко Сергея Сергеевича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E852E6" w14:paraId="676C29A2" w14:textId="722D2EC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E852E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E183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47BA8"/>
    <w:rsid w:val="00E70789"/>
    <w:rsid w:val="00E72081"/>
    <w:rsid w:val="00E852E6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45C4-3AA9-4DBB-BDF0-09E0031C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