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4360" w:rsidRPr="00BD740F" w:rsidP="00A73738" w14:paraId="2A642AC2" w14:textId="08DEFEE4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УИД: 91</w:t>
      </w:r>
      <w:r w:rsidRPr="00001A81"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S0017-01-2022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-00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A31FA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>97</w:t>
      </w:r>
    </w:p>
    <w:p w:rsidR="00594360" w:rsidRPr="00001A81" w:rsidP="00A73738" w14:paraId="5FC91B95" w14:textId="49A7551B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B0138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4E0730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B042FC" w:rsidRPr="00001A81" w:rsidP="00A73738" w14:paraId="6C586C87" w14:textId="413416E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ПОСТАНОВЛЕНИЕ </w:t>
      </w:r>
    </w:p>
    <w:p w:rsidR="00415FC5" w:rsidRPr="00001A81" w:rsidP="00A73738" w14:paraId="1748718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D21A5" w:rsidP="009D21A5" w14:paraId="69C834D1" w14:textId="0CA87F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6B80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3C05A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5550BF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01A8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0A1E5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C02F7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01A8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001A81" w:rsidR="00DB3A95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</w:t>
      </w:r>
      <w:r w:rsidRPr="00001A81" w:rsidR="003E7A6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B042FC" w:rsidRPr="00001A81" w:rsidP="009D21A5" w14:paraId="13E02086" w14:textId="44541C23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пгт. Раз</w:t>
      </w:r>
      <w:r w:rsidRPr="00001A81" w:rsidR="00EC3BAF">
        <w:rPr>
          <w:rFonts w:ascii="Times New Roman" w:eastAsia="Times New Roman" w:hAnsi="Times New Roman"/>
          <w:sz w:val="28"/>
          <w:szCs w:val="28"/>
          <w:lang w:eastAsia="ru-RU"/>
        </w:rPr>
        <w:t>дольное, пр-т. 30 лет Победы, 22</w:t>
      </w:r>
    </w:p>
    <w:p w:rsidR="00B042FC" w:rsidRPr="00001A81" w:rsidP="00A73738" w14:paraId="184C625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B80" w:rsidP="00A73738" w14:paraId="0E020C4E" w14:textId="32E2763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>ировой судья судебного участка № 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Королёв Дмитрий Сергеевич</w:t>
      </w:r>
      <w:r w:rsidRPr="00001A81" w:rsidR="007D36A0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 </w:t>
      </w:r>
      <w:r w:rsidRPr="00001A81" w:rsidR="00C75A06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696B80" w:rsidRPr="00866FD8" w:rsidP="00A73738" w14:paraId="10B3D43C" w14:textId="1353876C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Покачалова</w:t>
      </w:r>
      <w:r>
        <w:rPr>
          <w:rFonts w:ascii="Times New Roman" w:hAnsi="Times New Roman"/>
          <w:b/>
          <w:sz w:val="28"/>
          <w:szCs w:val="28"/>
        </w:rPr>
        <w:t xml:space="preserve"> Андрея Анатольевича</w:t>
      </w:r>
      <w:r w:rsidRPr="00866FD8">
        <w:rPr>
          <w:rFonts w:ascii="Times New Roman" w:hAnsi="Times New Roman"/>
          <w:b/>
          <w:sz w:val="28"/>
          <w:szCs w:val="28"/>
        </w:rPr>
        <w:t>,</w:t>
      </w:r>
      <w:r w:rsidRPr="00866FD8">
        <w:rPr>
          <w:rFonts w:ascii="Times New Roman" w:hAnsi="Times New Roman"/>
          <w:bCs/>
          <w:sz w:val="28"/>
          <w:szCs w:val="28"/>
        </w:rPr>
        <w:t xml:space="preserve"> </w:t>
      </w:r>
      <w:r w:rsidR="00D950A3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P="00A73738" w14:paraId="38C21491" w14:textId="1AAF281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001A81" w:rsidR="00E943FA">
        <w:rPr>
          <w:rFonts w:ascii="Times New Roman" w:eastAsia="Times New Roman" w:hAnsi="Times New Roman"/>
          <w:sz w:val="28"/>
          <w:szCs w:val="28"/>
          <w:lang w:eastAsia="ru-RU"/>
        </w:rPr>
        <w:t>6.1.1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001A81" w:rsidP="00A73738" w14:paraId="5C9D5F55" w14:textId="74F0635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7267E" w:rsidP="00D97FE3" w14:paraId="5B387EB0" w14:textId="4B26B8C0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001A81" w:rsidR="00BF4F9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>Покачалов А.А.</w:t>
      </w:r>
      <w:r w:rsidRPr="00001A81" w:rsidR="00260A19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="00355E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домовладения № 39 по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Федончука в с. Зимино Раздольненского района Республики Крым, </w:t>
      </w:r>
      <w:r w:rsidRPr="00001A81">
        <w:rPr>
          <w:rFonts w:ascii="Times New Roman" w:hAnsi="Times New Roman"/>
          <w:sz w:val="28"/>
          <w:szCs w:val="28"/>
        </w:rPr>
        <w:t xml:space="preserve">в ходе конфликта на почве внезапно возникших неприязненных отношений с </w:t>
      </w:r>
      <w:r w:rsidR="00B22381">
        <w:rPr>
          <w:rFonts w:ascii="Times New Roman" w:hAnsi="Times New Roman"/>
          <w:sz w:val="28"/>
          <w:szCs w:val="28"/>
        </w:rPr>
        <w:t>ФИО</w:t>
      </w:r>
      <w:r w:rsidR="00B22381">
        <w:rPr>
          <w:rFonts w:ascii="Times New Roman" w:hAnsi="Times New Roman"/>
          <w:sz w:val="28"/>
          <w:szCs w:val="28"/>
        </w:rPr>
        <w:t>1</w:t>
      </w:r>
      <w:r w:rsidR="00D97FE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причинил </w:t>
      </w:r>
      <w:r w:rsidR="00D97FE3">
        <w:rPr>
          <w:rFonts w:ascii="Times New Roman" w:eastAsia="Times New Roman" w:hAnsi="Times New Roman"/>
          <w:sz w:val="28"/>
          <w:szCs w:val="28"/>
          <w:lang w:eastAsia="ru-RU"/>
        </w:rPr>
        <w:t>ему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телесные повреждения, а именно: </w:t>
      </w:r>
      <w:r w:rsidR="00827E72">
        <w:rPr>
          <w:rFonts w:ascii="Times New Roman" w:eastAsia="Times New Roman" w:hAnsi="Times New Roman"/>
          <w:sz w:val="28"/>
          <w:szCs w:val="28"/>
          <w:lang w:eastAsia="ru-RU"/>
        </w:rPr>
        <w:t>удерживая</w:t>
      </w:r>
      <w:r w:rsidR="00D97F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>потерпевшего нанес</w:t>
      </w:r>
      <w:r w:rsidR="00D97FE3">
        <w:rPr>
          <w:rFonts w:ascii="Times New Roman" w:eastAsia="Times New Roman" w:hAnsi="Times New Roman"/>
          <w:sz w:val="28"/>
          <w:szCs w:val="28"/>
          <w:lang w:eastAsia="ru-RU"/>
        </w:rPr>
        <w:t xml:space="preserve"> 1 удар по голове,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от чего </w:t>
      </w:r>
      <w:r w:rsidR="00B22381">
        <w:rPr>
          <w:rFonts w:ascii="Times New Roman" w:hAnsi="Times New Roman"/>
          <w:sz w:val="28"/>
          <w:szCs w:val="28"/>
        </w:rPr>
        <w:t>ФИО1</w:t>
      </w:r>
      <w:r w:rsidR="00D97FE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были причинены телесные повреждения, не повлекшие последствий, указанных в ст. 115 УК РФ, и от чего </w:t>
      </w:r>
      <w:r w:rsidR="00B22381">
        <w:rPr>
          <w:rFonts w:ascii="Times New Roman" w:hAnsi="Times New Roman"/>
          <w:sz w:val="28"/>
          <w:szCs w:val="28"/>
        </w:rPr>
        <w:t>ФИО</w:t>
      </w:r>
      <w:r w:rsidR="00B22381">
        <w:rPr>
          <w:rFonts w:ascii="Times New Roman" w:hAnsi="Times New Roman"/>
          <w:sz w:val="28"/>
          <w:szCs w:val="28"/>
        </w:rPr>
        <w:t>1</w:t>
      </w:r>
      <w:r w:rsidR="00D97FE3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испытал физическую боль. </w:t>
      </w:r>
    </w:p>
    <w:p w:rsidR="00F47974" w:rsidP="00D97FE3" w14:paraId="33F3CB62" w14:textId="6195EA7E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>Покачалов А.А.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 вину в совершении административного правонарушения 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признал, </w:t>
      </w:r>
      <w:r w:rsidR="004E0730">
        <w:rPr>
          <w:rFonts w:ascii="Times New Roman" w:eastAsia="Times New Roman" w:hAnsi="Times New Roman"/>
          <w:sz w:val="28"/>
          <w:szCs w:val="28"/>
          <w:lang w:eastAsia="ru-RU"/>
        </w:rPr>
        <w:t xml:space="preserve">пояснив суду что, 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жителя с. Зимино Раздольненского района, с которым ранее у него неприязненных отношений не было, 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сестрой его жены -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Так, 01 мая 2022 года в 12:00 часов он находился на ул. Федончука в с. Зимино он увидел, как по улице шел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признаками алкогольного опьянения и приставал к жителям села. </w:t>
      </w:r>
      <w:r w:rsidR="00827E72">
        <w:rPr>
          <w:rFonts w:ascii="Times New Roman" w:eastAsia="Times New Roman" w:hAnsi="Times New Roman"/>
          <w:sz w:val="28"/>
          <w:szCs w:val="28"/>
          <w:lang w:eastAsia="ru-RU"/>
        </w:rPr>
        <w:t>Далее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Покачалову А.В. подошел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, то начал высказывать какие-то претензии относительно старых событий, которые имели оскорбительный характер для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результате этого между Покачаловым А.В. и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произошел словесный конфликт, 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 зафиксировать это на камеру телефона. Увидев, что его снимают на камеру мобильного телефона,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выхватил данный телефон и бросил об асфальт. После этого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нанесла нескольку ударов пластиковой трубой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ответил на это одним ударом кулаком правой руки в область головы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ФИО2.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27E72" w:rsid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алее </w:t>
      </w:r>
      <w:r w:rsidR="00827E72">
        <w:rPr>
          <w:rFonts w:ascii="Times New Roman" w:eastAsia="Times New Roman" w:hAnsi="Times New Roman"/>
          <w:sz w:val="28"/>
          <w:szCs w:val="28"/>
          <w:lang w:eastAsia="ru-RU"/>
        </w:rPr>
        <w:t>он вмешался в конфликт, стал их разнимать, однако сам ни кому телесных повреждений не наносил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6A36" w:rsidP="001F6A36" w14:paraId="044BCCE9" w14:textId="0B715B4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001A81" w:rsidR="00CA3D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потерпевший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F6A3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подтвердил обстоятельства, изложенные в протоколе об административном правонарушении</w:t>
      </w:r>
      <w:r w:rsidR="00F4797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7E72" w:rsidRPr="00827E72" w:rsidP="00827E72" w14:paraId="2985936C" w14:textId="1D8DF0B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Допрошенный в суде в качестве свидетеля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разъяснения прав по ст. 25.6 КоАП РФ и предупреждении об административной ответственности по ст. 17.9 КоАП РФ, пояснил, 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Покачалова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жителей с. Зимино Раздольненского района, с которыми ранее у него неприязненны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х отношений не было. Так, 01 мая 2022 года в 12:00 часов он находился на территории своего домовладения и занимался бытовыми делами, когда услышал крики, доносящиеся с улицы. Выйдя на улицу, он увидел,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у которого был словесный конфликт с 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>Пока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>чаловым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А.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., а данный конфликт на камеру телефона фиксировала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Увидев это,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выхватил из рук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мобильный телефон и кинул его на асфальт. В ответ на это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несколько раз ударила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пластиковой трубой 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по рукам и голове, а затем подошел сам Покачалов А.А., схватил рукой за ворот верхней одежды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нанес несколько ударов кулаком по голове. Далее подбежал супруг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, и также нанес несколько ударов кулаком по голове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ри этом, на протяжении всего конфликта,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бил</w:t>
      </w:r>
      <w:r w:rsid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ни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ни </w:t>
      </w:r>
      <w:r w:rsidR="00577030">
        <w:rPr>
          <w:rFonts w:ascii="Times New Roman" w:eastAsia="Times New Roman" w:hAnsi="Times New Roman"/>
          <w:sz w:val="28"/>
          <w:szCs w:val="28"/>
          <w:lang w:eastAsia="ru-RU"/>
        </w:rPr>
        <w:t>Покачалова</w:t>
      </w:r>
      <w:r w:rsid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и вел себя пассивно. Кроме того, в период нанесения ему телесных повреждений вышеназванными лицами, он кричал своей сожительнице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>, чтоб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не вмешивалась в конфликт. </w:t>
      </w:r>
    </w:p>
    <w:p w:rsidR="00827E72" w:rsidP="00827E72" w14:paraId="04DB35DE" w14:textId="5ABEBED4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 в качестве свидетеля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разъяснения прав по ст. 25.6 КоАП РФ и предупреждении об административной ответственности по ст. 17.9 КоАП РФ, пояснила, 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577030">
        <w:rPr>
          <w:rFonts w:ascii="Times New Roman" w:eastAsia="Times New Roman" w:hAnsi="Times New Roman"/>
          <w:sz w:val="28"/>
          <w:szCs w:val="28"/>
          <w:lang w:eastAsia="ru-RU"/>
        </w:rPr>
        <w:t>Покачалова</w:t>
      </w:r>
      <w:r w:rsid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. знает 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жителей с. Зимино Раздольненского района, с которыми ранее у нее неприязненных отношений не было. Так, 01 мая 2022 года в 12:00 часов она находилась по месту своего жительства и услышала крики, доносящиеся со стороны ул. Федончука. Выйдя на улицу, она 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увидела, как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наносили телесные повреждения граждане села Зимино, в окружении которых были, в частности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577030" w:rsidR="00577030">
        <w:t xml:space="preserve"> </w:t>
      </w:r>
      <w:r w:rsidRPr="00577030" w:rsidR="00577030">
        <w:rPr>
          <w:rFonts w:ascii="Times New Roman" w:eastAsia="Times New Roman" w:hAnsi="Times New Roman"/>
          <w:sz w:val="28"/>
          <w:szCs w:val="28"/>
          <w:lang w:eastAsia="ru-RU"/>
        </w:rPr>
        <w:t>Покачалов</w:t>
      </w:r>
      <w:r w:rsidRPr="00577030" w:rsid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А.А., схватил рукой за ворот верхней одежды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 w:rsid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и нанес несколько ударов кулаком по голове. 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дожидаясь окончания данной драки, она зашла обратно во двор, поскольку данные события ей были не интересны. При этом, факт того, 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наносил какие-либо телесные повреждения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827E72">
        <w:rPr>
          <w:rFonts w:ascii="Times New Roman" w:eastAsia="Times New Roman" w:hAnsi="Times New Roman"/>
          <w:sz w:val="28"/>
          <w:szCs w:val="28"/>
          <w:lang w:eastAsia="ru-RU"/>
        </w:rPr>
        <w:t>, она не наблюдала.</w:t>
      </w:r>
    </w:p>
    <w:p w:rsidR="00577030" w:rsidP="00827E72" w14:paraId="2B7936F8" w14:textId="2E5FB6CF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Допрошенная в суде в качестве св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идетеля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разъяснения прав по ст. 25.6 КоАП РФ и предупреждении об административной ответственности по ст. 17.9 КоАП РФ, пояснила, 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ее сожителем,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Покачалова А.А.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с. Зимино Раздольненского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с котор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у нее неприязненных отношений не было Так, 01 мая 2022 года в 12:00 часов на ул. Федончука в с. Зимино они совместно с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пошли встречать коров с пастбища. При этом, поскольку это был родительский день,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накануне упо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требил некоторое количество спиртного. Ожидая прибытия коров,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 общаться с жителями села Зимино относительно оформления земельного участка. В ходе общения с односельчанами, у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произошел конфликт с Покачаловым А.А.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Покачалов А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.А., схватил рукой за ворот верхней одежды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и нанес несколько ударов кулаком по голове.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Данный конфликт начала снимать на камеру телефона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чем спровоцировала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поступку, в результате которого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выхватил д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анный телефон из рук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и бросил его об асфальт. Далее,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нанесла нескольку ударов пластиковой трубой по рукам и голове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однако в ответ на это,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никаких ударов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 кому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наносил. Спустя несколько секунд к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подбежал супруг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нанес несколько ударов по голове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</w:p>
    <w:p w:rsidR="00577030" w:rsidRPr="00577030" w:rsidP="00577030" w14:paraId="44A11C13" w14:textId="28F4FA45">
      <w:pPr>
        <w:tabs>
          <w:tab w:val="left" w:pos="2700"/>
          <w:tab w:val="left" w:pos="6300"/>
        </w:tabs>
        <w:spacing w:after="0" w:line="240" w:lineRule="auto"/>
        <w:ind w:right="22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Допрошенная в суде в качестве свидетеля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ФИО3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после разъяснения прав по ст. 25.6 КоАП РФ и предупреждении об административной ответст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венности по ст. 17.9 КоАП РФ, пояснила, 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знает как жителя с. Зимино Раздольненского района, с которым ранее у нее неприязненных отношений не было, 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ее родной сестрой. Так, 01 мая 2022 года в 12:00 часов на ул. Федонч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ука в с. Зимино, она услышала крики на улице, и выбежав со двора увидела, как у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произошел конфликт, в ходе которого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разбил мобильный телефон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нанес один удар кулаком в область лица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Её супруг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Покачалов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 попытался занять драку, при этом он в конфликт не вступал и ни кому телесных повреждений не наносил. 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этого в конфликт вмешался супруг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который отогнал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ри этом, сам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имел признаки алкогольного опьянения, поскольку приставал к жителям села и провоцировал их на конфликт.</w:t>
      </w:r>
    </w:p>
    <w:p w:rsidR="00577030" w:rsidP="00827E72" w14:paraId="68EE3665" w14:textId="377DDA9C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поясни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 суду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что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знает как жителя села Зимино Раздольненского района, с которым у нее неприязненных отношений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было. Так, 01 мая 2022 года в 12:00 часов на ул. Федончука в с. Зимино она ожидала прибытия стада коров, которые возвращались с пастбища, когда увидела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находящегося с признаками алкогольного опьянения и пристававшего к жителям села, нахо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дившимися на улице. В частности, в момент того, когда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 приставать с претензиями к Покачалову А.А., она решила зафиксировать данный факт на видеокамеру телефона с целью того, чтоб в последующем предъявить данную видеозапись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тот будет отрицать факт своего неадекватного поведения.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увидев, что его на камеру телефона снимает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выхватил из рук последней телефон, после чего кинул его об асфальт, чем повредил данный мобильный телефон. Возмущенная поведе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нием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она нанесла нескольку ударов находящейся в руке пластиковой трубой по рукам и голове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чего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ответ нанес один удар кулаком правой руки в область головы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в результате чего она испытала физич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ескую боль.</w:t>
      </w:r>
      <w:r w:rsid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конфлик вмешался Покачалов А.А. который попытался разнять их, при этом сам Покачалов А.А. сам ни кому, телесных повреждений не наносил. 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этот момент к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подбежал муж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ФИО5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>, который с целью защитить супругу,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нанес 2 удара кулаком по голове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после чего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ФИО1</w:t>
      </w:r>
      <w:r w:rsidRPr="00577030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прекратил осуществлять противоправные действия в отношении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ФИО2</w:t>
      </w:r>
    </w:p>
    <w:p w:rsidR="00577030" w:rsidP="00827E72" w14:paraId="0AFF5432" w14:textId="5D8A1881">
      <w:pPr>
        <w:spacing w:after="0" w:line="0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суде ФИО3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дала показания аналогичные показаниям Покачалова А.А.</w:t>
      </w:r>
    </w:p>
    <w:p w:rsidR="007711B7" w:rsidP="007711B7" w14:paraId="2B386F62" w14:textId="011F1EB8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A73738">
        <w:rPr>
          <w:sz w:val="28"/>
          <w:szCs w:val="28"/>
          <w:lang w:eastAsia="ru-RU"/>
        </w:rPr>
        <w:t>Выслушав лицо, в отношении которо</w:t>
      </w:r>
      <w:r w:rsidRPr="00A73738">
        <w:rPr>
          <w:sz w:val="28"/>
          <w:szCs w:val="28"/>
          <w:lang w:eastAsia="ru-RU"/>
        </w:rPr>
        <w:t>го ведется производство по делу об административном правонарушении, опросив потерпевш</w:t>
      </w:r>
      <w:r w:rsidR="00577030">
        <w:rPr>
          <w:sz w:val="28"/>
          <w:szCs w:val="28"/>
          <w:lang w:eastAsia="ru-RU"/>
        </w:rPr>
        <w:t>его и свидетелей</w:t>
      </w:r>
      <w:r w:rsidRPr="00A73738">
        <w:rPr>
          <w:sz w:val="28"/>
          <w:szCs w:val="28"/>
          <w:lang w:eastAsia="ru-RU"/>
        </w:rPr>
        <w:t xml:space="preserve">, исследовав материалы дела, </w:t>
      </w:r>
      <w:r w:rsidRPr="00001A81" w:rsidR="00666760">
        <w:rPr>
          <w:sz w:val="28"/>
          <w:szCs w:val="28"/>
          <w:lang w:eastAsia="ru-RU"/>
        </w:rPr>
        <w:t xml:space="preserve">мировой судья приходит к выводу о наличии в действиях </w:t>
      </w:r>
      <w:r w:rsidR="00241053">
        <w:rPr>
          <w:sz w:val="28"/>
          <w:szCs w:val="28"/>
          <w:lang w:eastAsia="ru-RU"/>
        </w:rPr>
        <w:t>Покачалова А.А.</w:t>
      </w:r>
      <w:r w:rsidRPr="00001A81" w:rsidR="001E3CFA">
        <w:rPr>
          <w:sz w:val="28"/>
          <w:szCs w:val="28"/>
          <w:lang w:eastAsia="ru-RU"/>
        </w:rPr>
        <w:t xml:space="preserve"> </w:t>
      </w:r>
      <w:r w:rsidRPr="00001A81" w:rsidR="00666760">
        <w:rPr>
          <w:sz w:val="28"/>
          <w:szCs w:val="28"/>
          <w:lang w:eastAsia="ru-RU"/>
        </w:rPr>
        <w:t>состава правонарушения, предусмотренного ст. 6.1.1 КоАП РФ, т.е.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666760" w:rsidRPr="00001A81" w:rsidP="007711B7" w14:paraId="0AB64EAF" w14:textId="1C9EADBA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  <w:lang w:eastAsia="ru-RU"/>
        </w:rPr>
      </w:pPr>
      <w:r w:rsidRPr="00001A81">
        <w:rPr>
          <w:sz w:val="28"/>
          <w:szCs w:val="28"/>
        </w:rPr>
        <w:t>Вина</w:t>
      </w:r>
      <w:r w:rsidRPr="00001A81">
        <w:rPr>
          <w:sz w:val="28"/>
          <w:szCs w:val="28"/>
        </w:rPr>
        <w:t xml:space="preserve"> </w:t>
      </w:r>
      <w:r w:rsidR="00241053">
        <w:rPr>
          <w:sz w:val="28"/>
          <w:szCs w:val="28"/>
        </w:rPr>
        <w:t>Покачалова А.А.</w:t>
      </w:r>
      <w:r w:rsidRPr="00001A81" w:rsidR="001E3CFA">
        <w:rPr>
          <w:sz w:val="28"/>
          <w:szCs w:val="28"/>
        </w:rPr>
        <w:t xml:space="preserve"> </w:t>
      </w:r>
      <w:r w:rsidRPr="00001A81">
        <w:rPr>
          <w:sz w:val="28"/>
          <w:szCs w:val="28"/>
        </w:rPr>
        <w:t xml:space="preserve">подтверждается представленными в суд материалами, а именно: </w:t>
      </w:r>
    </w:p>
    <w:p w:rsidR="00666760" w:rsidRPr="00001A81" w:rsidP="00666760" w14:paraId="0EF53BC9" w14:textId="562544F8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 w:rsidR="00241053">
        <w:rPr>
          <w:rFonts w:ascii="Times New Roman" w:hAnsi="Times New Roman"/>
          <w:sz w:val="28"/>
          <w:szCs w:val="28"/>
        </w:rPr>
        <w:t>10</w:t>
      </w:r>
      <w:r w:rsidRPr="00001A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1A81">
        <w:rPr>
          <w:rFonts w:ascii="Times New Roman" w:hAnsi="Times New Roman"/>
          <w:sz w:val="28"/>
          <w:szCs w:val="28"/>
        </w:rPr>
        <w:t>.2022;</w:t>
      </w:r>
    </w:p>
    <w:p w:rsidR="001E3CFA" w:rsidP="00666760" w14:paraId="28F39C96" w14:textId="75B96F6B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- заявлением </w:t>
      </w:r>
      <w:r w:rsidR="00B22381">
        <w:rPr>
          <w:rFonts w:ascii="Times New Roman" w:hAnsi="Times New Roman"/>
          <w:sz w:val="28"/>
          <w:szCs w:val="28"/>
        </w:rPr>
        <w:t>ФИО</w:t>
      </w:r>
      <w:r w:rsidR="00B223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</w:t>
      </w:r>
      <w:r w:rsidRPr="00001A81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001A81">
        <w:rPr>
          <w:rFonts w:ascii="Times New Roman" w:hAnsi="Times New Roman"/>
          <w:sz w:val="28"/>
          <w:szCs w:val="28"/>
        </w:rPr>
        <w:t xml:space="preserve">.2022 в котором </w:t>
      </w:r>
      <w:r>
        <w:rPr>
          <w:rFonts w:ascii="Times New Roman" w:hAnsi="Times New Roman"/>
          <w:sz w:val="28"/>
          <w:szCs w:val="28"/>
        </w:rPr>
        <w:t>он</w:t>
      </w:r>
      <w:r w:rsidRPr="00001A81">
        <w:rPr>
          <w:rFonts w:ascii="Times New Roman" w:hAnsi="Times New Roman"/>
          <w:sz w:val="28"/>
          <w:szCs w:val="28"/>
        </w:rPr>
        <w:t xml:space="preserve"> просит принять меры к </w:t>
      </w:r>
      <w:r w:rsidR="00241053">
        <w:rPr>
          <w:rFonts w:ascii="Times New Roman" w:hAnsi="Times New Roman"/>
          <w:sz w:val="28"/>
          <w:szCs w:val="28"/>
        </w:rPr>
        <w:t>Покачалову А.А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01A81">
        <w:rPr>
          <w:rFonts w:ascii="Times New Roman" w:hAnsi="Times New Roman"/>
          <w:sz w:val="28"/>
          <w:szCs w:val="28"/>
        </w:rPr>
        <w:t>котор</w:t>
      </w:r>
      <w:r>
        <w:rPr>
          <w:rFonts w:ascii="Times New Roman" w:hAnsi="Times New Roman"/>
          <w:sz w:val="28"/>
          <w:szCs w:val="28"/>
        </w:rPr>
        <w:t>ая</w:t>
      </w:r>
      <w:r w:rsidRPr="00001A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01.05.2022</w:t>
      </w:r>
      <w:r w:rsidRPr="00001A81">
        <w:rPr>
          <w:rFonts w:ascii="Times New Roman" w:hAnsi="Times New Roman"/>
          <w:sz w:val="28"/>
          <w:szCs w:val="28"/>
        </w:rPr>
        <w:t xml:space="preserve"> нанес е</w:t>
      </w:r>
      <w:r>
        <w:rPr>
          <w:rFonts w:ascii="Times New Roman" w:hAnsi="Times New Roman"/>
          <w:sz w:val="28"/>
          <w:szCs w:val="28"/>
        </w:rPr>
        <w:t>му</w:t>
      </w:r>
      <w:r w:rsidRPr="00001A81">
        <w:rPr>
          <w:rFonts w:ascii="Times New Roman" w:hAnsi="Times New Roman"/>
          <w:sz w:val="28"/>
          <w:szCs w:val="28"/>
        </w:rPr>
        <w:t xml:space="preserve"> телесные повреждения</w:t>
      </w:r>
      <w:r>
        <w:rPr>
          <w:rFonts w:ascii="Times New Roman" w:hAnsi="Times New Roman"/>
          <w:sz w:val="28"/>
          <w:szCs w:val="28"/>
        </w:rPr>
        <w:t>, а именно:</w:t>
      </w:r>
      <w:r w:rsidRPr="001E3CFA">
        <w:rPr>
          <w:rFonts w:ascii="Times New Roman" w:hAnsi="Times New Roman"/>
          <w:sz w:val="28"/>
          <w:szCs w:val="28"/>
        </w:rPr>
        <w:t xml:space="preserve"> </w:t>
      </w:r>
      <w:r w:rsidR="00241053">
        <w:rPr>
          <w:rFonts w:ascii="Times New Roman" w:hAnsi="Times New Roman"/>
          <w:sz w:val="28"/>
          <w:szCs w:val="28"/>
        </w:rPr>
        <w:t>несколько ударов</w:t>
      </w:r>
      <w:r>
        <w:rPr>
          <w:rFonts w:ascii="Times New Roman" w:hAnsi="Times New Roman"/>
          <w:sz w:val="28"/>
          <w:szCs w:val="28"/>
        </w:rPr>
        <w:t xml:space="preserve"> по голове, </w:t>
      </w:r>
      <w:r w:rsidRPr="00001A81">
        <w:rPr>
          <w:rFonts w:ascii="Times New Roman" w:hAnsi="Times New Roman"/>
          <w:sz w:val="28"/>
          <w:szCs w:val="28"/>
        </w:rPr>
        <w:t xml:space="preserve">от чего </w:t>
      </w:r>
      <w:r w:rsidR="00B22381">
        <w:rPr>
          <w:rFonts w:ascii="Times New Roman" w:hAnsi="Times New Roman"/>
          <w:sz w:val="28"/>
          <w:szCs w:val="28"/>
        </w:rPr>
        <w:t>ФИО1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>испытал физическую боль</w:t>
      </w:r>
      <w:r>
        <w:rPr>
          <w:rFonts w:ascii="Times New Roman" w:hAnsi="Times New Roman"/>
          <w:sz w:val="28"/>
          <w:szCs w:val="28"/>
        </w:rPr>
        <w:t>;</w:t>
      </w:r>
    </w:p>
    <w:p w:rsidR="00666760" w:rsidP="00666760" w14:paraId="6724D6E1" w14:textId="665E2609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письменными </w:t>
      </w:r>
      <w:r w:rsidRPr="00001A81">
        <w:rPr>
          <w:rFonts w:ascii="Times New Roman" w:hAnsi="Times New Roman"/>
          <w:sz w:val="28"/>
          <w:szCs w:val="28"/>
        </w:rPr>
        <w:t xml:space="preserve">объяснениями </w:t>
      </w:r>
      <w:r w:rsidR="00B22381">
        <w:rPr>
          <w:rFonts w:ascii="Times New Roman" w:hAnsi="Times New Roman"/>
          <w:sz w:val="28"/>
          <w:szCs w:val="28"/>
        </w:rPr>
        <w:t>ФИО</w:t>
      </w:r>
      <w:r w:rsidR="00B22381">
        <w:rPr>
          <w:rFonts w:ascii="Times New Roman" w:hAnsi="Times New Roman"/>
          <w:sz w:val="28"/>
          <w:szCs w:val="28"/>
        </w:rPr>
        <w:t>1</w:t>
      </w:r>
      <w:r w:rsidR="001E3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01.05.2022;</w:t>
      </w:r>
    </w:p>
    <w:p w:rsidR="00666760" w:rsidP="00666760" w14:paraId="4D603ED5" w14:textId="4923E58E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пояснениями </w:t>
      </w:r>
      <w:r w:rsidR="00B22381">
        <w:rPr>
          <w:rFonts w:ascii="Times New Roman" w:hAnsi="Times New Roman"/>
          <w:sz w:val="28"/>
          <w:szCs w:val="28"/>
        </w:rPr>
        <w:t>ФИО</w:t>
      </w:r>
      <w:r w:rsidR="00B22381">
        <w:rPr>
          <w:rFonts w:ascii="Times New Roman" w:hAnsi="Times New Roman"/>
          <w:sz w:val="28"/>
          <w:szCs w:val="28"/>
        </w:rPr>
        <w:t>1</w:t>
      </w:r>
      <w:r w:rsidR="001E3C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данными </w:t>
      </w:r>
      <w:r w:rsidR="001E3CFA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в суде;</w:t>
      </w:r>
    </w:p>
    <w:p w:rsidR="001E3CFA" w:rsidP="001E3CFA" w14:paraId="485AD90B" w14:textId="51833BEE">
      <w:pPr>
        <w:pStyle w:val="PlainText"/>
        <w:tabs>
          <w:tab w:val="left" w:pos="426"/>
          <w:tab w:val="left" w:pos="2700"/>
          <w:tab w:val="left" w:pos="6300"/>
        </w:tabs>
        <w:ind w:left="426" w:right="202"/>
        <w:jc w:val="both"/>
        <w:rPr>
          <w:rFonts w:ascii="Times New Roman" w:hAnsi="Times New Roman"/>
          <w:sz w:val="28"/>
          <w:szCs w:val="28"/>
        </w:rPr>
      </w:pPr>
      <w:r w:rsidRPr="00695F88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копией </w:t>
      </w:r>
      <w:r w:rsidRPr="00695F88">
        <w:rPr>
          <w:rFonts w:ascii="Times New Roman" w:hAnsi="Times New Roman"/>
          <w:sz w:val="28"/>
          <w:szCs w:val="28"/>
        </w:rPr>
        <w:t>справк</w:t>
      </w:r>
      <w:r>
        <w:rPr>
          <w:rFonts w:ascii="Times New Roman" w:hAnsi="Times New Roman"/>
          <w:sz w:val="28"/>
          <w:szCs w:val="28"/>
        </w:rPr>
        <w:t>и, выданной</w:t>
      </w:r>
      <w:r w:rsidRPr="00695F88">
        <w:rPr>
          <w:rFonts w:ascii="Times New Roman" w:hAnsi="Times New Roman"/>
          <w:sz w:val="28"/>
          <w:szCs w:val="28"/>
        </w:rPr>
        <w:t xml:space="preserve"> ГБУЗ РК «Раздольненская районная больница» от </w:t>
      </w:r>
      <w:r>
        <w:rPr>
          <w:rFonts w:ascii="Times New Roman" w:hAnsi="Times New Roman"/>
          <w:sz w:val="28"/>
          <w:szCs w:val="28"/>
        </w:rPr>
        <w:t>01</w:t>
      </w:r>
      <w:r w:rsidRPr="00695F8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Pr="00695F88">
        <w:rPr>
          <w:rFonts w:ascii="Times New Roman" w:hAnsi="Times New Roman"/>
          <w:sz w:val="28"/>
          <w:szCs w:val="28"/>
        </w:rPr>
        <w:t>.2022, согласно которой</w:t>
      </w:r>
      <w:r>
        <w:rPr>
          <w:rFonts w:ascii="Times New Roman" w:hAnsi="Times New Roman"/>
          <w:sz w:val="28"/>
          <w:szCs w:val="28"/>
        </w:rPr>
        <w:t xml:space="preserve"> в ходе осмотра</w:t>
      </w:r>
      <w:r w:rsidRPr="00695F88">
        <w:rPr>
          <w:rFonts w:ascii="Times New Roman" w:hAnsi="Times New Roman"/>
          <w:sz w:val="28"/>
          <w:szCs w:val="28"/>
        </w:rPr>
        <w:t xml:space="preserve"> </w:t>
      </w:r>
      <w:r w:rsidR="00B22381">
        <w:rPr>
          <w:rFonts w:ascii="Times New Roman" w:hAnsi="Times New Roman"/>
          <w:sz w:val="28"/>
          <w:szCs w:val="28"/>
        </w:rPr>
        <w:t>ФИО</w:t>
      </w:r>
      <w:r w:rsidR="00B2238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последнему диагностировано: «ушиб мягких тканей </w:t>
      </w:r>
      <w:r w:rsidR="00EF4E2D">
        <w:rPr>
          <w:rFonts w:ascii="Times New Roman" w:hAnsi="Times New Roman"/>
          <w:sz w:val="28"/>
          <w:szCs w:val="28"/>
        </w:rPr>
        <w:t>левой половины шеи и левого надплечья»</w:t>
      </w:r>
      <w:r w:rsidR="00EC4FAD">
        <w:rPr>
          <w:rFonts w:ascii="Times New Roman" w:hAnsi="Times New Roman"/>
          <w:sz w:val="28"/>
          <w:szCs w:val="28"/>
        </w:rPr>
        <w:t>.</w:t>
      </w:r>
    </w:p>
    <w:p w:rsidR="00F151CE" w:rsidP="00F151CE" w14:paraId="6840CDD2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Доказательства по делу непротиворечивы и согласуются между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собой, мировой судья находит их относимыми, допустимыми, достоверными и достаточными для разрешения дела.</w:t>
      </w:r>
    </w:p>
    <w:p w:rsidR="00666760" w:rsidRPr="00001A81" w:rsidP="00666760" w14:paraId="6E2ED548" w14:textId="7BDC9CC3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Действия </w:t>
      </w:r>
      <w:r w:rsid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Покачалова А.А.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правильно квалифицированы по ст. 6.1.1 КоАП РФ.</w:t>
      </w:r>
    </w:p>
    <w:p w:rsidR="00F151CE" w:rsidP="00F151CE" w14:paraId="4C991848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24.5 КоАП РФ, исключающих производство по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делу, судом не установлено.</w:t>
      </w:r>
    </w:p>
    <w:p w:rsidR="00241053" w:rsidP="00F151CE" w14:paraId="2D8A1BA3" w14:textId="32553C3A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Доводы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Покачалова А.А.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 о том, что телесные повреждения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 он не наносил, а лишь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пытался разнять драку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>, опровергаются исследованными доказательствами, из которых следует, что имела место обоюдная драка, в результате ко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>торой потерпевше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причинены побои. Более того, для квалификации действий по ст. 6.1.1 КоАП РФ достаточно установления факта нанесения потерпевшему побоев или совершения иных насильственных действий, причинивших ему физическую боль. В данном случае нанесен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ие побоев подтверждено собственноручно написанным заявлением 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ФИО</w:t>
      </w:r>
      <w:r w:rsidR="00B2238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подаче которого он был предупрежден об уголовной ответственности за заведомо ложный донос, в порядке ст. 306 УК РФ, его показаниями, показаниями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свидетелей ФИО4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ФИО7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опрошенными в судебном заседании, </w:t>
      </w:r>
      <w:r w:rsidRPr="00241053">
        <w:rPr>
          <w:rFonts w:ascii="Times New Roman" w:eastAsia="Times New Roman" w:hAnsi="Times New Roman"/>
          <w:sz w:val="28"/>
          <w:szCs w:val="28"/>
          <w:lang w:eastAsia="ru-RU"/>
        </w:rPr>
        <w:t>и справкой ГБУЗ РК «Раздольненская районная больница».</w:t>
      </w:r>
    </w:p>
    <w:p w:rsidR="00666760" w:rsidP="00666760" w14:paraId="7C6DB268" w14:textId="000B25A9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 в соответствии со ст. 4.2 КоАП РФ – </w:t>
      </w:r>
      <w:r w:rsidR="00241053">
        <w:rPr>
          <w:rFonts w:ascii="Times New Roman" w:eastAsia="Times New Roman" w:hAnsi="Times New Roman"/>
          <w:sz w:val="28"/>
          <w:szCs w:val="28"/>
          <w:lang w:eastAsia="ru-RU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6760" w:rsidRPr="00001A81" w:rsidP="00666760" w14:paraId="1762356C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Обстоятельства, отягчающими административную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ответственность в соответствии со ст. 4.3 КоАП РФ – не установлено.</w:t>
      </w:r>
    </w:p>
    <w:p w:rsidR="00666760" w:rsidRPr="00001A81" w:rsidP="00666760" w14:paraId="2DA82A9B" w14:textId="77777777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left="426" w:right="202"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ния уважения к общеустановленным правилам, а также предотвращения совершения новых правонарушений, суд считает необходимым назначить лицу, в отношении которого ведется производство по делу об административном правонарушение, административное наказание в ви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де 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административного штрафа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в пределах санкции ст. 6.1.1 КоАП РФ.</w:t>
      </w:r>
    </w:p>
    <w:p w:rsidR="00666760" w:rsidRPr="00001A81" w:rsidP="00666760" w14:paraId="277742E5" w14:textId="77777777">
      <w:pPr>
        <w:widowControl w:val="0"/>
        <w:suppressAutoHyphens/>
        <w:spacing w:after="0" w:line="240" w:lineRule="auto"/>
        <w:ind w:left="42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29.10, 29.11 КоАП РФ, мировой судья,</w:t>
      </w:r>
    </w:p>
    <w:p w:rsidR="00666760" w:rsidRPr="00001A81" w:rsidP="00666760" w14:paraId="254E02B7" w14:textId="77777777">
      <w:pPr>
        <w:spacing w:after="0" w:line="240" w:lineRule="auto"/>
        <w:ind w:left="426"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666760" w:rsidRPr="00001A81" w:rsidP="00666760" w14:paraId="3CCAF0CF" w14:textId="6D8F3278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Покачалова Андрея Анатольевича</w:t>
      </w:r>
      <w:r w:rsidRPr="00001A81" w:rsidR="00EF4E2D">
        <w:rPr>
          <w:rFonts w:ascii="Times New Roman" w:hAnsi="Times New Roman"/>
          <w:sz w:val="28"/>
          <w:szCs w:val="28"/>
        </w:rPr>
        <w:t xml:space="preserve"> </w:t>
      </w:r>
      <w:r w:rsidRPr="00001A81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001A81">
        <w:rPr>
          <w:rFonts w:ascii="Times New Roman" w:hAnsi="Times New Roman"/>
          <w:sz w:val="28"/>
          <w:szCs w:val="28"/>
        </w:rPr>
        <w:t xml:space="preserve"> в совершении правонарушения, предусмотренного ст. 6.1.1 Кодекса Российской Федерации об </w:t>
      </w:r>
      <w:r w:rsidRPr="00E96A09">
        <w:rPr>
          <w:rFonts w:ascii="Times New Roman" w:hAnsi="Times New Roman"/>
          <w:sz w:val="28"/>
          <w:szCs w:val="28"/>
        </w:rPr>
        <w:t xml:space="preserve">административных правонарушениях и назначить </w:t>
      </w:r>
      <w:r w:rsidR="00EF4E2D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му</w:t>
      </w:r>
      <w:r w:rsidRPr="00E96A09">
        <w:rPr>
          <w:rFonts w:ascii="Times New Roman" w:hAnsi="Times New Roman"/>
          <w:sz w:val="28"/>
          <w:szCs w:val="28"/>
        </w:rPr>
        <w:t xml:space="preserve"> наказание в виде штрафа в размере </w:t>
      </w:r>
      <w:r>
        <w:rPr>
          <w:rFonts w:ascii="Times New Roman" w:hAnsi="Times New Roman"/>
          <w:sz w:val="28"/>
          <w:szCs w:val="28"/>
        </w:rPr>
        <w:t>5</w:t>
      </w:r>
      <w:r w:rsidRPr="00E96A09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пять</w:t>
      </w:r>
      <w:r w:rsidRPr="00E96A09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666760" w:rsidRPr="00001A81" w:rsidP="00666760" w14:paraId="5085163B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</w:t>
      </w:r>
      <w:r w:rsidRPr="00001A81">
        <w:rPr>
          <w:rFonts w:ascii="Times New Roman" w:hAnsi="Times New Roman"/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66760" w:rsidRPr="00001A81" w:rsidP="00666760" w14:paraId="1CB2B7E4" w14:textId="7D8117C0">
      <w:pPr>
        <w:autoSpaceDE w:val="0"/>
        <w:autoSpaceDN w:val="0"/>
        <w:adjustRightInd w:val="0"/>
        <w:spacing w:after="0" w:line="240" w:lineRule="auto"/>
        <w:ind w:left="426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получатель: УФК по Республике Крым (Министерство юстиции Республики Крым, юридиче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ский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адрес: Россия, Республика Крым, 295000, г. Симферополь, ул. Набережная им.60-летия СССР, 28); ОГРН: 1149102019164; наименование банка: Отделение Республика Крым Банка России//УФК по Республике Крым г. Симферополь; ИНН 9102013284; КПП: 910201001; БИК: 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828 1 16 01063 01 0101 140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; Наименование платежа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>: денежное взыскание (штрафы) по делу об административном правонарушении № 5-68-</w:t>
      </w:r>
      <w:r w:rsidR="00C66FA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1</w:t>
      </w:r>
      <w:r w:rsidR="0013331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70</w:t>
      </w:r>
      <w:r w:rsidRPr="00001A81">
        <w:rPr>
          <w:rFonts w:ascii="Times New Roman" w:eastAsia="Times New Roman" w:hAnsi="Times New Roman"/>
          <w:sz w:val="28"/>
          <w:szCs w:val="28"/>
          <w:lang w:eastAsia="ru-RU"/>
        </w:rPr>
        <w:t xml:space="preserve">/2022; УИН: </w:t>
      </w:r>
      <w:r w:rsidRPr="00241053" w:rsidR="002410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0410760300685001702206112</w:t>
      </w:r>
      <w:r w:rsidRPr="00001A8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.</w:t>
      </w:r>
    </w:p>
    <w:p w:rsidR="00666760" w:rsidRPr="00001A81" w:rsidP="00666760" w14:paraId="0F45733B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Квитанция об уплате штрафа должна быть предоставлена мировому судье судебного участка № 68 Раздольненского судебного района (</w:t>
      </w:r>
      <w:r w:rsidRPr="00001A81">
        <w:rPr>
          <w:rFonts w:ascii="Times New Roman" w:hAnsi="Times New Roman"/>
          <w:sz w:val="28"/>
          <w:szCs w:val="28"/>
        </w:rPr>
        <w:t>Раздольненский муниципальный район) Республики Крым.</w:t>
      </w:r>
    </w:p>
    <w:p w:rsidR="00666760" w:rsidRPr="00001A81" w:rsidP="00666760" w14:paraId="76626A42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666760" w:rsidRPr="00001A81" w:rsidP="00666760" w14:paraId="38935F49" w14:textId="77777777">
      <w:pPr>
        <w:spacing w:after="0" w:line="240" w:lineRule="auto"/>
        <w:ind w:left="426" w:firstLine="720"/>
        <w:jc w:val="both"/>
        <w:rPr>
          <w:rFonts w:ascii="Times New Roman" w:hAnsi="Times New Roman"/>
          <w:sz w:val="28"/>
          <w:szCs w:val="28"/>
        </w:rPr>
      </w:pPr>
      <w:r w:rsidRPr="00001A81">
        <w:rPr>
          <w:rFonts w:ascii="Times New Roman" w:hAnsi="Times New Roman"/>
          <w:sz w:val="28"/>
          <w:szCs w:val="28"/>
        </w:rPr>
        <w:t>В случае неуплаты, штраф подле</w:t>
      </w:r>
      <w:r w:rsidRPr="00001A81">
        <w:rPr>
          <w:rFonts w:ascii="Times New Roman" w:hAnsi="Times New Roman"/>
          <w:sz w:val="28"/>
          <w:szCs w:val="28"/>
        </w:rPr>
        <w:t>жит принудительному взысканию в соответствии с действующим законодательством РФ.</w:t>
      </w:r>
    </w:p>
    <w:p w:rsidR="00666760" w:rsidRPr="00001A81" w:rsidP="00666760" w14:paraId="08BB505C" w14:textId="77777777">
      <w:pPr>
        <w:spacing w:after="0" w:line="240" w:lineRule="auto"/>
        <w:ind w:left="426" w:firstLine="72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001A81">
        <w:rPr>
          <w:rFonts w:ascii="Times New Roman" w:hAnsi="Times New Roman"/>
          <w:sz w:val="28"/>
          <w:szCs w:val="28"/>
        </w:rPr>
        <w:t xml:space="preserve"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</w:t>
      </w:r>
      <w:r w:rsidRPr="00001A81">
        <w:rPr>
          <w:rFonts w:ascii="Times New Roman" w:hAnsi="Times New Roman"/>
          <w:sz w:val="28"/>
          <w:szCs w:val="28"/>
        </w:rPr>
        <w:t>через мирового судью судебного участка № 68 Раздольненского судебного района.</w:t>
      </w:r>
      <w:r w:rsidRPr="00001A81">
        <w:rPr>
          <w:rFonts w:ascii="Times New Roman" w:eastAsia="Tahoma" w:hAnsi="Times New Roman"/>
          <w:sz w:val="28"/>
          <w:szCs w:val="28"/>
          <w:lang w:eastAsia="zh-CN"/>
        </w:rPr>
        <w:tab/>
      </w:r>
    </w:p>
    <w:p w:rsidR="00666760" w:rsidRPr="00001A81" w:rsidP="00666760" w14:paraId="15068EEC" w14:textId="77777777">
      <w:pPr>
        <w:widowControl w:val="0"/>
        <w:suppressAutoHyphens/>
        <w:spacing w:after="0" w:line="240" w:lineRule="auto"/>
        <w:ind w:left="426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666760" w:rsidRPr="00001A81" w:rsidP="00666760" w14:paraId="37A5C1BC" w14:textId="0062AD63">
      <w:pPr>
        <w:widowControl w:val="0"/>
        <w:suppressAutoHyphens/>
        <w:spacing w:after="0" w:line="240" w:lineRule="auto"/>
        <w:ind w:left="426"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001A8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241053">
        <w:rPr>
          <w:rFonts w:ascii="Times New Roman" w:eastAsia="Tahoma" w:hAnsi="Times New Roman"/>
          <w:b/>
          <w:sz w:val="28"/>
          <w:szCs w:val="28"/>
          <w:lang w:eastAsia="zh-CN"/>
        </w:rPr>
        <w:t>Королёв Д.С.</w:t>
      </w:r>
    </w:p>
    <w:sectPr w:rsidSect="00B520B4">
      <w:pgSz w:w="11906" w:h="16838"/>
      <w:pgMar w:top="113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A81"/>
    <w:rsid w:val="00003C67"/>
    <w:rsid w:val="000050F5"/>
    <w:rsid w:val="00013756"/>
    <w:rsid w:val="00015ABD"/>
    <w:rsid w:val="000214FE"/>
    <w:rsid w:val="000244B1"/>
    <w:rsid w:val="00025AB7"/>
    <w:rsid w:val="000300A6"/>
    <w:rsid w:val="00030652"/>
    <w:rsid w:val="000318BD"/>
    <w:rsid w:val="00033889"/>
    <w:rsid w:val="00035F8B"/>
    <w:rsid w:val="00043C66"/>
    <w:rsid w:val="00044724"/>
    <w:rsid w:val="00045735"/>
    <w:rsid w:val="0004631F"/>
    <w:rsid w:val="00046A2F"/>
    <w:rsid w:val="000643B9"/>
    <w:rsid w:val="000858C8"/>
    <w:rsid w:val="00086506"/>
    <w:rsid w:val="00086FAA"/>
    <w:rsid w:val="00087559"/>
    <w:rsid w:val="00095ED0"/>
    <w:rsid w:val="000A1050"/>
    <w:rsid w:val="000A171E"/>
    <w:rsid w:val="000A1E55"/>
    <w:rsid w:val="000A1FDE"/>
    <w:rsid w:val="000A44B7"/>
    <w:rsid w:val="000A5D8F"/>
    <w:rsid w:val="000A6CF5"/>
    <w:rsid w:val="000B2152"/>
    <w:rsid w:val="000B2CB9"/>
    <w:rsid w:val="000C37DD"/>
    <w:rsid w:val="000C63AC"/>
    <w:rsid w:val="000C66E6"/>
    <w:rsid w:val="000C6BC2"/>
    <w:rsid w:val="000D1593"/>
    <w:rsid w:val="000D3EE5"/>
    <w:rsid w:val="000E6790"/>
    <w:rsid w:val="000F2923"/>
    <w:rsid w:val="000F5793"/>
    <w:rsid w:val="000F6873"/>
    <w:rsid w:val="000F7C44"/>
    <w:rsid w:val="00107A9F"/>
    <w:rsid w:val="00107AFC"/>
    <w:rsid w:val="0011149A"/>
    <w:rsid w:val="00111DD2"/>
    <w:rsid w:val="00117D2B"/>
    <w:rsid w:val="00123329"/>
    <w:rsid w:val="0012370D"/>
    <w:rsid w:val="0012640A"/>
    <w:rsid w:val="0013331C"/>
    <w:rsid w:val="00133E09"/>
    <w:rsid w:val="001359A8"/>
    <w:rsid w:val="001362F6"/>
    <w:rsid w:val="001377E3"/>
    <w:rsid w:val="00137C0F"/>
    <w:rsid w:val="00140713"/>
    <w:rsid w:val="00143B37"/>
    <w:rsid w:val="00144AB1"/>
    <w:rsid w:val="00146F99"/>
    <w:rsid w:val="00147503"/>
    <w:rsid w:val="00152411"/>
    <w:rsid w:val="001533B5"/>
    <w:rsid w:val="001533CD"/>
    <w:rsid w:val="00161826"/>
    <w:rsid w:val="001630C0"/>
    <w:rsid w:val="00167639"/>
    <w:rsid w:val="0016768A"/>
    <w:rsid w:val="0017267E"/>
    <w:rsid w:val="00176E9C"/>
    <w:rsid w:val="00180EDD"/>
    <w:rsid w:val="00182065"/>
    <w:rsid w:val="00183537"/>
    <w:rsid w:val="00191A49"/>
    <w:rsid w:val="001959B0"/>
    <w:rsid w:val="00197DC2"/>
    <w:rsid w:val="001A7171"/>
    <w:rsid w:val="001B79F2"/>
    <w:rsid w:val="001C189B"/>
    <w:rsid w:val="001C2AD2"/>
    <w:rsid w:val="001C41C7"/>
    <w:rsid w:val="001C4D0A"/>
    <w:rsid w:val="001C5577"/>
    <w:rsid w:val="001D0E67"/>
    <w:rsid w:val="001D1B92"/>
    <w:rsid w:val="001D1EE7"/>
    <w:rsid w:val="001E1DA5"/>
    <w:rsid w:val="001E3A7A"/>
    <w:rsid w:val="001E3CFA"/>
    <w:rsid w:val="001E77E4"/>
    <w:rsid w:val="001F0674"/>
    <w:rsid w:val="001F32B0"/>
    <w:rsid w:val="001F5BAA"/>
    <w:rsid w:val="001F6A36"/>
    <w:rsid w:val="001F7E55"/>
    <w:rsid w:val="0020766E"/>
    <w:rsid w:val="00207B6E"/>
    <w:rsid w:val="002116FA"/>
    <w:rsid w:val="002155D1"/>
    <w:rsid w:val="00221508"/>
    <w:rsid w:val="0022237F"/>
    <w:rsid w:val="002226EC"/>
    <w:rsid w:val="002235B4"/>
    <w:rsid w:val="00224CB5"/>
    <w:rsid w:val="00224CC6"/>
    <w:rsid w:val="00230F10"/>
    <w:rsid w:val="00231F97"/>
    <w:rsid w:val="002323E7"/>
    <w:rsid w:val="00241053"/>
    <w:rsid w:val="00242D78"/>
    <w:rsid w:val="00247569"/>
    <w:rsid w:val="002510E6"/>
    <w:rsid w:val="00260A19"/>
    <w:rsid w:val="002612C2"/>
    <w:rsid w:val="00261911"/>
    <w:rsid w:val="00264088"/>
    <w:rsid w:val="002675EE"/>
    <w:rsid w:val="00271DA1"/>
    <w:rsid w:val="00272132"/>
    <w:rsid w:val="00286C22"/>
    <w:rsid w:val="0028776D"/>
    <w:rsid w:val="00287D57"/>
    <w:rsid w:val="00292DEC"/>
    <w:rsid w:val="002944B8"/>
    <w:rsid w:val="00296BAF"/>
    <w:rsid w:val="00297A0D"/>
    <w:rsid w:val="002A3952"/>
    <w:rsid w:val="002A55C0"/>
    <w:rsid w:val="002B0B46"/>
    <w:rsid w:val="002B659D"/>
    <w:rsid w:val="002C0E60"/>
    <w:rsid w:val="002C1433"/>
    <w:rsid w:val="002C2A86"/>
    <w:rsid w:val="002D61D6"/>
    <w:rsid w:val="002D752D"/>
    <w:rsid w:val="002E04B3"/>
    <w:rsid w:val="002F3576"/>
    <w:rsid w:val="002F39AD"/>
    <w:rsid w:val="002F6A2B"/>
    <w:rsid w:val="003003A8"/>
    <w:rsid w:val="00301E1F"/>
    <w:rsid w:val="00302BBC"/>
    <w:rsid w:val="0031034E"/>
    <w:rsid w:val="00311F33"/>
    <w:rsid w:val="003167AC"/>
    <w:rsid w:val="0032267E"/>
    <w:rsid w:val="0032380A"/>
    <w:rsid w:val="0032743A"/>
    <w:rsid w:val="0033082D"/>
    <w:rsid w:val="003351DA"/>
    <w:rsid w:val="00336B3E"/>
    <w:rsid w:val="00337403"/>
    <w:rsid w:val="003423C8"/>
    <w:rsid w:val="00345A6F"/>
    <w:rsid w:val="00352140"/>
    <w:rsid w:val="0035539D"/>
    <w:rsid w:val="00355957"/>
    <w:rsid w:val="00355EB2"/>
    <w:rsid w:val="00362E48"/>
    <w:rsid w:val="0036772F"/>
    <w:rsid w:val="00367DF3"/>
    <w:rsid w:val="0037066C"/>
    <w:rsid w:val="003724C3"/>
    <w:rsid w:val="003775E9"/>
    <w:rsid w:val="00381AD6"/>
    <w:rsid w:val="00381C97"/>
    <w:rsid w:val="00390B89"/>
    <w:rsid w:val="00392302"/>
    <w:rsid w:val="00396C5D"/>
    <w:rsid w:val="003A31B9"/>
    <w:rsid w:val="003A6B4A"/>
    <w:rsid w:val="003B1A80"/>
    <w:rsid w:val="003B5622"/>
    <w:rsid w:val="003B6D7F"/>
    <w:rsid w:val="003C05AA"/>
    <w:rsid w:val="003C5591"/>
    <w:rsid w:val="003D3ED6"/>
    <w:rsid w:val="003E2763"/>
    <w:rsid w:val="003E59E5"/>
    <w:rsid w:val="003E7A63"/>
    <w:rsid w:val="003F2ACE"/>
    <w:rsid w:val="003F3373"/>
    <w:rsid w:val="003F5390"/>
    <w:rsid w:val="003F6C20"/>
    <w:rsid w:val="00401972"/>
    <w:rsid w:val="00402FD0"/>
    <w:rsid w:val="00411127"/>
    <w:rsid w:val="004146CF"/>
    <w:rsid w:val="00415FC5"/>
    <w:rsid w:val="00417962"/>
    <w:rsid w:val="00417C29"/>
    <w:rsid w:val="00427457"/>
    <w:rsid w:val="00427C08"/>
    <w:rsid w:val="004330D2"/>
    <w:rsid w:val="00435140"/>
    <w:rsid w:val="00435D10"/>
    <w:rsid w:val="004424B4"/>
    <w:rsid w:val="004430F1"/>
    <w:rsid w:val="00443924"/>
    <w:rsid w:val="00444852"/>
    <w:rsid w:val="00446779"/>
    <w:rsid w:val="0044722B"/>
    <w:rsid w:val="00452179"/>
    <w:rsid w:val="00454109"/>
    <w:rsid w:val="0045418C"/>
    <w:rsid w:val="0045455B"/>
    <w:rsid w:val="00454A3F"/>
    <w:rsid w:val="004600BF"/>
    <w:rsid w:val="004612BF"/>
    <w:rsid w:val="004760F3"/>
    <w:rsid w:val="004764E4"/>
    <w:rsid w:val="004820F7"/>
    <w:rsid w:val="0048252D"/>
    <w:rsid w:val="004851E1"/>
    <w:rsid w:val="004A166B"/>
    <w:rsid w:val="004B180D"/>
    <w:rsid w:val="004C1207"/>
    <w:rsid w:val="004C6BFF"/>
    <w:rsid w:val="004D6919"/>
    <w:rsid w:val="004D6C41"/>
    <w:rsid w:val="004E0730"/>
    <w:rsid w:val="004E17DB"/>
    <w:rsid w:val="004E2A28"/>
    <w:rsid w:val="004E63F2"/>
    <w:rsid w:val="004E6B59"/>
    <w:rsid w:val="004E7F58"/>
    <w:rsid w:val="0050022F"/>
    <w:rsid w:val="00511298"/>
    <w:rsid w:val="00527B79"/>
    <w:rsid w:val="005317E3"/>
    <w:rsid w:val="00533A0D"/>
    <w:rsid w:val="005367C4"/>
    <w:rsid w:val="00540281"/>
    <w:rsid w:val="00550CBC"/>
    <w:rsid w:val="00554A26"/>
    <w:rsid w:val="005550BF"/>
    <w:rsid w:val="0055593C"/>
    <w:rsid w:val="005563DD"/>
    <w:rsid w:val="00564657"/>
    <w:rsid w:val="00565C2F"/>
    <w:rsid w:val="005673DB"/>
    <w:rsid w:val="005718B3"/>
    <w:rsid w:val="00577030"/>
    <w:rsid w:val="00580076"/>
    <w:rsid w:val="00581D24"/>
    <w:rsid w:val="0058277C"/>
    <w:rsid w:val="00587DB6"/>
    <w:rsid w:val="005911BE"/>
    <w:rsid w:val="005916BB"/>
    <w:rsid w:val="0059261D"/>
    <w:rsid w:val="00593312"/>
    <w:rsid w:val="00594360"/>
    <w:rsid w:val="00595C79"/>
    <w:rsid w:val="005A009F"/>
    <w:rsid w:val="005B198C"/>
    <w:rsid w:val="005C1A52"/>
    <w:rsid w:val="005C2A44"/>
    <w:rsid w:val="005C6041"/>
    <w:rsid w:val="005C7AE3"/>
    <w:rsid w:val="005D2FAB"/>
    <w:rsid w:val="005D7AAD"/>
    <w:rsid w:val="005E19F7"/>
    <w:rsid w:val="005E24F8"/>
    <w:rsid w:val="005E4FB2"/>
    <w:rsid w:val="005E5344"/>
    <w:rsid w:val="005E6E98"/>
    <w:rsid w:val="005F23AD"/>
    <w:rsid w:val="005F605F"/>
    <w:rsid w:val="00601898"/>
    <w:rsid w:val="00605A15"/>
    <w:rsid w:val="00614802"/>
    <w:rsid w:val="00622D18"/>
    <w:rsid w:val="006236FE"/>
    <w:rsid w:val="00625291"/>
    <w:rsid w:val="00625B0A"/>
    <w:rsid w:val="00626880"/>
    <w:rsid w:val="00627826"/>
    <w:rsid w:val="00632639"/>
    <w:rsid w:val="006334F6"/>
    <w:rsid w:val="006375A8"/>
    <w:rsid w:val="00642D51"/>
    <w:rsid w:val="00642F81"/>
    <w:rsid w:val="006460A8"/>
    <w:rsid w:val="0064756A"/>
    <w:rsid w:val="00660BB2"/>
    <w:rsid w:val="006615E8"/>
    <w:rsid w:val="00665120"/>
    <w:rsid w:val="00666145"/>
    <w:rsid w:val="00666760"/>
    <w:rsid w:val="006668E6"/>
    <w:rsid w:val="00670A96"/>
    <w:rsid w:val="00670D03"/>
    <w:rsid w:val="006721C4"/>
    <w:rsid w:val="006814B1"/>
    <w:rsid w:val="0068401C"/>
    <w:rsid w:val="00684BF7"/>
    <w:rsid w:val="0068576F"/>
    <w:rsid w:val="00686AFB"/>
    <w:rsid w:val="00687EA2"/>
    <w:rsid w:val="0069049C"/>
    <w:rsid w:val="00693C8F"/>
    <w:rsid w:val="00695F88"/>
    <w:rsid w:val="00696B80"/>
    <w:rsid w:val="006A5FB5"/>
    <w:rsid w:val="006A6021"/>
    <w:rsid w:val="006A6287"/>
    <w:rsid w:val="006B1B35"/>
    <w:rsid w:val="006B577E"/>
    <w:rsid w:val="006B654A"/>
    <w:rsid w:val="006B77EE"/>
    <w:rsid w:val="006C09A5"/>
    <w:rsid w:val="006C63CF"/>
    <w:rsid w:val="006C6AC1"/>
    <w:rsid w:val="006C7CD2"/>
    <w:rsid w:val="006D122F"/>
    <w:rsid w:val="006D1DFE"/>
    <w:rsid w:val="006D3FCC"/>
    <w:rsid w:val="006F1DF2"/>
    <w:rsid w:val="006F2FA4"/>
    <w:rsid w:val="006F7536"/>
    <w:rsid w:val="00703C61"/>
    <w:rsid w:val="00705ABB"/>
    <w:rsid w:val="00717FCE"/>
    <w:rsid w:val="00720751"/>
    <w:rsid w:val="007208DC"/>
    <w:rsid w:val="007227AA"/>
    <w:rsid w:val="00730BF5"/>
    <w:rsid w:val="00732AEC"/>
    <w:rsid w:val="00741057"/>
    <w:rsid w:val="007509D2"/>
    <w:rsid w:val="007516C4"/>
    <w:rsid w:val="00755AB2"/>
    <w:rsid w:val="007641B8"/>
    <w:rsid w:val="00767367"/>
    <w:rsid w:val="007711B7"/>
    <w:rsid w:val="00777C95"/>
    <w:rsid w:val="00781085"/>
    <w:rsid w:val="007858C1"/>
    <w:rsid w:val="007879D4"/>
    <w:rsid w:val="00791ED1"/>
    <w:rsid w:val="0079298E"/>
    <w:rsid w:val="00797E74"/>
    <w:rsid w:val="007B17FC"/>
    <w:rsid w:val="007B21F3"/>
    <w:rsid w:val="007B52D8"/>
    <w:rsid w:val="007C3BD1"/>
    <w:rsid w:val="007C6254"/>
    <w:rsid w:val="007C6CCB"/>
    <w:rsid w:val="007D0309"/>
    <w:rsid w:val="007D36A0"/>
    <w:rsid w:val="007D4090"/>
    <w:rsid w:val="007D547C"/>
    <w:rsid w:val="007D6DAD"/>
    <w:rsid w:val="007E6B60"/>
    <w:rsid w:val="007E700C"/>
    <w:rsid w:val="007F0DE9"/>
    <w:rsid w:val="007F4128"/>
    <w:rsid w:val="00801BD5"/>
    <w:rsid w:val="008039EA"/>
    <w:rsid w:val="0080620C"/>
    <w:rsid w:val="00811E0D"/>
    <w:rsid w:val="008207AD"/>
    <w:rsid w:val="008225A1"/>
    <w:rsid w:val="00822CF1"/>
    <w:rsid w:val="008247C2"/>
    <w:rsid w:val="0082552C"/>
    <w:rsid w:val="008265FE"/>
    <w:rsid w:val="00827E72"/>
    <w:rsid w:val="00831CE2"/>
    <w:rsid w:val="00834063"/>
    <w:rsid w:val="0084077C"/>
    <w:rsid w:val="00840B33"/>
    <w:rsid w:val="00841598"/>
    <w:rsid w:val="008441AD"/>
    <w:rsid w:val="008442E7"/>
    <w:rsid w:val="008463C4"/>
    <w:rsid w:val="00851118"/>
    <w:rsid w:val="00852327"/>
    <w:rsid w:val="008531A2"/>
    <w:rsid w:val="0085760C"/>
    <w:rsid w:val="0085797B"/>
    <w:rsid w:val="00860C49"/>
    <w:rsid w:val="008617D5"/>
    <w:rsid w:val="008636A8"/>
    <w:rsid w:val="00864DC8"/>
    <w:rsid w:val="00865079"/>
    <w:rsid w:val="00866A70"/>
    <w:rsid w:val="00866E16"/>
    <w:rsid w:val="00866FD8"/>
    <w:rsid w:val="00872F9C"/>
    <w:rsid w:val="00873738"/>
    <w:rsid w:val="00875B36"/>
    <w:rsid w:val="008808C7"/>
    <w:rsid w:val="00886C4B"/>
    <w:rsid w:val="00893939"/>
    <w:rsid w:val="0089411A"/>
    <w:rsid w:val="00897C54"/>
    <w:rsid w:val="008A009E"/>
    <w:rsid w:val="008B09E1"/>
    <w:rsid w:val="008B541B"/>
    <w:rsid w:val="008B5A88"/>
    <w:rsid w:val="008C163A"/>
    <w:rsid w:val="008C3333"/>
    <w:rsid w:val="008C3404"/>
    <w:rsid w:val="008E07DF"/>
    <w:rsid w:val="008E3502"/>
    <w:rsid w:val="008E3B4E"/>
    <w:rsid w:val="009036B3"/>
    <w:rsid w:val="00904362"/>
    <w:rsid w:val="009069EC"/>
    <w:rsid w:val="00912513"/>
    <w:rsid w:val="009163B2"/>
    <w:rsid w:val="009203E3"/>
    <w:rsid w:val="0092353B"/>
    <w:rsid w:val="009314D6"/>
    <w:rsid w:val="00937C86"/>
    <w:rsid w:val="00943F66"/>
    <w:rsid w:val="00947DE8"/>
    <w:rsid w:val="00954FA0"/>
    <w:rsid w:val="009554A4"/>
    <w:rsid w:val="0096059F"/>
    <w:rsid w:val="00970318"/>
    <w:rsid w:val="00972614"/>
    <w:rsid w:val="009750D0"/>
    <w:rsid w:val="00980002"/>
    <w:rsid w:val="009810FD"/>
    <w:rsid w:val="009832EA"/>
    <w:rsid w:val="00986406"/>
    <w:rsid w:val="00992143"/>
    <w:rsid w:val="00994F3B"/>
    <w:rsid w:val="00995EF3"/>
    <w:rsid w:val="0099759A"/>
    <w:rsid w:val="009A30F9"/>
    <w:rsid w:val="009A792F"/>
    <w:rsid w:val="009A7AFC"/>
    <w:rsid w:val="009B00F2"/>
    <w:rsid w:val="009B3B5C"/>
    <w:rsid w:val="009B65A4"/>
    <w:rsid w:val="009C7B59"/>
    <w:rsid w:val="009D2140"/>
    <w:rsid w:val="009D21A5"/>
    <w:rsid w:val="009D3114"/>
    <w:rsid w:val="009D53C4"/>
    <w:rsid w:val="009D5C85"/>
    <w:rsid w:val="009D65FF"/>
    <w:rsid w:val="009D688A"/>
    <w:rsid w:val="009E34CF"/>
    <w:rsid w:val="009E7A79"/>
    <w:rsid w:val="009F2601"/>
    <w:rsid w:val="00A01BC0"/>
    <w:rsid w:val="00A04BDE"/>
    <w:rsid w:val="00A11CE0"/>
    <w:rsid w:val="00A15203"/>
    <w:rsid w:val="00A17F61"/>
    <w:rsid w:val="00A25B86"/>
    <w:rsid w:val="00A26F1B"/>
    <w:rsid w:val="00A3043D"/>
    <w:rsid w:val="00A318DD"/>
    <w:rsid w:val="00A31FA3"/>
    <w:rsid w:val="00A321B0"/>
    <w:rsid w:val="00A335CD"/>
    <w:rsid w:val="00A351B1"/>
    <w:rsid w:val="00A4389C"/>
    <w:rsid w:val="00A45D4D"/>
    <w:rsid w:val="00A51650"/>
    <w:rsid w:val="00A60141"/>
    <w:rsid w:val="00A6149B"/>
    <w:rsid w:val="00A61EAE"/>
    <w:rsid w:val="00A640B4"/>
    <w:rsid w:val="00A65BC7"/>
    <w:rsid w:val="00A708E2"/>
    <w:rsid w:val="00A7164B"/>
    <w:rsid w:val="00A71BFA"/>
    <w:rsid w:val="00A73738"/>
    <w:rsid w:val="00A74508"/>
    <w:rsid w:val="00A75152"/>
    <w:rsid w:val="00A7570D"/>
    <w:rsid w:val="00A75DE0"/>
    <w:rsid w:val="00A760F2"/>
    <w:rsid w:val="00A80C4C"/>
    <w:rsid w:val="00A80E21"/>
    <w:rsid w:val="00A81CD5"/>
    <w:rsid w:val="00A85AA9"/>
    <w:rsid w:val="00A9284F"/>
    <w:rsid w:val="00A92AD4"/>
    <w:rsid w:val="00A94216"/>
    <w:rsid w:val="00A95652"/>
    <w:rsid w:val="00AA1926"/>
    <w:rsid w:val="00AB5C0D"/>
    <w:rsid w:val="00AB5DB9"/>
    <w:rsid w:val="00AC1342"/>
    <w:rsid w:val="00AC1AD4"/>
    <w:rsid w:val="00AC517D"/>
    <w:rsid w:val="00AD08B2"/>
    <w:rsid w:val="00AD122F"/>
    <w:rsid w:val="00AD4BF1"/>
    <w:rsid w:val="00AE296E"/>
    <w:rsid w:val="00AE4495"/>
    <w:rsid w:val="00AE4A1D"/>
    <w:rsid w:val="00AE6B1E"/>
    <w:rsid w:val="00AF1225"/>
    <w:rsid w:val="00AF1852"/>
    <w:rsid w:val="00AF2A3C"/>
    <w:rsid w:val="00AF7BA7"/>
    <w:rsid w:val="00B002FC"/>
    <w:rsid w:val="00B0138F"/>
    <w:rsid w:val="00B042FC"/>
    <w:rsid w:val="00B1558F"/>
    <w:rsid w:val="00B17A1C"/>
    <w:rsid w:val="00B2078D"/>
    <w:rsid w:val="00B22100"/>
    <w:rsid w:val="00B22381"/>
    <w:rsid w:val="00B237E2"/>
    <w:rsid w:val="00B24961"/>
    <w:rsid w:val="00B256E1"/>
    <w:rsid w:val="00B25C6B"/>
    <w:rsid w:val="00B31D03"/>
    <w:rsid w:val="00B32A68"/>
    <w:rsid w:val="00B35114"/>
    <w:rsid w:val="00B4168A"/>
    <w:rsid w:val="00B5020F"/>
    <w:rsid w:val="00B5189D"/>
    <w:rsid w:val="00B51D5C"/>
    <w:rsid w:val="00B520B4"/>
    <w:rsid w:val="00B52272"/>
    <w:rsid w:val="00B609DF"/>
    <w:rsid w:val="00B6180B"/>
    <w:rsid w:val="00B70DD2"/>
    <w:rsid w:val="00B72182"/>
    <w:rsid w:val="00B74B94"/>
    <w:rsid w:val="00B85E03"/>
    <w:rsid w:val="00B90004"/>
    <w:rsid w:val="00BA0A9A"/>
    <w:rsid w:val="00BA0C23"/>
    <w:rsid w:val="00BA4259"/>
    <w:rsid w:val="00BA72F1"/>
    <w:rsid w:val="00BB1750"/>
    <w:rsid w:val="00BB3871"/>
    <w:rsid w:val="00BB4594"/>
    <w:rsid w:val="00BC3A6F"/>
    <w:rsid w:val="00BD740F"/>
    <w:rsid w:val="00BE0BCC"/>
    <w:rsid w:val="00BE1C43"/>
    <w:rsid w:val="00BE2EB6"/>
    <w:rsid w:val="00BE34EE"/>
    <w:rsid w:val="00BF02BD"/>
    <w:rsid w:val="00BF1E87"/>
    <w:rsid w:val="00BF4F91"/>
    <w:rsid w:val="00C01DDB"/>
    <w:rsid w:val="00C02186"/>
    <w:rsid w:val="00C02F72"/>
    <w:rsid w:val="00C048C3"/>
    <w:rsid w:val="00C12003"/>
    <w:rsid w:val="00C13563"/>
    <w:rsid w:val="00C1459B"/>
    <w:rsid w:val="00C21E93"/>
    <w:rsid w:val="00C23AB6"/>
    <w:rsid w:val="00C26915"/>
    <w:rsid w:val="00C30BD3"/>
    <w:rsid w:val="00C34709"/>
    <w:rsid w:val="00C3556E"/>
    <w:rsid w:val="00C4597E"/>
    <w:rsid w:val="00C46F1B"/>
    <w:rsid w:val="00C54561"/>
    <w:rsid w:val="00C5789A"/>
    <w:rsid w:val="00C66FAF"/>
    <w:rsid w:val="00C720AD"/>
    <w:rsid w:val="00C73426"/>
    <w:rsid w:val="00C75A06"/>
    <w:rsid w:val="00C7644E"/>
    <w:rsid w:val="00C806DB"/>
    <w:rsid w:val="00C81E94"/>
    <w:rsid w:val="00C8283C"/>
    <w:rsid w:val="00C86A45"/>
    <w:rsid w:val="00C86C1E"/>
    <w:rsid w:val="00C90DA4"/>
    <w:rsid w:val="00C93ECB"/>
    <w:rsid w:val="00C946F8"/>
    <w:rsid w:val="00C9716D"/>
    <w:rsid w:val="00C97F15"/>
    <w:rsid w:val="00CA050F"/>
    <w:rsid w:val="00CA3DA9"/>
    <w:rsid w:val="00CA3F13"/>
    <w:rsid w:val="00CA5DB8"/>
    <w:rsid w:val="00CA78FF"/>
    <w:rsid w:val="00CB0457"/>
    <w:rsid w:val="00CB1CDD"/>
    <w:rsid w:val="00CB7BA4"/>
    <w:rsid w:val="00CC21AE"/>
    <w:rsid w:val="00CC3A17"/>
    <w:rsid w:val="00CC5910"/>
    <w:rsid w:val="00CD535D"/>
    <w:rsid w:val="00CD55DD"/>
    <w:rsid w:val="00CD7822"/>
    <w:rsid w:val="00CE4E44"/>
    <w:rsid w:val="00D01CB8"/>
    <w:rsid w:val="00D06093"/>
    <w:rsid w:val="00D1179A"/>
    <w:rsid w:val="00D121E3"/>
    <w:rsid w:val="00D14509"/>
    <w:rsid w:val="00D1511D"/>
    <w:rsid w:val="00D21F2F"/>
    <w:rsid w:val="00D2230C"/>
    <w:rsid w:val="00D25370"/>
    <w:rsid w:val="00D275F7"/>
    <w:rsid w:val="00D40977"/>
    <w:rsid w:val="00D445A1"/>
    <w:rsid w:val="00D45673"/>
    <w:rsid w:val="00D4790C"/>
    <w:rsid w:val="00D50315"/>
    <w:rsid w:val="00D5119D"/>
    <w:rsid w:val="00D54663"/>
    <w:rsid w:val="00D57655"/>
    <w:rsid w:val="00D62939"/>
    <w:rsid w:val="00D641CB"/>
    <w:rsid w:val="00D671DD"/>
    <w:rsid w:val="00D753E6"/>
    <w:rsid w:val="00D759F6"/>
    <w:rsid w:val="00D80DAC"/>
    <w:rsid w:val="00D84055"/>
    <w:rsid w:val="00D87EDF"/>
    <w:rsid w:val="00D901BD"/>
    <w:rsid w:val="00D929AD"/>
    <w:rsid w:val="00D950A3"/>
    <w:rsid w:val="00D96BF1"/>
    <w:rsid w:val="00D97FE3"/>
    <w:rsid w:val="00DA25A5"/>
    <w:rsid w:val="00DA4626"/>
    <w:rsid w:val="00DB3A95"/>
    <w:rsid w:val="00DB73F3"/>
    <w:rsid w:val="00DC04A5"/>
    <w:rsid w:val="00DC0CB2"/>
    <w:rsid w:val="00DC6756"/>
    <w:rsid w:val="00DD053D"/>
    <w:rsid w:val="00DD40ED"/>
    <w:rsid w:val="00DD7D70"/>
    <w:rsid w:val="00DE2905"/>
    <w:rsid w:val="00DF7AEF"/>
    <w:rsid w:val="00E03CCE"/>
    <w:rsid w:val="00E04111"/>
    <w:rsid w:val="00E072C9"/>
    <w:rsid w:val="00E07E41"/>
    <w:rsid w:val="00E130E5"/>
    <w:rsid w:val="00E131E0"/>
    <w:rsid w:val="00E16267"/>
    <w:rsid w:val="00E22C02"/>
    <w:rsid w:val="00E25A60"/>
    <w:rsid w:val="00E262C9"/>
    <w:rsid w:val="00E30207"/>
    <w:rsid w:val="00E31AF9"/>
    <w:rsid w:val="00E37912"/>
    <w:rsid w:val="00E41CAE"/>
    <w:rsid w:val="00E4326D"/>
    <w:rsid w:val="00E44241"/>
    <w:rsid w:val="00E50479"/>
    <w:rsid w:val="00E50667"/>
    <w:rsid w:val="00E5110E"/>
    <w:rsid w:val="00E636D5"/>
    <w:rsid w:val="00E647F4"/>
    <w:rsid w:val="00E6544F"/>
    <w:rsid w:val="00E65F08"/>
    <w:rsid w:val="00E66031"/>
    <w:rsid w:val="00E720A9"/>
    <w:rsid w:val="00E721ED"/>
    <w:rsid w:val="00E82660"/>
    <w:rsid w:val="00E82FB9"/>
    <w:rsid w:val="00E83A9F"/>
    <w:rsid w:val="00E84B3A"/>
    <w:rsid w:val="00E943FA"/>
    <w:rsid w:val="00E94BD9"/>
    <w:rsid w:val="00E96A09"/>
    <w:rsid w:val="00E97F9A"/>
    <w:rsid w:val="00EA566E"/>
    <w:rsid w:val="00EC0BC1"/>
    <w:rsid w:val="00EC1EE1"/>
    <w:rsid w:val="00EC3ADB"/>
    <w:rsid w:val="00EC3BAF"/>
    <w:rsid w:val="00EC4FAD"/>
    <w:rsid w:val="00EC5440"/>
    <w:rsid w:val="00EC7126"/>
    <w:rsid w:val="00ED3097"/>
    <w:rsid w:val="00ED4BB5"/>
    <w:rsid w:val="00ED6196"/>
    <w:rsid w:val="00EE157C"/>
    <w:rsid w:val="00EE5C62"/>
    <w:rsid w:val="00EE6AA1"/>
    <w:rsid w:val="00EE6BC0"/>
    <w:rsid w:val="00EF1487"/>
    <w:rsid w:val="00EF2714"/>
    <w:rsid w:val="00EF4E2D"/>
    <w:rsid w:val="00EF6B50"/>
    <w:rsid w:val="00F00CFD"/>
    <w:rsid w:val="00F071E0"/>
    <w:rsid w:val="00F0736A"/>
    <w:rsid w:val="00F151CE"/>
    <w:rsid w:val="00F15ABF"/>
    <w:rsid w:val="00F16D0D"/>
    <w:rsid w:val="00F24828"/>
    <w:rsid w:val="00F26C36"/>
    <w:rsid w:val="00F2727B"/>
    <w:rsid w:val="00F401FA"/>
    <w:rsid w:val="00F46461"/>
    <w:rsid w:val="00F47974"/>
    <w:rsid w:val="00F50C99"/>
    <w:rsid w:val="00F5246D"/>
    <w:rsid w:val="00F52AC6"/>
    <w:rsid w:val="00F56282"/>
    <w:rsid w:val="00F56D89"/>
    <w:rsid w:val="00F6692E"/>
    <w:rsid w:val="00F72799"/>
    <w:rsid w:val="00F75A8E"/>
    <w:rsid w:val="00F766FB"/>
    <w:rsid w:val="00F77019"/>
    <w:rsid w:val="00F77553"/>
    <w:rsid w:val="00F83625"/>
    <w:rsid w:val="00F84629"/>
    <w:rsid w:val="00F8473A"/>
    <w:rsid w:val="00F84A5D"/>
    <w:rsid w:val="00F85331"/>
    <w:rsid w:val="00F8629C"/>
    <w:rsid w:val="00F86B0E"/>
    <w:rsid w:val="00F9327D"/>
    <w:rsid w:val="00FA3677"/>
    <w:rsid w:val="00FA7B0F"/>
    <w:rsid w:val="00FB1B03"/>
    <w:rsid w:val="00FB2F4F"/>
    <w:rsid w:val="00FB374A"/>
    <w:rsid w:val="00FB43E5"/>
    <w:rsid w:val="00FB4C22"/>
    <w:rsid w:val="00FB5689"/>
    <w:rsid w:val="00FB5BEB"/>
    <w:rsid w:val="00FB6531"/>
    <w:rsid w:val="00FC4FEA"/>
    <w:rsid w:val="00FC57F9"/>
    <w:rsid w:val="00FD704B"/>
    <w:rsid w:val="00FE1180"/>
    <w:rsid w:val="00FE1CC2"/>
    <w:rsid w:val="00FE20D5"/>
    <w:rsid w:val="00FE57C0"/>
    <w:rsid w:val="00FE7928"/>
    <w:rsid w:val="00FF1FD3"/>
    <w:rsid w:val="00FF280D"/>
    <w:rsid w:val="00FF3E30"/>
    <w:rsid w:val="00FF5393"/>
    <w:rsid w:val="00FF7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1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PlainText">
    <w:name w:val="Plain Text"/>
    <w:basedOn w:val="Normal"/>
    <w:link w:val="a0"/>
    <w:rsid w:val="00087559"/>
    <w:pPr>
      <w:spacing w:after="0" w:line="240" w:lineRule="auto"/>
    </w:pPr>
    <w:rPr>
      <w:rFonts w:ascii="Courier New" w:eastAsia="Times New Roman" w:hAnsi="Courier New"/>
      <w:sz w:val="20"/>
      <w:szCs w:val="24"/>
      <w:lang w:eastAsia="ru-RU"/>
    </w:rPr>
  </w:style>
  <w:style w:type="character" w:customStyle="1" w:styleId="a0">
    <w:name w:val="Текст Знак"/>
    <w:basedOn w:val="DefaultParagraphFont"/>
    <w:link w:val="PlainText"/>
    <w:rsid w:val="0008755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E77E4"/>
    <w:rPr>
      <w:rFonts w:ascii="Calibri" w:eastAsia="Calibri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1E77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E77E4"/>
    <w:rPr>
      <w:rFonts w:ascii="Calibri" w:eastAsia="Calibri" w:hAnsi="Calibri" w:cs="Times New Roman"/>
    </w:rPr>
  </w:style>
  <w:style w:type="paragraph" w:styleId="BodyTextIndent">
    <w:name w:val="Body Text Indent"/>
    <w:basedOn w:val="Normal"/>
    <w:link w:val="a3"/>
    <w:rsid w:val="00696B80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696B8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">
    <w:name w:val="Основной текст (2)_"/>
    <w:basedOn w:val="DefaultParagraphFont"/>
    <w:link w:val="20"/>
    <w:locked/>
    <w:rsid w:val="00A737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A73738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A737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4DC53-67F1-4A19-93A9-C6A76EB8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