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15A0B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6035CD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5D5B28">
        <w:rPr>
          <w:rFonts w:ascii="Times New Roman" w:eastAsia="Times New Roman" w:hAnsi="Times New Roman"/>
          <w:sz w:val="26"/>
          <w:szCs w:val="26"/>
          <w:lang w:eastAsia="ru-RU"/>
        </w:rPr>
        <w:t>750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D5B28">
        <w:rPr>
          <w:rFonts w:ascii="Times New Roman" w:eastAsia="Times New Roman" w:hAnsi="Times New Roman"/>
          <w:sz w:val="26"/>
          <w:szCs w:val="26"/>
          <w:lang w:eastAsia="ru-RU"/>
        </w:rPr>
        <w:t>94</w:t>
      </w:r>
    </w:p>
    <w:p w:rsidR="00982EB8" w:rsidRPr="00F04CD0" w:rsidP="00982EB8" w14:paraId="5276D237" w14:textId="467F37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</w:t>
      </w:r>
      <w:r w:rsidR="007A5186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B2028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="005D5B28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514674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4610E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85D23" w:rsidP="00415FC5" w14:paraId="58DECC03" w14:textId="12A0D4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Антонова Сергея </w:t>
      </w:r>
      <w:r>
        <w:rPr>
          <w:rFonts w:ascii="Times New Roman" w:hAnsi="Times New Roman"/>
          <w:b/>
          <w:sz w:val="26"/>
          <w:szCs w:val="26"/>
        </w:rPr>
        <w:t>Генадьевича</w:t>
      </w:r>
      <w:r w:rsidRPr="00585D23">
        <w:rPr>
          <w:rFonts w:ascii="Times New Roman" w:hAnsi="Times New Roman"/>
          <w:b/>
          <w:sz w:val="26"/>
          <w:szCs w:val="26"/>
        </w:rPr>
        <w:t xml:space="preserve">, </w:t>
      </w:r>
      <w:r w:rsidR="003352A4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D5B28" w:rsidRPr="005D5B28" w:rsidP="005D5B28" w14:paraId="5776A0DB" w14:textId="3DD0D2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03 ма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находился в общественном месте вблизи домовладения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5D5B28">
        <w:rPr>
          <w:rFonts w:ascii="Times New Roman" w:hAnsi="Times New Roman"/>
          <w:sz w:val="26"/>
          <w:szCs w:val="26"/>
        </w:rPr>
        <w:t xml:space="preserve"> Республика Крым, </w:t>
      </w:r>
      <w:r w:rsidRPr="005D5B28">
        <w:rPr>
          <w:rFonts w:ascii="Times New Roman" w:hAnsi="Times New Roman"/>
          <w:sz w:val="26"/>
          <w:szCs w:val="26"/>
        </w:rPr>
        <w:t>Раздольненский</w:t>
      </w:r>
      <w:r w:rsidRPr="005D5B28">
        <w:rPr>
          <w:rFonts w:ascii="Times New Roman" w:hAnsi="Times New Roman"/>
          <w:sz w:val="26"/>
          <w:szCs w:val="26"/>
        </w:rPr>
        <w:t xml:space="preserve"> район, </w:t>
      </w:r>
      <w:r w:rsidRPr="005D5B28">
        <w:rPr>
          <w:rFonts w:ascii="Times New Roman" w:hAnsi="Times New Roman"/>
          <w:sz w:val="26"/>
          <w:szCs w:val="26"/>
        </w:rPr>
        <w:t>пгт</w:t>
      </w:r>
      <w:r w:rsidRPr="005D5B2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Новоселовское</w:t>
      </w:r>
      <w:r w:rsidRPr="005D5B28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Данилина</w:t>
      </w:r>
      <w:r w:rsidRPr="005D5B28">
        <w:rPr>
          <w:rFonts w:ascii="Times New Roman" w:hAnsi="Times New Roman"/>
          <w:sz w:val="26"/>
          <w:szCs w:val="26"/>
        </w:rPr>
        <w:t xml:space="preserve">,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нарушенную координацию движений, запах алкоголя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D5B28" w:rsidRPr="005D5B28" w:rsidP="005D5B28" w14:paraId="7D05E8EA" w14:textId="125A0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ст. 20.21 КоАП РФ.</w:t>
      </w:r>
    </w:p>
    <w:p w:rsidR="005D5B28" w:rsidRPr="005D5B28" w:rsidP="005D5B28" w14:paraId="66C566C5" w14:textId="45EFB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Антонов С.Г.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D5B28" w:rsidRPr="005D5B28" w:rsidP="005D5B28" w14:paraId="3E0486E2" w14:textId="69A973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20.21 Кодекса Российской Федерации об административных правонарушениях. </w:t>
      </w:r>
    </w:p>
    <w:p w:rsidR="005D5B28" w:rsidRPr="005D5B28" w:rsidP="005D5B28" w14:paraId="4EB7547B" w14:textId="721B74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совершении правонарушения, предусмотренного ст.20.21 Кодекса Российской Федерации об административных правонарушениях помимо признательных показаний самого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суде, также подтверждается материалами дела: </w:t>
      </w:r>
    </w:p>
    <w:p w:rsidR="005D5B28" w:rsidRPr="005D5B28" w:rsidP="005D5B28" w14:paraId="6A30DE5A" w14:textId="2CF6A9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- сведениями протокола об административном правонарушении 8201 № 042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788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.2022;</w:t>
      </w:r>
    </w:p>
    <w:p w:rsidR="005D5B28" w:rsidRPr="005D5B28" w:rsidP="005D5B28" w14:paraId="6FCF2392" w14:textId="6A6577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УУП ОУУП и ПДН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Петриченко Е.М.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.2022 о выявленном административном правонарушении;</w:t>
      </w:r>
    </w:p>
    <w:p w:rsidR="005D5B28" w:rsidRPr="005D5B28" w:rsidP="005D5B28" w14:paraId="7894820F" w14:textId="51501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5D5B28" w:rsidRPr="005D5B28" w:rsidP="005D5B28" w14:paraId="744E7A8C" w14:textId="6D2DA3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- направлением на прохождение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медицинского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03.0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.20221;</w:t>
      </w:r>
    </w:p>
    <w:p w:rsidR="005D5B28" w:rsidRPr="005D5B28" w:rsidP="005D5B28" w14:paraId="01C04BDE" w14:textId="473DA0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.2022 медицинского освидетельствования лица на состояние опьянения, из которого следует, что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состояние алкогольного опьянения;</w:t>
      </w:r>
    </w:p>
    <w:p w:rsidR="005D5B28" w:rsidRPr="005D5B28" w:rsidP="005D5B28" w14:paraId="492B32A1" w14:textId="67E9E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- протоколом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.2022 о доставлении лица в Отдел МВД России по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Республики Крым;</w:t>
      </w:r>
    </w:p>
    <w:p w:rsidR="005D5B28" w:rsidRPr="005D5B28" w:rsidP="005D5B28" w14:paraId="19422010" w14:textId="62351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- протоколом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.2022 об административном задержании лица;</w:t>
      </w:r>
    </w:p>
    <w:p w:rsidR="005D5B28" w:rsidRPr="005D5B28" w:rsidP="005D5B28" w14:paraId="18D4BA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справками на физическое лицо из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D5B28" w:rsidRPr="005D5B28" w:rsidP="005D5B28" w14:paraId="3405FB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D5B28" w:rsidRPr="005D5B28" w:rsidP="005D5B28" w14:paraId="6488B2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D5B28" w:rsidRPr="005D5B28" w:rsidP="005D5B28" w14:paraId="6B25FD7D" w14:textId="0793C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D5B28" w:rsidRPr="005D5B28" w:rsidP="005D5B28" w14:paraId="2B7AA7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штрафа, в пределах санкции установленной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D5B28" w:rsidRPr="005D5B28" w:rsidP="005D5B28" w14:paraId="1B7447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D5B28" w:rsidRPr="005D5B28" w:rsidP="005D5B28" w14:paraId="56F8031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D5B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D5B28" w:rsidRPr="005D5B28" w:rsidP="005D5B28" w14:paraId="039BB22C" w14:textId="711884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Антонова Сергея </w:t>
      </w:r>
      <w:r>
        <w:rPr>
          <w:rFonts w:ascii="Times New Roman" w:hAnsi="Times New Roman"/>
          <w:b/>
          <w:sz w:val="26"/>
          <w:szCs w:val="26"/>
        </w:rPr>
        <w:t>Генадьевича</w:t>
      </w:r>
      <w:r w:rsidRPr="005D5B28">
        <w:rPr>
          <w:rFonts w:ascii="Times New Roman" w:hAnsi="Times New Roman"/>
          <w:b/>
          <w:sz w:val="26"/>
          <w:szCs w:val="26"/>
        </w:rPr>
        <w:t xml:space="preserve">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3352A4" w:rsidR="003352A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)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5D5B28" w:rsidRPr="005D5B28" w:rsidP="005D5B28" w14:paraId="070E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D5B28" w:rsidRPr="005D5B28" w:rsidP="005D5B28" w14:paraId="654751E3" w14:textId="507E31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77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0410760300685001772220128.</w:t>
      </w:r>
    </w:p>
    <w:p w:rsidR="005D5B28" w:rsidRPr="005D5B28" w:rsidP="005D5B28" w14:paraId="7C1D714A" w14:textId="5BBD6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5D5B28" w:rsidRPr="005D5B28" w:rsidP="005D5B28" w14:paraId="10901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5D5B28" w:rsidRPr="005D5B28" w:rsidP="005D5B28" w14:paraId="0412F9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B28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7D10" w:rsidRPr="007C7D10" w:rsidP="007C7D10" w14:paraId="5670F0A8" w14:textId="5BC7E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7A518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1C7C18" w:rsidP="001C7C18" w14:paraId="1A6ABA2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B7EA5" w:rsidRPr="004B7EA5" w:rsidP="001C7C18" w14:paraId="2827D2E6" w14:textId="0B75371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1C7C1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Королёв             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C7C18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352A4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B7EA5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D5B28"/>
    <w:rsid w:val="005E24F8"/>
    <w:rsid w:val="005F605F"/>
    <w:rsid w:val="005F7051"/>
    <w:rsid w:val="00601898"/>
    <w:rsid w:val="006035CD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5186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2028"/>
    <w:rsid w:val="00CB557D"/>
    <w:rsid w:val="00CE20E7"/>
    <w:rsid w:val="00D50536"/>
    <w:rsid w:val="00D57655"/>
    <w:rsid w:val="00DA7490"/>
    <w:rsid w:val="00DB3A95"/>
    <w:rsid w:val="00DB66A7"/>
    <w:rsid w:val="00DB7523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