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09D4" w:rsidRPr="00511883" w:rsidP="00B409D4" w14:paraId="0C777065" w14:textId="46B8FAE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val="uk-UA" w:eastAsia="ru-RU"/>
        </w:rPr>
        <w:t>УИД:</w:t>
      </w:r>
      <w:r w:rsidRPr="00DF0E49" w:rsidR="00D479FA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DF0E49" w:rsidR="00061875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DF0E49" w:rsidR="00D479FA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DF0E49" w:rsidR="007E6B35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DF0E49" w:rsidR="003747D0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DF0E49" w:rsidR="001F6A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01-</w:t>
      </w:r>
      <w:r w:rsidRPr="00DF0E49" w:rsidR="00600A6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DF0E49" w:rsidR="001D25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75E81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Pr="00511883" w:rsidR="001A4F99">
        <w:rPr>
          <w:rFonts w:ascii="Times New Roman" w:eastAsia="Times New Roman" w:hAnsi="Times New Roman"/>
          <w:sz w:val="28"/>
          <w:szCs w:val="28"/>
          <w:lang w:eastAsia="ru-RU"/>
        </w:rPr>
        <w:t>665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1883" w:rsidR="001A4F99">
        <w:rPr>
          <w:rFonts w:ascii="Times New Roman" w:eastAsia="Times New Roman" w:hAnsi="Times New Roman"/>
          <w:sz w:val="28"/>
          <w:szCs w:val="28"/>
          <w:lang w:eastAsia="ru-RU"/>
        </w:rPr>
        <w:t>03</w:t>
      </w:r>
    </w:p>
    <w:p w:rsidR="00B409D4" w:rsidRPr="00DF0E49" w:rsidP="00B409D4" w14:paraId="5D1F8B8F" w14:textId="2A7FD78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val="uk-UA" w:eastAsia="ru-RU"/>
        </w:rPr>
        <w:t>Дело</w:t>
      </w:r>
      <w:r w:rsidRPr="00DF0E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5-</w:t>
      </w:r>
      <w:r w:rsidRPr="00DF0E49" w:rsidR="00D479FA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DF0E4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446AEA">
        <w:rPr>
          <w:rFonts w:ascii="Times New Roman" w:eastAsia="Times New Roman" w:hAnsi="Times New Roman"/>
          <w:sz w:val="28"/>
          <w:szCs w:val="28"/>
          <w:lang w:eastAsia="ru-RU"/>
        </w:rPr>
        <w:t>177</w:t>
      </w:r>
      <w:r w:rsidRPr="00DF0E49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Pr="00DF0E49" w:rsidR="00F67B2F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B042FC" w:rsidRPr="00DF0E49" w:rsidP="00415FC5" w14:paraId="1384AA15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415FC5" w:rsidRPr="00DF0E49" w:rsidP="00415FC5" w14:paraId="637DA12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A95" w:rsidRPr="00DF0E49" w:rsidP="006C7CD2" w14:paraId="659D0201" w14:textId="63A78E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F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F0E49" w:rsidR="00B04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7145D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F0E49" w:rsidR="0083627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F0E49" w:rsidR="00B04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EF03C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DF0E49" w:rsidR="00F67B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0E49" w:rsidR="00B042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F0E49" w:rsidR="00EF03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0E49" w:rsidR="00B042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0E49" w:rsidR="00B042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0E49" w:rsidR="008362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0E49" w:rsidR="006C7CD2">
        <w:rPr>
          <w:rFonts w:ascii="Times New Roman" w:eastAsia="Times New Roman" w:hAnsi="Times New Roman"/>
          <w:sz w:val="28"/>
          <w:szCs w:val="28"/>
          <w:lang w:eastAsia="ru-RU"/>
        </w:rPr>
        <w:t>Республ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ика Крым, Раздольненский район,</w:t>
      </w:r>
    </w:p>
    <w:p w:rsidR="00B042FC" w:rsidRPr="00DF0E49" w:rsidP="00E80E63" w14:paraId="5362C537" w14:textId="003CF1F1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пгт. Раздольное, пр-т. 30 лет Победы, </w:t>
      </w:r>
      <w:r w:rsidRPr="00DF0E49" w:rsidR="00D479FA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B042FC" w:rsidRPr="00DF0E49" w:rsidP="00415FC5" w14:paraId="0F34BB8E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FC" w:rsidRPr="00DF0E49" w:rsidP="00415FC5" w14:paraId="750BF1A0" w14:textId="21D2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судебного участка № </w:t>
      </w:r>
      <w:r w:rsidRPr="00DF0E49" w:rsidR="00D479FA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Раздольненского судебного района (Раздольненский муниципальный район) Республики Крым </w:t>
      </w:r>
      <w:r w:rsidRPr="00DF0E49" w:rsidR="00D479FA">
        <w:rPr>
          <w:rFonts w:ascii="Times New Roman" w:eastAsia="Times New Roman" w:hAnsi="Times New Roman"/>
          <w:sz w:val="28"/>
          <w:szCs w:val="28"/>
          <w:lang w:eastAsia="ru-RU"/>
        </w:rPr>
        <w:t>Бекиров Ленур Реуфович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, рассмотрев дело об административном правонарушении, поступившее из</w:t>
      </w:r>
      <w:r w:rsidRPr="00DF0E49" w:rsidR="00FE4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F821FE">
        <w:rPr>
          <w:rFonts w:ascii="Times New Roman" w:eastAsia="Times New Roman" w:hAnsi="Times New Roman"/>
          <w:sz w:val="28"/>
          <w:szCs w:val="28"/>
          <w:lang w:eastAsia="ru-RU"/>
        </w:rPr>
        <w:t>ОМВД России по Раздольненскому району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привлечении к административной ответственности</w:t>
      </w:r>
    </w:p>
    <w:p w:rsidR="00316131" w:rsidRPr="00DF0E49" w:rsidP="00F708ED" w14:paraId="490A843D" w14:textId="457A5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Фадеева Анатолия Николаевича</w:t>
      </w:r>
      <w:r w:rsidRPr="00DF0E49" w:rsidR="00B042FC">
        <w:rPr>
          <w:rFonts w:ascii="Times New Roman" w:hAnsi="Times New Roman"/>
          <w:b/>
          <w:sz w:val="28"/>
          <w:szCs w:val="28"/>
        </w:rPr>
        <w:t xml:space="preserve">,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</w:p>
    <w:p w:rsidR="00D57655" w:rsidRPr="00DF0E49" w:rsidP="00415FC5" w14:paraId="7BB4EA77" w14:textId="338006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Pr="00DF0E49" w:rsidR="00B9019C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РФ,</w:t>
      </w:r>
    </w:p>
    <w:p w:rsidR="00D57655" w:rsidRPr="00DF0E49" w:rsidP="00415FC5" w14:paraId="6693D243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УСТАНОВИЛ:</w:t>
      </w:r>
    </w:p>
    <w:p w:rsidR="00E15380" w:rsidRPr="00C41192" w:rsidP="00836276" w14:paraId="26780DA6" w14:textId="38AB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DF0E49" w:rsidR="005C1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836276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DF0E49" w:rsidR="005C1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29667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DF0E49" w:rsidR="008362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0E49" w:rsidR="005C1A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Pr="00DF0E49" w:rsidR="001F6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F0E49" w:rsidR="0029667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F0E49" w:rsidR="001F6A8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Pr="00DF0E49" w:rsidR="002966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E49" w:rsidR="00DE099C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оперативно-розыскного мероприятия «Обследование помещений, зданий, сооружений, участков местности и транспортных средств» по адресу: </w:t>
      </w:r>
      <w:r w:rsidRPr="00DF0E49" w:rsidR="00DE099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Крым, Раздольненский район,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Pr="00DF0E49" w:rsidR="00DE099C">
        <w:rPr>
          <w:rFonts w:ascii="Times New Roman" w:hAnsi="Times New Roman"/>
          <w:sz w:val="28"/>
          <w:szCs w:val="28"/>
        </w:rPr>
        <w:t xml:space="preserve">, </w:t>
      </w:r>
      <w:r w:rsidRPr="00DF0E49" w:rsidR="001559A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 факт незаконного хранения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Фадеевым А.Н.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AE7">
        <w:rPr>
          <w:rFonts w:ascii="Times New Roman" w:eastAsia="Times New Roman" w:hAnsi="Times New Roman"/>
          <w:sz w:val="28"/>
          <w:szCs w:val="28"/>
          <w:lang w:eastAsia="ru-RU"/>
        </w:rPr>
        <w:t>двуствольно</w:t>
      </w:r>
      <w:r w:rsidR="004F2EC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72AE7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огнестрельно</w:t>
      </w:r>
      <w:r w:rsidR="004F2EC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72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11A" w:rsidR="00672AE7">
        <w:rPr>
          <w:rFonts w:ascii="Times New Roman" w:eastAsia="Times New Roman" w:hAnsi="Times New Roman"/>
          <w:sz w:val="28"/>
          <w:szCs w:val="28"/>
          <w:lang w:eastAsia="ru-RU"/>
        </w:rPr>
        <w:t>ружь</w:t>
      </w:r>
      <w:r w:rsidRPr="00A5011A" w:rsidR="004F2EC0">
        <w:rPr>
          <w:rFonts w:ascii="Times New Roman" w:eastAsia="Times New Roman" w:hAnsi="Times New Roman"/>
          <w:sz w:val="28"/>
          <w:szCs w:val="28"/>
          <w:lang w:eastAsia="ru-RU"/>
        </w:rPr>
        <w:t>я модели</w:t>
      </w:r>
      <w:r w:rsidRPr="00A5011A" w:rsidR="00672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Pr="00A5011A" w:rsidR="004F2EC0">
        <w:rPr>
          <w:rFonts w:ascii="Times New Roman" w:eastAsia="Times New Roman" w:hAnsi="Times New Roman"/>
          <w:sz w:val="28"/>
          <w:szCs w:val="28"/>
          <w:lang w:eastAsia="ru-RU"/>
        </w:rPr>
        <w:t xml:space="preserve"> 16 калибра, </w:t>
      </w:r>
      <w:r w:rsidRPr="00A5011A" w:rsidR="00672AE7">
        <w:rPr>
          <w:rFonts w:ascii="Times New Roman" w:eastAsia="Times New Roman" w:hAnsi="Times New Roman"/>
          <w:sz w:val="28"/>
          <w:szCs w:val="28"/>
          <w:lang w:eastAsia="ru-RU"/>
        </w:rPr>
        <w:t xml:space="preserve">заводской номер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64F40">
        <w:rPr>
          <w:rFonts w:ascii="Times New Roman" w:hAnsi="Times New Roman"/>
          <w:sz w:val="28"/>
          <w:szCs w:val="28"/>
        </w:rPr>
        <w:t xml:space="preserve"> </w:t>
      </w:r>
      <w:r w:rsidRPr="00A5011A" w:rsidR="00672AE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E16B6" w:rsidR="00A501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18</w:t>
      </w:r>
      <w:r w:rsidRPr="00BE16B6" w:rsidR="00672A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E16B6" w:rsidR="00A501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охотничьих</w:t>
      </w:r>
      <w:r w:rsidRPr="00BE16B6" w:rsidR="00672A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патрон</w:t>
      </w:r>
      <w:r w:rsidRPr="00BE16B6" w:rsidR="00A501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ов</w:t>
      </w:r>
      <w:r w:rsidRPr="00BE16B6" w:rsidR="00672A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16 калибра</w:t>
      </w:r>
      <w:r w:rsidRPr="00A50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AA5" w:rsidRPr="00DF0E49" w:rsidP="00C8662B" w14:paraId="700E516A" w14:textId="6DFCB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0E49" w:rsidR="002E77B6">
        <w:rPr>
          <w:rFonts w:ascii="Times New Roman" w:hAnsi="Times New Roman" w:eastAsiaTheme="minorHAnsi"/>
          <w:sz w:val="28"/>
          <w:szCs w:val="28"/>
        </w:rPr>
        <w:t>казанными деяниями</w:t>
      </w:r>
      <w:r w:rsidRPr="00DF0E49" w:rsidR="00201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AE7">
        <w:rPr>
          <w:rFonts w:ascii="Times New Roman" w:eastAsia="Times New Roman" w:hAnsi="Times New Roman"/>
          <w:sz w:val="28"/>
          <w:szCs w:val="28"/>
          <w:lang w:eastAsia="ru-RU"/>
        </w:rPr>
        <w:t>Фадеев А.Н.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hAnsi="Times New Roman" w:eastAsiaTheme="minorHAnsi"/>
          <w:sz w:val="28"/>
          <w:szCs w:val="28"/>
        </w:rPr>
        <w:t xml:space="preserve">нарушил п. 54 Правил оборота гражданского и служебного оружия и патронов к нему, утвержденных постановлением Правительства РФ от 21 июля 1998 года N 814, ст. 22 Федерального закона от 13 декабря 1996 года N 150-ФЗ "Об оружии", не имея при себе действующего разрешения на хранение оружия, </w:t>
      </w:r>
      <w:r w:rsidRPr="00DF0E49" w:rsidR="00414D5F">
        <w:rPr>
          <w:rFonts w:ascii="Times New Roman" w:hAnsi="Times New Roman" w:eastAsiaTheme="minorHAnsi"/>
          <w:sz w:val="28"/>
          <w:szCs w:val="28"/>
        </w:rPr>
        <w:t>чем</w:t>
      </w:r>
      <w:r w:rsidRPr="00DF0E49">
        <w:rPr>
          <w:rFonts w:ascii="Times New Roman" w:hAnsi="Times New Roman" w:eastAsiaTheme="minorHAnsi"/>
          <w:sz w:val="28"/>
          <w:szCs w:val="28"/>
        </w:rPr>
        <w:t xml:space="preserve"> совершил административное правонарушение, предусмотренное ст. 20.</w:t>
      </w:r>
      <w:r w:rsidRPr="00DF0E49" w:rsidR="00487E99">
        <w:rPr>
          <w:rFonts w:ascii="Times New Roman" w:hAnsi="Times New Roman" w:eastAsiaTheme="minorHAnsi"/>
          <w:sz w:val="28"/>
          <w:szCs w:val="28"/>
        </w:rPr>
        <w:t>10</w:t>
      </w:r>
      <w:r w:rsidRPr="00DF0E49">
        <w:rPr>
          <w:rFonts w:ascii="Times New Roman" w:hAnsi="Times New Roman" w:eastAsiaTheme="minorHAnsi"/>
          <w:sz w:val="28"/>
          <w:szCs w:val="28"/>
        </w:rPr>
        <w:t xml:space="preserve"> КоАП </w:t>
      </w:r>
      <w:r w:rsidRPr="00DF0E49" w:rsidR="00414D5F">
        <w:rPr>
          <w:rFonts w:ascii="Times New Roman" w:hAnsi="Times New Roman" w:eastAsiaTheme="minorHAnsi"/>
          <w:sz w:val="28"/>
          <w:szCs w:val="28"/>
        </w:rPr>
        <w:t>РФ</w:t>
      </w:r>
      <w:r w:rsidRPr="00DF0E49">
        <w:rPr>
          <w:rFonts w:ascii="Times New Roman" w:hAnsi="Times New Roman" w:eastAsiaTheme="minorHAnsi"/>
          <w:sz w:val="28"/>
          <w:szCs w:val="28"/>
        </w:rPr>
        <w:t>.</w:t>
      </w:r>
    </w:p>
    <w:p w:rsidR="00DE099C" w:rsidRPr="00DF0E49" w:rsidP="00DE099C" w14:paraId="03A148DA" w14:textId="3660E0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 </w:t>
      </w:r>
      <w:r w:rsidR="00672AE7">
        <w:rPr>
          <w:rFonts w:ascii="Times New Roman" w:eastAsia="Times New Roman" w:hAnsi="Times New Roman"/>
          <w:sz w:val="28"/>
          <w:szCs w:val="28"/>
          <w:lang w:eastAsia="ru-RU"/>
        </w:rPr>
        <w:t xml:space="preserve">Фадеев А.Н.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вину в совершении правонарушения признал,</w:t>
      </w:r>
      <w:r w:rsidRPr="00DF0E49" w:rsidR="009145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раскаялся в содеянном,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Pr="00DF0E49" w:rsidR="005C7F01">
        <w:rPr>
          <w:rFonts w:ascii="Times New Roman" w:eastAsia="Times New Roman" w:hAnsi="Times New Roman"/>
          <w:sz w:val="28"/>
          <w:szCs w:val="28"/>
          <w:lang w:eastAsia="ru-RU"/>
        </w:rPr>
        <w:t>оспаривал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обстоятельств, изложенных в протоколе об а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 правонарушении, пояснив, что действующего разрешения на хранение оружия он в настоящее время не имеет.</w:t>
      </w:r>
    </w:p>
    <w:p w:rsidR="005C1A52" w:rsidRPr="00DF0E49" w:rsidP="005C1A52" w14:paraId="25536D44" w14:textId="2C55C3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Выслушав лицо, </w:t>
      </w:r>
      <w:r w:rsidRPr="00DF0E49" w:rsidR="006D06A7">
        <w:rPr>
          <w:rFonts w:ascii="Times New Roman" w:eastAsia="Times New Roman" w:hAnsi="Times New Roman"/>
          <w:sz w:val="28"/>
          <w:szCs w:val="28"/>
          <w:lang w:eastAsia="ru-RU"/>
        </w:rPr>
        <w:t>в отношении которого ведется производство по делу об административном правонарушении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, исследовав материалы дела, мировой судья приходит к выводу о наличии в </w:t>
      </w:r>
      <w:r w:rsidRPr="00DF0E49" w:rsidR="00355F1E">
        <w:rPr>
          <w:rFonts w:ascii="Times New Roman" w:hAnsi="Times New Roman"/>
          <w:sz w:val="28"/>
          <w:szCs w:val="28"/>
        </w:rPr>
        <w:t xml:space="preserve">деяниях </w:t>
      </w:r>
      <w:r w:rsidR="00672AE7">
        <w:rPr>
          <w:rFonts w:ascii="Times New Roman" w:eastAsia="Times New Roman" w:hAnsi="Times New Roman"/>
          <w:sz w:val="28"/>
          <w:szCs w:val="28"/>
          <w:lang w:eastAsia="ru-RU"/>
        </w:rPr>
        <w:t xml:space="preserve">Фадеева А.Н.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состава правонарушения, предусмотренного</w:t>
      </w:r>
      <w:r w:rsidRPr="00DF0E49" w:rsidR="00791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761BD2">
        <w:rPr>
          <w:rFonts w:ascii="Times New Roman" w:eastAsia="Times New Roman" w:hAnsi="Times New Roman"/>
          <w:sz w:val="28"/>
          <w:szCs w:val="28"/>
          <w:lang w:eastAsia="ru-RU"/>
        </w:rPr>
        <w:t>ст. 20.</w:t>
      </w:r>
      <w:r w:rsidRPr="00DF0E49" w:rsidR="0079199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0E49" w:rsidR="0076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КоАП РФ, т.е. </w:t>
      </w:r>
      <w:r w:rsidRPr="00DF0E49" w:rsidR="00791993">
        <w:rPr>
          <w:rFonts w:ascii="Times New Roman" w:eastAsia="Times New Roman" w:hAnsi="Times New Roman"/>
          <w:sz w:val="28"/>
          <w:szCs w:val="28"/>
          <w:lang w:eastAsia="ru-RU"/>
        </w:rPr>
        <w:t>незаконное хранение оружия</w:t>
      </w:r>
      <w:r w:rsidR="008309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090D" w:rsidR="0083090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патронов к нему,</w:t>
      </w:r>
      <w:r w:rsidRPr="0083090D" w:rsidR="007919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F0E49" w:rsidR="00791993">
        <w:rPr>
          <w:rFonts w:ascii="Times New Roman" w:eastAsia="Times New Roman" w:hAnsi="Times New Roman"/>
          <w:sz w:val="28"/>
          <w:szCs w:val="28"/>
          <w:lang w:eastAsia="ru-RU"/>
        </w:rPr>
        <w:t>если эти действия не содержат уголовно наказуемого деяния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E99" w:rsidRPr="00DF0E49" w:rsidP="00487E99" w14:paraId="0FDC7418" w14:textId="20D84C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ст.</w:t>
      </w:r>
      <w:r w:rsidRPr="00DF0E49" w:rsidR="00C86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20.10 КоАП РФ административным правонарушением признается незаконные изготовление, приобретение, продажа, передача, хранение, перевозка, транспортирование, ношение или использование оружия, основных частей огнестрельного оружия и патронов к оружию, если эти действия не содержат уголовно наказуемого деяния.</w:t>
      </w:r>
    </w:p>
    <w:p w:rsidR="00487E99" w:rsidRPr="00DF0E49" w:rsidP="00487E99" w14:paraId="203BFAB9" w14:textId="03DCAD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22 Федерального закона от 13.12.1996 года N 150-ФЗ "Об оружии" хранение гражданского оружия, к которому в силу ст.3 данного Закона относится охотничье оружие, осуществляется гражданами, </w:t>
      </w:r>
      <w:r w:rsidRPr="00DF0E49" w:rsidR="00F708ED">
        <w:rPr>
          <w:rFonts w:ascii="Times New Roman" w:eastAsia="Times New Roman" w:hAnsi="Times New Roman"/>
          <w:sz w:val="28"/>
          <w:szCs w:val="28"/>
          <w:lang w:eastAsia="ru-RU"/>
        </w:rPr>
        <w:t>получившими в федеральном органе исполнительной власти, уполномоченном в сфере оборота оружия, или его территориальном органе разрешение на хранение или хранение и использование оружия.</w:t>
      </w:r>
    </w:p>
    <w:p w:rsidR="00487E99" w:rsidRPr="00DF0E49" w:rsidP="00487E99" w14:paraId="167066C6" w14:textId="100A72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 54 Постановления Правительства РФ от 21.07.1998 года N 814 "О мерах по регулированию оборота гражданского и служебного оружия и патронов к нему на территории Российской Федерации" </w:t>
      </w:r>
      <w:r w:rsidRPr="00DF0E49" w:rsidR="00C8662B">
        <w:rPr>
          <w:rFonts w:ascii="Times New Roman" w:eastAsia="Times New Roman" w:hAnsi="Times New Roman"/>
          <w:sz w:val="28"/>
          <w:szCs w:val="28"/>
          <w:lang w:eastAsia="ru-RU"/>
        </w:rPr>
        <w:t>хранение оружия и патронов разрешается юридическим и физическим лицам, получившим в Федеральной службе войск национальной гвардии Российской Федерации или ее территориальных органах разрешения на хранение, или хранение и использование, или хранение и ношение оружия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62B" w:rsidRPr="00DF0E49" w:rsidP="00C8662B" w14:paraId="3642B094" w14:textId="03F99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Вина </w:t>
      </w:r>
      <w:r w:rsidR="00672AE7">
        <w:rPr>
          <w:rFonts w:ascii="Times New Roman" w:eastAsia="Times New Roman" w:hAnsi="Times New Roman"/>
          <w:sz w:val="28"/>
          <w:szCs w:val="28"/>
          <w:lang w:eastAsia="ru-RU"/>
        </w:rPr>
        <w:t>Фадеева А.Н.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совершении правонарушения, предусмотренного ст. 20.10 КоАП РФ, помимо признательных показаний самого лица, в отношении которого ведется производство по делу об административном правонарушении, данными им в суде, также подтверждается материалами дела: </w:t>
      </w:r>
    </w:p>
    <w:p w:rsidR="00C8662B" w:rsidRPr="00DF0E49" w:rsidP="00C8662B" w14:paraId="377CE759" w14:textId="09549E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64F40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2AE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E49" w:rsidR="001559A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Pr="00DF0E49" w:rsidR="00237F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08ED" w:rsidRPr="00DF0E49" w:rsidP="00F708ED" w14:paraId="63C47D33" w14:textId="6409AE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копией протокола от </w:t>
      </w:r>
      <w:r w:rsidR="0067785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DF0E49" w:rsidR="00E15380">
        <w:rPr>
          <w:rFonts w:ascii="Times New Roman" w:eastAsia="Times New Roman" w:hAnsi="Times New Roman"/>
          <w:sz w:val="28"/>
          <w:szCs w:val="28"/>
          <w:lang w:eastAsia="ru-RU"/>
        </w:rPr>
        <w:t xml:space="preserve">.04.2024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оперативно-розыскного мероприятия «Обследование помещений, зданий, сооружений, участков ме</w:t>
      </w:r>
      <w:r w:rsidRPr="00DF0E49" w:rsidR="00907671">
        <w:rPr>
          <w:rFonts w:ascii="Times New Roman" w:eastAsia="Times New Roman" w:hAnsi="Times New Roman"/>
          <w:sz w:val="28"/>
          <w:szCs w:val="28"/>
          <w:lang w:eastAsia="ru-RU"/>
        </w:rPr>
        <w:t>стности и транспортных средств» с фототаблицами;</w:t>
      </w:r>
    </w:p>
    <w:p w:rsidR="00907671" w:rsidRPr="00DF0E49" w:rsidP="00C8662B" w14:paraId="47B0F445" w14:textId="1E7381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рапортом о/у ОУР ОМВД РФ по Раздольненскому району от </w:t>
      </w:r>
      <w:r w:rsidR="00677856">
        <w:rPr>
          <w:rFonts w:ascii="Times New Roman" w:eastAsia="Times New Roman" w:hAnsi="Times New Roman"/>
          <w:sz w:val="28"/>
          <w:szCs w:val="28"/>
          <w:lang w:eastAsia="ru-RU"/>
        </w:rPr>
        <w:t xml:space="preserve">25.04.2024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 выявленном административном правонарушении;</w:t>
      </w:r>
    </w:p>
    <w:p w:rsidR="00646985" w:rsidRPr="00446AEA" w:rsidP="00646985" w14:paraId="50CC5701" w14:textId="0464A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E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копией заключения эксперта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64F40">
        <w:rPr>
          <w:rFonts w:ascii="Times New Roman" w:hAnsi="Times New Roman"/>
          <w:sz w:val="28"/>
          <w:szCs w:val="28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7856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7785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Pr="00DF0E49" w:rsidR="00237F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, согласно которому</w:t>
      </w:r>
      <w:r w:rsidRPr="00DF0E49" w:rsidR="00F708E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F0E49" w:rsidR="00024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ружье, изъятое </w:t>
      </w:r>
      <w:r w:rsidR="00E11D07">
        <w:rPr>
          <w:rFonts w:ascii="Times New Roman" w:eastAsia="Times New Roman" w:hAnsi="Times New Roman"/>
          <w:sz w:val="28"/>
          <w:szCs w:val="28"/>
          <w:lang w:eastAsia="ru-RU"/>
        </w:rPr>
        <w:t xml:space="preserve">25.04.2024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 w:rsidRPr="00DF0E49" w:rsidR="009E28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обследования </w:t>
      </w:r>
      <w:r w:rsidRPr="00DF0E49" w:rsidR="00C12CD1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Pr="00DF0E49" w:rsidR="00C12CD1">
        <w:rPr>
          <w:rFonts w:ascii="Times New Roman" w:hAnsi="Times New Roman"/>
          <w:sz w:val="28"/>
          <w:szCs w:val="28"/>
        </w:rPr>
        <w:t xml:space="preserve">Республика Крым, Раздольненский район,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11D07">
        <w:rPr>
          <w:rFonts w:ascii="Times New Roman" w:hAnsi="Times New Roman"/>
          <w:sz w:val="28"/>
          <w:szCs w:val="28"/>
        </w:rPr>
        <w:t xml:space="preserve">, </w:t>
      </w:r>
      <w:r w:rsidRPr="00DF0E49">
        <w:rPr>
          <w:rFonts w:ascii="Times New Roman" w:hAnsi="Times New Roman"/>
          <w:sz w:val="28"/>
          <w:szCs w:val="28"/>
        </w:rPr>
        <w:t>является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29C" w:rsidR="007D25D6">
        <w:rPr>
          <w:rFonts w:ascii="Times New Roman" w:eastAsia="Times New Roman" w:hAnsi="Times New Roman"/>
          <w:sz w:val="28"/>
          <w:szCs w:val="28"/>
          <w:lang w:eastAsia="ru-RU"/>
        </w:rPr>
        <w:t xml:space="preserve">длинноствольным, двуствольным, </w:t>
      </w:r>
      <w:r w:rsidRPr="0096229C" w:rsidR="007D25D6">
        <w:rPr>
          <w:rFonts w:ascii="Times New Roman" w:eastAsia="Times New Roman" w:hAnsi="Times New Roman"/>
          <w:sz w:val="28"/>
          <w:szCs w:val="28"/>
          <w:lang w:eastAsia="ru-RU"/>
        </w:rPr>
        <w:t>казнозарядным</w:t>
      </w:r>
      <w:r w:rsidRPr="0096229C" w:rsidR="007D25D6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гладкоствольным, огнестрельным </w:t>
      </w:r>
      <w:r w:rsidRPr="0096229C" w:rsidR="00E15380">
        <w:rPr>
          <w:rFonts w:ascii="Times New Roman" w:eastAsia="Times New Roman" w:hAnsi="Times New Roman"/>
          <w:sz w:val="28"/>
          <w:szCs w:val="28"/>
          <w:lang w:eastAsia="ru-RU"/>
        </w:rPr>
        <w:t>оружием</w:t>
      </w:r>
      <w:r w:rsidRPr="0096229C" w:rsidR="00C12CD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6229C" w:rsidR="00E11D07">
        <w:rPr>
          <w:rFonts w:ascii="Times New Roman" w:eastAsia="Times New Roman" w:hAnsi="Times New Roman"/>
          <w:sz w:val="28"/>
          <w:szCs w:val="28"/>
          <w:lang w:eastAsia="ru-RU"/>
        </w:rPr>
        <w:t xml:space="preserve">двуствольным </w:t>
      </w:r>
      <w:r w:rsidRPr="0096229C" w:rsidR="00C12CD1">
        <w:rPr>
          <w:rFonts w:ascii="Times New Roman" w:eastAsia="Times New Roman" w:hAnsi="Times New Roman"/>
          <w:sz w:val="28"/>
          <w:szCs w:val="28"/>
          <w:lang w:eastAsia="ru-RU"/>
        </w:rPr>
        <w:t xml:space="preserve">ружьем </w:t>
      </w:r>
      <w:r w:rsidR="009B7922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64F40">
        <w:rPr>
          <w:rFonts w:ascii="Times New Roman" w:hAnsi="Times New Roman"/>
          <w:sz w:val="28"/>
          <w:szCs w:val="28"/>
        </w:rPr>
        <w:t xml:space="preserve"> </w:t>
      </w:r>
      <w:r w:rsidRPr="0096229C" w:rsidR="00E01C7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96229C" w:rsidR="00C12CD1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калибра, №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Pr="0096229C" w:rsidR="00C12CD1">
        <w:rPr>
          <w:rFonts w:ascii="Times New Roman" w:eastAsia="Times New Roman" w:hAnsi="Times New Roman"/>
          <w:sz w:val="28"/>
          <w:szCs w:val="28"/>
          <w:lang w:eastAsia="ru-RU"/>
        </w:rPr>
        <w:t xml:space="preserve">, изготовленным </w:t>
      </w:r>
      <w:r w:rsidRPr="0096229C" w:rsidR="0096229C">
        <w:rPr>
          <w:rFonts w:ascii="Times New Roman" w:eastAsia="Times New Roman" w:hAnsi="Times New Roman"/>
          <w:sz w:val="28"/>
          <w:szCs w:val="28"/>
          <w:lang w:eastAsia="ru-RU"/>
        </w:rPr>
        <w:t>промышленным способом</w:t>
      </w:r>
      <w:r w:rsidR="009B792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6229C" w:rsidR="00B6492B">
        <w:rPr>
          <w:rFonts w:ascii="Times New Roman" w:eastAsia="Times New Roman" w:hAnsi="Times New Roman"/>
          <w:sz w:val="28"/>
          <w:szCs w:val="28"/>
          <w:lang w:eastAsia="ru-RU"/>
        </w:rPr>
        <w:t xml:space="preserve">ружье для стрельбы </w:t>
      </w:r>
      <w:r w:rsidRPr="0096229C" w:rsidR="00C12CD1">
        <w:rPr>
          <w:rFonts w:ascii="Times New Roman" w:eastAsia="Times New Roman" w:hAnsi="Times New Roman"/>
          <w:sz w:val="28"/>
          <w:szCs w:val="28"/>
          <w:lang w:eastAsia="ru-RU"/>
        </w:rPr>
        <w:t>пригодно;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изъятые у Фадеева А.Н.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 патрона являются: </w:t>
      </w:r>
      <w:r w:rsidR="00E00408">
        <w:rPr>
          <w:rFonts w:ascii="Times New Roman" w:hAnsi="Times New Roman"/>
          <w:sz w:val="28"/>
          <w:szCs w:val="28"/>
        </w:rPr>
        <w:t xml:space="preserve">20 шт. – патронами к гладкоствольным охотничьим ружьям 16 калибра, предназначенные для использования в </w:t>
      </w:r>
      <w:r w:rsidR="00322DB9">
        <w:rPr>
          <w:rFonts w:ascii="Times New Roman" w:hAnsi="Times New Roman"/>
          <w:sz w:val="28"/>
          <w:szCs w:val="28"/>
        </w:rPr>
        <w:t>охотничьих ружьях, патроны снаряжены (</w:t>
      </w:r>
      <w:r w:rsidR="00EC6AA7">
        <w:rPr>
          <w:rFonts w:ascii="Times New Roman" w:hAnsi="Times New Roman"/>
          <w:sz w:val="28"/>
          <w:szCs w:val="28"/>
        </w:rPr>
        <w:t xml:space="preserve">изготовлены) самостоятельным способом, из них 18 шт. – для стрельбы пригодны, 2 шт. – для </w:t>
      </w:r>
      <w:r w:rsidR="00B04DE7">
        <w:rPr>
          <w:rFonts w:ascii="Times New Roman" w:hAnsi="Times New Roman"/>
          <w:sz w:val="28"/>
          <w:szCs w:val="28"/>
        </w:rPr>
        <w:t xml:space="preserve">выстрела не пригодны, ввиду не воспламенения инициирующего состава капсюля гильзы, 1 шт. </w:t>
      </w:r>
      <w:r w:rsidR="00731A14">
        <w:rPr>
          <w:rFonts w:ascii="Times New Roman" w:hAnsi="Times New Roman"/>
          <w:sz w:val="28"/>
          <w:szCs w:val="28"/>
        </w:rPr>
        <w:t>–</w:t>
      </w:r>
      <w:r w:rsidR="00B04DE7">
        <w:rPr>
          <w:rFonts w:ascii="Times New Roman" w:hAnsi="Times New Roman"/>
          <w:sz w:val="28"/>
          <w:szCs w:val="28"/>
        </w:rPr>
        <w:t xml:space="preserve"> </w:t>
      </w:r>
      <w:r w:rsidR="00731A14">
        <w:rPr>
          <w:rFonts w:ascii="Times New Roman" w:hAnsi="Times New Roman"/>
          <w:sz w:val="28"/>
          <w:szCs w:val="28"/>
        </w:rPr>
        <w:t>является холостым патроном к гладкоствольным охотничьим ружьям 16 калибра, патрон</w:t>
      </w:r>
      <w:r w:rsidR="00731A14">
        <w:rPr>
          <w:rFonts w:ascii="Times New Roman" w:hAnsi="Times New Roman"/>
          <w:sz w:val="28"/>
          <w:szCs w:val="28"/>
        </w:rPr>
        <w:t xml:space="preserve"> снаряжен (изготовлен) самодельным способом и для имитации звука выстрела пригоден</w:t>
      </w:r>
      <w:r w:rsidR="00646738">
        <w:rPr>
          <w:rFonts w:ascii="Times New Roman" w:hAnsi="Times New Roman"/>
          <w:sz w:val="28"/>
          <w:szCs w:val="28"/>
        </w:rPr>
        <w:t>. Согласно примечанию, 2 патрона и 19 гильз (гильзы патронов, израсходованных при проведении исследования)</w:t>
      </w:r>
      <w:r w:rsidR="00714BF7">
        <w:rPr>
          <w:rFonts w:ascii="Times New Roman" w:hAnsi="Times New Roman"/>
          <w:sz w:val="28"/>
          <w:szCs w:val="28"/>
        </w:rPr>
        <w:t xml:space="preserve">, подлежат возврату инициатору после проведения </w:t>
      </w:r>
      <w:r w:rsidRPr="00446AEA" w:rsidR="00714BF7">
        <w:rPr>
          <w:rFonts w:ascii="Times New Roman" w:hAnsi="Times New Roman"/>
          <w:sz w:val="28"/>
          <w:szCs w:val="28"/>
        </w:rPr>
        <w:t>судебной баллистической экспертизы.</w:t>
      </w:r>
    </w:p>
    <w:p w:rsidR="007612D4" w:rsidRPr="00446AEA" w:rsidP="00D15281" w14:paraId="7275745F" w14:textId="1508B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6AEA">
        <w:rPr>
          <w:rFonts w:ascii="Times New Roman" w:hAnsi="Times New Roman"/>
          <w:sz w:val="28"/>
          <w:szCs w:val="28"/>
        </w:rPr>
        <w:t>- ответом Отделения лицензионного-разрешительной работы (по Черноморскому и Раздольненскому районам)</w:t>
      </w:r>
      <w:r w:rsidRPr="00446AE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Управления </w:t>
      </w:r>
      <w:r w:rsidRPr="00446AEA">
        <w:rPr>
          <w:rFonts w:ascii="Times New Roman" w:eastAsia="Times New Roman" w:hAnsi="Times New Roman"/>
          <w:sz w:val="28"/>
          <w:szCs w:val="28"/>
          <w:lang w:eastAsia="ru-RU"/>
        </w:rPr>
        <w:t>Росгвардии</w:t>
      </w:r>
      <w:r w:rsidRPr="00446A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Крым</w:t>
      </w:r>
      <w:r w:rsidRPr="00446AEA" w:rsidR="00BC7688">
        <w:rPr>
          <w:rFonts w:ascii="Times New Roman" w:hAnsi="Times New Roman"/>
          <w:sz w:val="28"/>
          <w:szCs w:val="28"/>
        </w:rPr>
        <w:t xml:space="preserve"> от </w:t>
      </w:r>
      <w:r w:rsidRPr="00446AEA" w:rsidR="00446AE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446AEA" w:rsidR="00E01C77">
        <w:rPr>
          <w:rFonts w:ascii="Times New Roman" w:eastAsia="Times New Roman" w:hAnsi="Times New Roman"/>
          <w:sz w:val="28"/>
          <w:szCs w:val="28"/>
          <w:lang w:eastAsia="ru-RU"/>
        </w:rPr>
        <w:t xml:space="preserve">.05.2024 </w:t>
      </w:r>
      <w:r w:rsidRPr="00446AEA">
        <w:rPr>
          <w:rFonts w:ascii="Times New Roman" w:hAnsi="Times New Roman"/>
          <w:sz w:val="28"/>
          <w:szCs w:val="28"/>
        </w:rPr>
        <w:t xml:space="preserve">на запрос ОМВД России по Раздольненскому району, согласно которому </w:t>
      </w:r>
      <w:r w:rsidRPr="00446AEA" w:rsidR="00714BF7">
        <w:rPr>
          <w:rFonts w:ascii="Times New Roman" w:hAnsi="Times New Roman"/>
          <w:sz w:val="28"/>
          <w:szCs w:val="28"/>
        </w:rPr>
        <w:t>Фадеев Анатолий Николаевич</w:t>
      </w:r>
      <w:r w:rsidRPr="00446AEA" w:rsidR="00E01C77">
        <w:rPr>
          <w:rFonts w:ascii="Times New Roman" w:hAnsi="Times New Roman"/>
          <w:sz w:val="28"/>
          <w:szCs w:val="28"/>
        </w:rPr>
        <w:t xml:space="preserve">,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64F40">
        <w:rPr>
          <w:rFonts w:ascii="Times New Roman" w:hAnsi="Times New Roman"/>
          <w:sz w:val="28"/>
          <w:szCs w:val="28"/>
        </w:rPr>
        <w:t xml:space="preserve"> </w:t>
      </w:r>
      <w:r w:rsidRPr="00446AEA">
        <w:rPr>
          <w:rFonts w:ascii="Times New Roman" w:hAnsi="Times New Roman"/>
          <w:sz w:val="28"/>
          <w:szCs w:val="28"/>
        </w:rPr>
        <w:t>года рождения</w:t>
      </w:r>
      <w:r w:rsidRPr="00446AEA" w:rsidR="00BC7688">
        <w:rPr>
          <w:rFonts w:ascii="Times New Roman" w:hAnsi="Times New Roman"/>
          <w:sz w:val="28"/>
          <w:szCs w:val="28"/>
        </w:rPr>
        <w:t xml:space="preserve">, по состоянию на </w:t>
      </w:r>
      <w:r w:rsidRPr="00446AEA" w:rsidR="00446AE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46AEA" w:rsidR="00E01C77">
        <w:rPr>
          <w:rFonts w:ascii="Times New Roman" w:eastAsia="Times New Roman" w:hAnsi="Times New Roman"/>
          <w:sz w:val="28"/>
          <w:szCs w:val="28"/>
          <w:lang w:eastAsia="ru-RU"/>
        </w:rPr>
        <w:t xml:space="preserve">.05.2024 </w:t>
      </w:r>
      <w:r w:rsidRPr="00446AEA">
        <w:rPr>
          <w:rFonts w:ascii="Times New Roman" w:hAnsi="Times New Roman"/>
          <w:sz w:val="28"/>
          <w:szCs w:val="28"/>
        </w:rPr>
        <w:t>в системе централизованного учета оружия как владелец гражданского огнестрельного оружия не состоит, разрешение на хранение и ношение оружия им не выдавалось;</w:t>
      </w:r>
    </w:p>
    <w:p w:rsidR="000966F2" w:rsidRPr="001F141D" w:rsidP="000966F2" w14:paraId="3BB8C1C7" w14:textId="32E73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E49">
        <w:rPr>
          <w:rFonts w:ascii="Times New Roman" w:hAnsi="Times New Roman"/>
          <w:sz w:val="28"/>
          <w:szCs w:val="28"/>
        </w:rPr>
        <w:t>- квитанцией</w:t>
      </w:r>
      <w:r w:rsidRPr="00DF0E49" w:rsidR="00E9384A">
        <w:rPr>
          <w:rFonts w:ascii="Times New Roman" w:hAnsi="Times New Roman"/>
          <w:sz w:val="28"/>
          <w:szCs w:val="28"/>
        </w:rPr>
        <w:t xml:space="preserve"> (на принятие оружия, боеприпасов, патронов, взрывных устройств, взрывчатых веществ)</w:t>
      </w:r>
      <w:r w:rsidR="001F141D">
        <w:rPr>
          <w:rFonts w:ascii="Times New Roman" w:hAnsi="Times New Roman"/>
          <w:sz w:val="28"/>
          <w:szCs w:val="28"/>
        </w:rPr>
        <w:t xml:space="preserve"> №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64F40">
        <w:rPr>
          <w:rFonts w:ascii="Times New Roman" w:hAnsi="Times New Roman"/>
          <w:sz w:val="28"/>
          <w:szCs w:val="28"/>
        </w:rPr>
        <w:t xml:space="preserve"> </w:t>
      </w:r>
      <w:r w:rsidR="001F141D">
        <w:rPr>
          <w:rFonts w:ascii="Times New Roman" w:hAnsi="Times New Roman"/>
          <w:sz w:val="28"/>
          <w:szCs w:val="28"/>
        </w:rPr>
        <w:t>от 13</w:t>
      </w:r>
      <w:r w:rsidRPr="00DF0E49">
        <w:rPr>
          <w:rFonts w:ascii="Times New Roman" w:hAnsi="Times New Roman"/>
          <w:sz w:val="28"/>
          <w:szCs w:val="28"/>
        </w:rPr>
        <w:t xml:space="preserve">.05.2024 ОМВД России по Раздольненскому району о принятии на хранение </w:t>
      </w:r>
      <w:r w:rsidRPr="001F141D" w:rsidR="001F141D">
        <w:rPr>
          <w:rFonts w:ascii="Times New Roman" w:eastAsia="Times New Roman" w:hAnsi="Times New Roman"/>
          <w:sz w:val="28"/>
          <w:szCs w:val="28"/>
          <w:lang w:eastAsia="ru-RU"/>
        </w:rPr>
        <w:t xml:space="preserve">ружье марки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64F40">
        <w:rPr>
          <w:rFonts w:ascii="Times New Roman" w:hAnsi="Times New Roman"/>
          <w:sz w:val="28"/>
          <w:szCs w:val="28"/>
        </w:rPr>
        <w:t xml:space="preserve"> </w:t>
      </w:r>
      <w:r w:rsidRPr="001F141D" w:rsidR="001F141D">
        <w:rPr>
          <w:rFonts w:ascii="Times New Roman" w:eastAsia="Times New Roman" w:hAnsi="Times New Roman"/>
          <w:sz w:val="28"/>
          <w:szCs w:val="28"/>
          <w:lang w:eastAsia="ru-RU"/>
        </w:rPr>
        <w:t xml:space="preserve">заводской номер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64F40">
        <w:rPr>
          <w:rFonts w:ascii="Times New Roman" w:hAnsi="Times New Roman"/>
          <w:sz w:val="28"/>
          <w:szCs w:val="28"/>
        </w:rPr>
        <w:t xml:space="preserve"> </w:t>
      </w:r>
      <w:r w:rsidRPr="001F141D" w:rsidR="001F141D">
        <w:rPr>
          <w:rFonts w:ascii="Times New Roman" w:eastAsia="Times New Roman" w:hAnsi="Times New Roman"/>
          <w:sz w:val="28"/>
          <w:szCs w:val="28"/>
          <w:lang w:eastAsia="ru-RU"/>
        </w:rPr>
        <w:t xml:space="preserve">и 21 </w:t>
      </w:r>
      <w:r w:rsidR="004C1BA6">
        <w:rPr>
          <w:rFonts w:ascii="Times New Roman" w:eastAsia="Times New Roman" w:hAnsi="Times New Roman"/>
          <w:sz w:val="28"/>
          <w:szCs w:val="28"/>
          <w:lang w:eastAsia="ru-RU"/>
        </w:rPr>
        <w:t>патронов (гильз)</w:t>
      </w:r>
      <w:r w:rsidRPr="001F141D" w:rsidR="001F141D">
        <w:rPr>
          <w:rFonts w:ascii="Times New Roman" w:eastAsia="Times New Roman" w:hAnsi="Times New Roman"/>
          <w:sz w:val="28"/>
          <w:szCs w:val="28"/>
          <w:lang w:eastAsia="ru-RU"/>
        </w:rPr>
        <w:t>16 калибра</w:t>
      </w:r>
      <w:r w:rsidRPr="001F141D" w:rsidR="00E938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0725" w:rsidRPr="00DF0E49" w:rsidP="006D0043" w14:paraId="47C50F5B" w14:textId="356DA2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-письменными объяснениями </w:t>
      </w:r>
      <w:r w:rsidR="001F141D">
        <w:rPr>
          <w:rFonts w:ascii="Times New Roman" w:eastAsia="Times New Roman" w:hAnsi="Times New Roman"/>
          <w:sz w:val="28"/>
          <w:szCs w:val="28"/>
          <w:lang w:eastAsia="ru-RU"/>
        </w:rPr>
        <w:t>Фадеева А.Н.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F141D">
        <w:rPr>
          <w:rFonts w:ascii="Times New Roman" w:eastAsia="Times New Roman" w:hAnsi="Times New Roman"/>
          <w:sz w:val="28"/>
          <w:szCs w:val="28"/>
          <w:lang w:eastAsia="ru-RU"/>
        </w:rPr>
        <w:t>25.04.2024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0096" w:rsidRPr="00DF0E49" w:rsidP="006D0043" w14:paraId="574BF30A" w14:textId="5DBA3D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- сведениями о лице, в отношении которого ведется производство по делу об административном правонарушении.</w:t>
      </w:r>
    </w:p>
    <w:p w:rsidR="00C8662B" w:rsidRPr="00DF0E49" w:rsidP="00C8662B" w14:paraId="68C03697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C8662B" w:rsidRPr="00DF0E49" w:rsidP="00C8662B" w14:paraId="30FB1C71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C8662B" w:rsidRPr="00DF0E49" w:rsidP="00C8662B" w14:paraId="2C7EEFDF" w14:textId="1C4A67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F0E49">
        <w:rPr>
          <w:rFonts w:ascii="Times New Roman" w:eastAsia="Times New Roman" w:hAnsi="Times New Roman"/>
          <w:sz w:val="28"/>
          <w:szCs w:val="28"/>
          <w:lang w:eastAsia="zh-CN"/>
        </w:rPr>
        <w:t xml:space="preserve">Обстоятельства, смягчающие административную ответственность в соответствии со ст. 4.2 КоАП РФ – признание вины, раскаяние </w:t>
      </w:r>
      <w:r w:rsidRPr="00DF0E49" w:rsidR="00DC2FFF">
        <w:rPr>
          <w:rFonts w:ascii="Times New Roman" w:eastAsia="Times New Roman" w:hAnsi="Times New Roman"/>
          <w:sz w:val="28"/>
          <w:szCs w:val="28"/>
          <w:lang w:eastAsia="zh-CN"/>
        </w:rPr>
        <w:t>в содеянном</w:t>
      </w:r>
      <w:r w:rsidRPr="00DF0E49" w:rsidR="00DE099C">
        <w:rPr>
          <w:rFonts w:ascii="Times New Roman" w:eastAsia="Times New Roman" w:hAnsi="Times New Roman"/>
          <w:sz w:val="28"/>
          <w:szCs w:val="28"/>
          <w:lang w:eastAsia="zh-CN"/>
        </w:rPr>
        <w:t>, наличие статуса пенсионера.</w:t>
      </w:r>
    </w:p>
    <w:p w:rsidR="00C8662B" w:rsidRPr="00DF0E49" w:rsidP="00C8662B" w14:paraId="1CC5092B" w14:textId="7CE94C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F0E49">
        <w:rPr>
          <w:rFonts w:ascii="Times New Roman" w:eastAsia="Times New Roman" w:hAnsi="Times New Roman"/>
          <w:sz w:val="28"/>
          <w:szCs w:val="28"/>
          <w:lang w:eastAsia="zh-CN"/>
        </w:rPr>
        <w:t xml:space="preserve">Обстоятельств, отягчающих административную ответственность в соответствии со ст. 4.3 КоАП РФ </w:t>
      </w:r>
      <w:r w:rsidRPr="00DF0E49" w:rsidR="000A3222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Pr="00DF0E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F0E49" w:rsidR="000A3222">
        <w:rPr>
          <w:rFonts w:ascii="Times New Roman" w:eastAsia="Times New Roman" w:hAnsi="Times New Roman"/>
          <w:sz w:val="28"/>
          <w:szCs w:val="28"/>
          <w:lang w:eastAsia="zh-CN"/>
        </w:rPr>
        <w:t>не установлено</w:t>
      </w:r>
      <w:r w:rsidRPr="00DF0E4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A3222" w:rsidRPr="00DF0E49" w:rsidP="000A3222" w14:paraId="2E6C2041" w14:textId="12294C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 назначить лицу, в отношении которого ведется производство по делу об административном правонарушение, административное наказание в виде</w:t>
      </w:r>
      <w:r w:rsidRPr="00DF0E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штрафа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, в пределах санкции установленной ст. 20.10 КоАП РФ.</w:t>
      </w:r>
    </w:p>
    <w:p w:rsidR="000C608C" w:rsidRPr="00DF0E49" w:rsidP="00487E99" w14:paraId="2738167A" w14:textId="6558A9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вопроса о назначении дополнительного наказания в виде конфискации оружия мировым судьей учитывается, что разрешение на хранение и ношение огнестрельного оружия у </w:t>
      </w:r>
      <w:r w:rsidRPr="00DF0E49" w:rsidR="00DC2FFF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Pr="00DF0E49" w:rsidR="00CD7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 w:rsidR="005A09E3">
        <w:rPr>
          <w:rFonts w:ascii="Times New Roman" w:eastAsia="Times New Roman" w:hAnsi="Times New Roman"/>
          <w:sz w:val="28"/>
          <w:szCs w:val="28"/>
          <w:lang w:eastAsia="ru-RU"/>
        </w:rPr>
        <w:t>отсутствует в связи, с чем предметы административного правонарушение подлежат конфискации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C54" w:rsidRPr="00DF0E49" w:rsidP="00087C54" w14:paraId="3F896D3F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изложенного, руководствуясь ст. ст. 29.9, 29.10, 29.11 КоАП РФ, мировой судья </w:t>
      </w:r>
    </w:p>
    <w:p w:rsidR="00D57655" w:rsidRPr="00DF0E49" w:rsidP="00087C54" w14:paraId="2F5CD199" w14:textId="1630DD2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DF0E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ПОСТАНОВИЛ</w:t>
      </w:r>
      <w:r w:rsidRPr="00DF0E4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21418" w:rsidRPr="00DF0E49" w:rsidP="000A3222" w14:paraId="54A2A4C3" w14:textId="34CB86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Фадеева Анатолия Николаевича 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Pr="00DF0E49" w:rsidR="00FB4C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>виновн</w:t>
      </w:r>
      <w:r w:rsidRPr="00DF0E49" w:rsidR="00A17F6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совершении правонарушения, предусмотренного ст. </w:t>
      </w:r>
      <w:r w:rsidRPr="00DF0E49" w:rsidR="000B4883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DF0E49" w:rsidR="005A09E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</w:t>
      </w:r>
      <w:r w:rsidRPr="00DF0E49" w:rsidR="00A17F61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в виде штрафа в размере </w:t>
      </w:r>
      <w:r w:rsidRPr="00DF0E49" w:rsidR="005A09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0E49" w:rsidR="000B4883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DF0E49" w:rsidR="00FB4C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F0E49" w:rsidR="005A09E3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DF0E49" w:rsidR="000B488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Pr="00DF0E49" w:rsidR="005D6EC0">
        <w:rPr>
          <w:rFonts w:ascii="Times New Roman" w:eastAsia="Times New Roman" w:hAnsi="Times New Roman"/>
          <w:sz w:val="28"/>
          <w:szCs w:val="28"/>
          <w:lang w:eastAsia="ru-RU"/>
        </w:rPr>
        <w:t>) рублей с конфискацией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1883" w:rsidRPr="00DF0E49" w:rsidP="00511883" w14:paraId="53C0FF79" w14:textId="4B4BA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="001F141D">
        <w:rPr>
          <w:rFonts w:ascii="Times New Roman" w:eastAsia="Times New Roman" w:hAnsi="Times New Roman"/>
          <w:sz w:val="28"/>
          <w:szCs w:val="28"/>
          <w:lang w:eastAsia="ru-RU"/>
        </w:rPr>
        <w:t>двуствольн</w:t>
      </w:r>
      <w:r w:rsidR="00F70A8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F141D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огнестрельно</w:t>
      </w:r>
      <w:r w:rsidR="00F70A8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F14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4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руж</w:t>
      </w:r>
      <w:r w:rsidR="00F70A8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ья</w:t>
      </w:r>
      <w:r w:rsidR="001F14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70A8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модели</w:t>
      </w:r>
      <w:r w:rsidR="001F14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64F40">
        <w:rPr>
          <w:rFonts w:ascii="Times New Roman" w:hAnsi="Times New Roman"/>
          <w:sz w:val="28"/>
          <w:szCs w:val="28"/>
        </w:rPr>
        <w:t xml:space="preserve"> </w:t>
      </w:r>
      <w:r w:rsidRPr="00F70A83" w:rsidR="00F70A8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16 калибра, №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находящегося на хранении в ОМВД России по Раздольненскому району, согласно квитанции </w:t>
      </w:r>
      <w:r>
        <w:rPr>
          <w:rFonts w:ascii="Times New Roman" w:hAnsi="Times New Roman"/>
          <w:sz w:val="28"/>
          <w:szCs w:val="28"/>
        </w:rPr>
        <w:t>№ 16 от 13</w:t>
      </w:r>
      <w:r w:rsidRPr="00DF0E49">
        <w:rPr>
          <w:rFonts w:ascii="Times New Roman" w:hAnsi="Times New Roman"/>
          <w:sz w:val="28"/>
          <w:szCs w:val="28"/>
        </w:rPr>
        <w:t>.05.2024 ОМВД России по Раздольненскому району.</w:t>
      </w:r>
    </w:p>
    <w:p w:rsidR="00511883" w:rsidP="00511883" w14:paraId="4A8BB1BF" w14:textId="095940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Вещественные доказательства –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18 гильз 16 калибра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находящиеся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хранении в ОМВД России по Раздольненскому району, согласно квитанции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="00E64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13</w:t>
      </w:r>
      <w:r w:rsidRPr="00DF0E49">
        <w:rPr>
          <w:rFonts w:ascii="Times New Roman" w:hAnsi="Times New Roman"/>
          <w:sz w:val="28"/>
          <w:szCs w:val="28"/>
        </w:rPr>
        <w:t>.05.2024 ОМВД Р</w:t>
      </w:r>
      <w:r>
        <w:rPr>
          <w:rFonts w:ascii="Times New Roman" w:hAnsi="Times New Roman"/>
          <w:sz w:val="28"/>
          <w:szCs w:val="28"/>
        </w:rPr>
        <w:t>оссии по Раздольненскому району – уничтожить.</w:t>
      </w:r>
    </w:p>
    <w:p w:rsidR="00176C20" w:rsidRPr="00DF0E49" w:rsidP="00176C20" w14:paraId="59C5830D" w14:textId="4F8CC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Штраф подлежит оплате по следующим реквизитам:</w:t>
      </w:r>
      <w:r w:rsidRPr="00DF0E49" w:rsidR="00EF2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УФК по Республике Крым (Министерство юстиции Республики Крым, </w:t>
      </w:r>
      <w:r w:rsidR="00E64F40">
        <w:rPr>
          <w:rFonts w:ascii="Times New Roman" w:hAnsi="Times New Roman"/>
          <w:sz w:val="28"/>
          <w:szCs w:val="28"/>
        </w:rPr>
        <w:t>«данные изъяты»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6A47" w:rsidRPr="00DF0E49" w:rsidP="00116A47" w14:paraId="30003784" w14:textId="11CA3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Квитанция об уплате штрафа должна быть предоставлена мировому судье судебного участка № </w:t>
      </w:r>
      <w:r w:rsidRPr="00DF0E49" w:rsidR="000A3222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Раздольненского судебного района (Раздольненский муниципальный район) Республики Крым.</w:t>
      </w:r>
    </w:p>
    <w:p w:rsidR="00116A47" w:rsidRPr="00DF0E49" w:rsidP="00116A47" w14:paraId="135E9BF9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КоАП РФ</w:t>
      </w:r>
      <w:r w:rsidRPr="00DF0E4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6A47" w:rsidRPr="00DF0E49" w:rsidP="00116A47" w14:paraId="2F924AD8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неуплаты, штраф подлежит принудительному взысканию в соответствии с действующим законодательством РФ.</w:t>
      </w:r>
    </w:p>
    <w:p w:rsidR="00116A47" w:rsidRPr="00DF0E49" w:rsidP="00116A47" w14:paraId="1A4DFA77" w14:textId="6BA033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E4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постановления.</w:t>
      </w:r>
    </w:p>
    <w:p w:rsidR="00DC2FFF" w:rsidRPr="00DF0E49" w:rsidP="00116A47" w14:paraId="1E0EF43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98" w:rsidRPr="00DF0E49" w:rsidP="00415FC5" w14:paraId="3C8E7156" w14:textId="7777777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E49" w:rsidRPr="00BE16B6" w:rsidP="00DF0E49" w14:paraId="251485BF" w14:textId="141F50F9">
      <w:pPr>
        <w:pStyle w:val="2"/>
        <w:shd w:val="clear" w:color="auto" w:fill="auto"/>
        <w:spacing w:after="0" w:line="240" w:lineRule="auto"/>
        <w:jc w:val="left"/>
        <w:rPr>
          <w:rStyle w:val="20"/>
          <w:sz w:val="28"/>
          <w:szCs w:val="28"/>
        </w:rPr>
      </w:pPr>
      <w:r w:rsidRPr="00BE16B6">
        <w:rPr>
          <w:rStyle w:val="20"/>
          <w:b/>
          <w:sz w:val="28"/>
          <w:szCs w:val="28"/>
        </w:rPr>
        <w:t xml:space="preserve">Мировой судья </w:t>
      </w:r>
      <w:r w:rsidRPr="00BE16B6">
        <w:rPr>
          <w:rStyle w:val="20"/>
          <w:b/>
          <w:sz w:val="28"/>
          <w:szCs w:val="28"/>
        </w:rPr>
        <w:tab/>
      </w:r>
      <w:r w:rsidRPr="00BE16B6">
        <w:rPr>
          <w:rStyle w:val="20"/>
          <w:b/>
          <w:sz w:val="28"/>
          <w:szCs w:val="28"/>
        </w:rPr>
        <w:tab/>
      </w:r>
      <w:r w:rsidRPr="00BE16B6">
        <w:rPr>
          <w:rStyle w:val="20"/>
          <w:b/>
          <w:sz w:val="28"/>
          <w:szCs w:val="28"/>
        </w:rPr>
        <w:tab/>
      </w:r>
      <w:r w:rsidRPr="00BE16B6">
        <w:rPr>
          <w:rStyle w:val="20"/>
          <w:b/>
          <w:sz w:val="28"/>
          <w:szCs w:val="28"/>
        </w:rPr>
        <w:tab/>
      </w:r>
      <w:r w:rsidRPr="00BE16B6" w:rsidR="00BE16B6">
        <w:rPr>
          <w:rStyle w:val="20"/>
          <w:b/>
          <w:sz w:val="28"/>
          <w:szCs w:val="28"/>
        </w:rPr>
        <w:tab/>
      </w:r>
      <w:r w:rsidRPr="00BE16B6">
        <w:rPr>
          <w:rStyle w:val="20"/>
          <w:b/>
          <w:sz w:val="28"/>
          <w:szCs w:val="28"/>
        </w:rPr>
        <w:tab/>
      </w:r>
      <w:r w:rsidRPr="00BE16B6">
        <w:rPr>
          <w:rStyle w:val="20"/>
          <w:b/>
          <w:sz w:val="28"/>
          <w:szCs w:val="28"/>
        </w:rPr>
        <w:tab/>
      </w:r>
      <w:r w:rsidRPr="00BE16B6">
        <w:rPr>
          <w:rStyle w:val="20"/>
          <w:b/>
          <w:sz w:val="28"/>
          <w:szCs w:val="28"/>
        </w:rPr>
        <w:tab/>
        <w:t>Бекиров Л.Р.</w:t>
      </w:r>
    </w:p>
    <w:sectPr w:rsidSect="00087C54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140A5"/>
    <w:rsid w:val="00024B48"/>
    <w:rsid w:val="000365F0"/>
    <w:rsid w:val="000443FD"/>
    <w:rsid w:val="00044724"/>
    <w:rsid w:val="00055FC4"/>
    <w:rsid w:val="000567CA"/>
    <w:rsid w:val="00061875"/>
    <w:rsid w:val="00087C54"/>
    <w:rsid w:val="000966F2"/>
    <w:rsid w:val="000A3222"/>
    <w:rsid w:val="000A5D8F"/>
    <w:rsid w:val="000B4883"/>
    <w:rsid w:val="000C608C"/>
    <w:rsid w:val="000C7A94"/>
    <w:rsid w:val="000E45F3"/>
    <w:rsid w:val="000F0C24"/>
    <w:rsid w:val="000F2923"/>
    <w:rsid w:val="000F5259"/>
    <w:rsid w:val="000F6803"/>
    <w:rsid w:val="00116A47"/>
    <w:rsid w:val="00126165"/>
    <w:rsid w:val="00127B79"/>
    <w:rsid w:val="001362F6"/>
    <w:rsid w:val="00140713"/>
    <w:rsid w:val="00143B37"/>
    <w:rsid w:val="00150DA9"/>
    <w:rsid w:val="001559A2"/>
    <w:rsid w:val="00161826"/>
    <w:rsid w:val="0017664F"/>
    <w:rsid w:val="00176C20"/>
    <w:rsid w:val="00180C85"/>
    <w:rsid w:val="001970B9"/>
    <w:rsid w:val="001A4F99"/>
    <w:rsid w:val="001A7171"/>
    <w:rsid w:val="001D2572"/>
    <w:rsid w:val="001E0012"/>
    <w:rsid w:val="001F141D"/>
    <w:rsid w:val="001F6A87"/>
    <w:rsid w:val="00201432"/>
    <w:rsid w:val="00201750"/>
    <w:rsid w:val="00237FF0"/>
    <w:rsid w:val="00264088"/>
    <w:rsid w:val="002673BB"/>
    <w:rsid w:val="00275E81"/>
    <w:rsid w:val="0028330F"/>
    <w:rsid w:val="0029667C"/>
    <w:rsid w:val="002A6120"/>
    <w:rsid w:val="002D0F09"/>
    <w:rsid w:val="002E77B6"/>
    <w:rsid w:val="00305FA7"/>
    <w:rsid w:val="00313ED2"/>
    <w:rsid w:val="00316131"/>
    <w:rsid w:val="00322DB9"/>
    <w:rsid w:val="003423C8"/>
    <w:rsid w:val="00355F1E"/>
    <w:rsid w:val="003747D0"/>
    <w:rsid w:val="003F16BF"/>
    <w:rsid w:val="00401505"/>
    <w:rsid w:val="00401A54"/>
    <w:rsid w:val="00405DA6"/>
    <w:rsid w:val="00414D5F"/>
    <w:rsid w:val="00415FC5"/>
    <w:rsid w:val="00422AB0"/>
    <w:rsid w:val="00446AEA"/>
    <w:rsid w:val="00456068"/>
    <w:rsid w:val="004612CA"/>
    <w:rsid w:val="00475B09"/>
    <w:rsid w:val="004820F7"/>
    <w:rsid w:val="004851E1"/>
    <w:rsid w:val="00487E99"/>
    <w:rsid w:val="004A077D"/>
    <w:rsid w:val="004C1BA6"/>
    <w:rsid w:val="004D55C6"/>
    <w:rsid w:val="004E17DB"/>
    <w:rsid w:val="004F2EC0"/>
    <w:rsid w:val="004F3596"/>
    <w:rsid w:val="00511883"/>
    <w:rsid w:val="00513E93"/>
    <w:rsid w:val="0054107E"/>
    <w:rsid w:val="00574BE6"/>
    <w:rsid w:val="00576FC9"/>
    <w:rsid w:val="005805DF"/>
    <w:rsid w:val="00592438"/>
    <w:rsid w:val="005957F7"/>
    <w:rsid w:val="005A09E3"/>
    <w:rsid w:val="005A1BED"/>
    <w:rsid w:val="005C1A52"/>
    <w:rsid w:val="005C7F01"/>
    <w:rsid w:val="005D6EC0"/>
    <w:rsid w:val="005E24F8"/>
    <w:rsid w:val="005F605F"/>
    <w:rsid w:val="005F7A14"/>
    <w:rsid w:val="00600A6D"/>
    <w:rsid w:val="00601898"/>
    <w:rsid w:val="006222DD"/>
    <w:rsid w:val="00626880"/>
    <w:rsid w:val="00646738"/>
    <w:rsid w:val="00646985"/>
    <w:rsid w:val="0064756A"/>
    <w:rsid w:val="0065329A"/>
    <w:rsid w:val="00672AE7"/>
    <w:rsid w:val="00677108"/>
    <w:rsid w:val="00677856"/>
    <w:rsid w:val="00687EA2"/>
    <w:rsid w:val="006A6021"/>
    <w:rsid w:val="006B5744"/>
    <w:rsid w:val="006C7CD2"/>
    <w:rsid w:val="006D0043"/>
    <w:rsid w:val="006D06A7"/>
    <w:rsid w:val="007145DB"/>
    <w:rsid w:val="00714BF7"/>
    <w:rsid w:val="007207AD"/>
    <w:rsid w:val="007217E6"/>
    <w:rsid w:val="00731A14"/>
    <w:rsid w:val="00732AEC"/>
    <w:rsid w:val="00742841"/>
    <w:rsid w:val="00744264"/>
    <w:rsid w:val="007612D4"/>
    <w:rsid w:val="00761BD2"/>
    <w:rsid w:val="00767367"/>
    <w:rsid w:val="00791993"/>
    <w:rsid w:val="00795634"/>
    <w:rsid w:val="007B6C36"/>
    <w:rsid w:val="007D25D6"/>
    <w:rsid w:val="007E6B35"/>
    <w:rsid w:val="00811210"/>
    <w:rsid w:val="0083090D"/>
    <w:rsid w:val="00836276"/>
    <w:rsid w:val="00837797"/>
    <w:rsid w:val="00845AED"/>
    <w:rsid w:val="00846657"/>
    <w:rsid w:val="00847FB4"/>
    <w:rsid w:val="00854346"/>
    <w:rsid w:val="008636A8"/>
    <w:rsid w:val="00882329"/>
    <w:rsid w:val="00883068"/>
    <w:rsid w:val="00884EFD"/>
    <w:rsid w:val="008875AB"/>
    <w:rsid w:val="008876F2"/>
    <w:rsid w:val="0089662E"/>
    <w:rsid w:val="008D11A3"/>
    <w:rsid w:val="00907671"/>
    <w:rsid w:val="009145E5"/>
    <w:rsid w:val="0094052B"/>
    <w:rsid w:val="0096229C"/>
    <w:rsid w:val="00970AA5"/>
    <w:rsid w:val="00985DD0"/>
    <w:rsid w:val="0099759A"/>
    <w:rsid w:val="009B1E59"/>
    <w:rsid w:val="009B65A4"/>
    <w:rsid w:val="009B7922"/>
    <w:rsid w:val="009C2811"/>
    <w:rsid w:val="009E1457"/>
    <w:rsid w:val="009E281D"/>
    <w:rsid w:val="00A03DEE"/>
    <w:rsid w:val="00A17F61"/>
    <w:rsid w:val="00A351B1"/>
    <w:rsid w:val="00A3549A"/>
    <w:rsid w:val="00A5011A"/>
    <w:rsid w:val="00A50C1E"/>
    <w:rsid w:val="00A57E81"/>
    <w:rsid w:val="00A94374"/>
    <w:rsid w:val="00AB058C"/>
    <w:rsid w:val="00AB5DB9"/>
    <w:rsid w:val="00AD08B2"/>
    <w:rsid w:val="00AD17A5"/>
    <w:rsid w:val="00AE5547"/>
    <w:rsid w:val="00B042FC"/>
    <w:rsid w:val="00B04DE7"/>
    <w:rsid w:val="00B14CEB"/>
    <w:rsid w:val="00B17A1C"/>
    <w:rsid w:val="00B22100"/>
    <w:rsid w:val="00B25AFD"/>
    <w:rsid w:val="00B27043"/>
    <w:rsid w:val="00B407AC"/>
    <w:rsid w:val="00B409D4"/>
    <w:rsid w:val="00B51329"/>
    <w:rsid w:val="00B6492B"/>
    <w:rsid w:val="00B86314"/>
    <w:rsid w:val="00B9019C"/>
    <w:rsid w:val="00BA4259"/>
    <w:rsid w:val="00BA68F6"/>
    <w:rsid w:val="00BC7688"/>
    <w:rsid w:val="00BC7B4F"/>
    <w:rsid w:val="00BE16B6"/>
    <w:rsid w:val="00BE1E0E"/>
    <w:rsid w:val="00BF01A5"/>
    <w:rsid w:val="00BF69EB"/>
    <w:rsid w:val="00C12CD1"/>
    <w:rsid w:val="00C30BD3"/>
    <w:rsid w:val="00C41192"/>
    <w:rsid w:val="00C50725"/>
    <w:rsid w:val="00C80071"/>
    <w:rsid w:val="00C8217D"/>
    <w:rsid w:val="00C8662B"/>
    <w:rsid w:val="00C86A45"/>
    <w:rsid w:val="00C92CB5"/>
    <w:rsid w:val="00CB0457"/>
    <w:rsid w:val="00CC3B4F"/>
    <w:rsid w:val="00CD7A39"/>
    <w:rsid w:val="00D00D9A"/>
    <w:rsid w:val="00D15281"/>
    <w:rsid w:val="00D2333D"/>
    <w:rsid w:val="00D23739"/>
    <w:rsid w:val="00D24EB8"/>
    <w:rsid w:val="00D44379"/>
    <w:rsid w:val="00D479FA"/>
    <w:rsid w:val="00D57655"/>
    <w:rsid w:val="00D82137"/>
    <w:rsid w:val="00DA0096"/>
    <w:rsid w:val="00DB3A95"/>
    <w:rsid w:val="00DC2FFF"/>
    <w:rsid w:val="00DD7A71"/>
    <w:rsid w:val="00DE099C"/>
    <w:rsid w:val="00DF0E49"/>
    <w:rsid w:val="00E00408"/>
    <w:rsid w:val="00E01C77"/>
    <w:rsid w:val="00E07E41"/>
    <w:rsid w:val="00E11D07"/>
    <w:rsid w:val="00E15380"/>
    <w:rsid w:val="00E21418"/>
    <w:rsid w:val="00E22C02"/>
    <w:rsid w:val="00E31619"/>
    <w:rsid w:val="00E44241"/>
    <w:rsid w:val="00E64F40"/>
    <w:rsid w:val="00E6544F"/>
    <w:rsid w:val="00E80E63"/>
    <w:rsid w:val="00E9384A"/>
    <w:rsid w:val="00EB6B67"/>
    <w:rsid w:val="00EC6AA7"/>
    <w:rsid w:val="00EF03CA"/>
    <w:rsid w:val="00EF2020"/>
    <w:rsid w:val="00F00015"/>
    <w:rsid w:val="00F24828"/>
    <w:rsid w:val="00F27D95"/>
    <w:rsid w:val="00F33BDE"/>
    <w:rsid w:val="00F354A4"/>
    <w:rsid w:val="00F62B72"/>
    <w:rsid w:val="00F67412"/>
    <w:rsid w:val="00F67B2F"/>
    <w:rsid w:val="00F708ED"/>
    <w:rsid w:val="00F70A83"/>
    <w:rsid w:val="00F819C6"/>
    <w:rsid w:val="00F821FE"/>
    <w:rsid w:val="00F83507"/>
    <w:rsid w:val="00F9408B"/>
    <w:rsid w:val="00F97217"/>
    <w:rsid w:val="00F97F99"/>
    <w:rsid w:val="00FB144C"/>
    <w:rsid w:val="00FB4C22"/>
    <w:rsid w:val="00FB661D"/>
    <w:rsid w:val="00FC0666"/>
    <w:rsid w:val="00FD5901"/>
    <w:rsid w:val="00FE491C"/>
    <w:rsid w:val="00FF1D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  <w:style w:type="paragraph" w:customStyle="1" w:styleId="2">
    <w:name w:val="Основной текст (2)"/>
    <w:basedOn w:val="Normal"/>
    <w:rsid w:val="00DF0E49"/>
    <w:pPr>
      <w:widowControl w:val="0"/>
      <w:shd w:val="clear" w:color="auto" w:fill="FFFFFF"/>
      <w:suppressAutoHyphens/>
      <w:spacing w:after="180" w:line="254" w:lineRule="exact"/>
      <w:jc w:val="center"/>
    </w:pPr>
    <w:rPr>
      <w:rFonts w:ascii="Times New Roman" w:eastAsia="Tahoma" w:hAnsi="Times New Roman"/>
      <w:lang w:eastAsia="zh-CN"/>
    </w:rPr>
  </w:style>
  <w:style w:type="character" w:customStyle="1" w:styleId="20">
    <w:name w:val="Основной текст (2)_"/>
    <w:rsid w:val="00DF0E49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