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B045D2" w:rsidP="001B3D4A" w14:paraId="0225BD18" w14:textId="541AE08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91MS0068-01-2026-000</w:t>
      </w:r>
      <w:r w:rsidRPr="00B045D2" w:rsidR="00C954EC">
        <w:rPr>
          <w:rFonts w:ascii="Times New Roman" w:eastAsia="Times New Roman" w:hAnsi="Times New Roman"/>
          <w:sz w:val="28"/>
          <w:szCs w:val="28"/>
          <w:lang w:val="uk-UA" w:eastAsia="ru-RU"/>
        </w:rPr>
        <w:t>741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B045D2" w:rsidR="00C954EC">
        <w:rPr>
          <w:rFonts w:ascii="Times New Roman" w:eastAsia="Times New Roman" w:hAnsi="Times New Roman"/>
          <w:sz w:val="28"/>
          <w:szCs w:val="28"/>
          <w:lang w:val="uk-UA" w:eastAsia="ru-RU"/>
        </w:rPr>
        <w:t>88</w:t>
      </w:r>
    </w:p>
    <w:p w:rsidR="00DD11DE" w:rsidRPr="00B045D2" w:rsidP="001B3D4A" w14:paraId="7CD3FE8F" w14:textId="52D2899A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B045D2" w:rsidR="00C954EC">
        <w:rPr>
          <w:rFonts w:ascii="Times New Roman" w:eastAsia="Times New Roman" w:hAnsi="Times New Roman"/>
          <w:sz w:val="28"/>
          <w:szCs w:val="28"/>
          <w:lang w:val="uk-UA" w:eastAsia="ru-RU"/>
        </w:rPr>
        <w:t>210</w:t>
      </w:r>
      <w:r w:rsidRPr="00B045D2">
        <w:rPr>
          <w:rFonts w:ascii="Times New Roman" w:eastAsia="Times New Roman" w:hAnsi="Times New Roman"/>
          <w:sz w:val="28"/>
          <w:szCs w:val="28"/>
          <w:lang w:val="uk-UA" w:eastAsia="ru-RU"/>
        </w:rPr>
        <w:t>/2026</w:t>
      </w:r>
    </w:p>
    <w:p w:rsidR="00DD11DE" w:rsidRPr="00B045D2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B045D2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B65D01" w14:paraId="6DCBB74B" w14:textId="31F3BA46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B045D2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B045D2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B045D2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C41FCC" w:rsidP="00C41FCC" w14:paraId="195B26B6" w14:textId="7777777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Хамидова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Ильдара 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Фасиховича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D11DE" w:rsidRPr="00B045D2" w:rsidP="00C41FCC" w14:paraId="5A410FEC" w14:textId="58E8DAC6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B045D2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B045D2" w:rsidP="00C41FCC" w14:paraId="3B8B08F8" w14:textId="204304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478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C41FC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, по истечении 60-ти дней для добровольной оплаты штрафа, установленных ч. 1 ст. 32.2 КоАП РФ, не оплатил штраф в размере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начальником отделения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.2025, согласно которому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B045D2" w:rsidP="001B3D4A" w14:paraId="5FE3E9FC" w14:textId="09B90DF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B045D2" w:rsidP="001B3D4A" w14:paraId="459444DC" w14:textId="58B29C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Хамидов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B045D2" w:rsidP="001B3D4A" w14:paraId="64227D5E" w14:textId="555037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>Хамидова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B045D2" w:rsidP="001B3D4A" w14:paraId="1A306A00" w14:textId="264DF5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>Хамидова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 xml:space="preserve"> И.Ф.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B045D2" w:rsidP="00C41FCC" w14:paraId="4E5F3639" w14:textId="37641A3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C41FC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41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B045D2"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.2026;</w:t>
      </w:r>
    </w:p>
    <w:p w:rsidR="00DD11DE" w:rsidRPr="00B045D2" w:rsidP="001B3D4A" w14:paraId="35B019B3" w14:textId="5BC7D72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- копией постановления</w:t>
      </w:r>
      <w:r w:rsidRPr="00B045D2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 w:rsidR="001B3D4A">
        <w:rPr>
          <w:rFonts w:ascii="Times New Roman" w:eastAsia="Times New Roman" w:hAnsi="Times New Roman"/>
          <w:sz w:val="28"/>
          <w:szCs w:val="28"/>
          <w:lang w:eastAsia="ru-RU"/>
        </w:rPr>
        <w:t>начальника отделения ЦАФАП Госавтоинспекции МВД по Республике Крым от 12.08.2025, согласно которому Хамидов И.Ф. был привлечен к административной ответственности по ст. 12.6 КоАП РФ</w:t>
      </w:r>
      <w:r w:rsidRPr="00B045D2"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B045D2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B045D2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B045D2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B045D2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B3D4A" w:rsidRPr="00B045D2" w:rsidP="001B3D4A" w14:paraId="526D9E73" w14:textId="76205476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наличие на иждивении 1 несовершеннолетнего ребенка.</w:t>
      </w:r>
    </w:p>
    <w:p w:rsidR="00DD11DE" w:rsidRPr="00B045D2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B045D2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045D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B045D2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B045D2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B045D2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B045D2" w:rsidP="001B3D4A" w14:paraId="45C256E5" w14:textId="7DF3671B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Хамидова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Ильдара 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>Фасиховича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04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B045D2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B045D2">
        <w:rPr>
          <w:rFonts w:ascii="Times New Roman" w:hAnsi="Times New Roman"/>
          <w:sz w:val="28"/>
          <w:szCs w:val="28"/>
        </w:rPr>
        <w:t>3000</w:t>
      </w:r>
      <w:r w:rsidRPr="00B045D2">
        <w:rPr>
          <w:rFonts w:ascii="Times New Roman" w:hAnsi="Times New Roman"/>
          <w:sz w:val="28"/>
          <w:szCs w:val="28"/>
        </w:rPr>
        <w:t xml:space="preserve"> (</w:t>
      </w:r>
      <w:r w:rsidRPr="00B045D2">
        <w:rPr>
          <w:rFonts w:ascii="Times New Roman" w:hAnsi="Times New Roman"/>
          <w:sz w:val="28"/>
          <w:szCs w:val="28"/>
        </w:rPr>
        <w:t>три тысячи</w:t>
      </w:r>
      <w:r w:rsidRPr="00B045D2">
        <w:rPr>
          <w:rFonts w:ascii="Times New Roman" w:hAnsi="Times New Roman"/>
          <w:sz w:val="28"/>
          <w:szCs w:val="28"/>
        </w:rPr>
        <w:t>) рублей.</w:t>
      </w:r>
    </w:p>
    <w:p w:rsidR="00DD11DE" w:rsidRPr="00B045D2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D11DE" w:rsidRPr="00B045D2" w:rsidP="00C41FCC" w14:paraId="676C29A2" w14:textId="4E89872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C41FCC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045D2" w:rsidR="00B045D2">
        <w:rPr>
          <w:rFonts w:ascii="Times New Roman" w:hAnsi="Times New Roman"/>
          <w:sz w:val="28"/>
          <w:szCs w:val="28"/>
        </w:rPr>
        <w:t>2</w:t>
      </w:r>
      <w:r w:rsidRPr="00B045D2">
        <w:rPr>
          <w:rFonts w:ascii="Times New Roman" w:hAnsi="Times New Roman"/>
          <w:sz w:val="28"/>
          <w:szCs w:val="28"/>
        </w:rPr>
        <w:t>.</w:t>
      </w:r>
    </w:p>
    <w:p w:rsidR="00DD11DE" w:rsidRPr="00B045D2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B045D2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B045D2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B045D2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B045D2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B045D2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954EC" w:rsidRPr="00B045D2" w:rsidP="00C954EC" w14:paraId="6DECF3A5" w14:textId="4EEBEE46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 w:rsid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</w:t>
      </w:r>
      <w:r w:rsidRPr="00B045D2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045D2" w:rsidP="00DD11DE" w14:paraId="6282786A" w14:textId="7B214661">
      <w:pPr>
        <w:rPr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478EC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DFA"/>
    <w:rsid w:val="002460DF"/>
    <w:rsid w:val="002573EC"/>
    <w:rsid w:val="00260915"/>
    <w:rsid w:val="00262150"/>
    <w:rsid w:val="00264088"/>
    <w:rsid w:val="002675D0"/>
    <w:rsid w:val="00267AE7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038D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65D01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1FCC"/>
    <w:rsid w:val="00C503A5"/>
    <w:rsid w:val="00C56ADD"/>
    <w:rsid w:val="00C6556B"/>
    <w:rsid w:val="00C70519"/>
    <w:rsid w:val="00C71FD6"/>
    <w:rsid w:val="00C80048"/>
    <w:rsid w:val="00C83A02"/>
    <w:rsid w:val="00C86A45"/>
    <w:rsid w:val="00C954EC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364B6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D3B1-2DB9-4328-96B8-B16C8185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