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897250" w:rsidP="00E36E65" w14:paraId="4CBD1A28" w14:textId="14E79532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УИД: 91MS0068-01-202</w:t>
      </w:r>
      <w:r w:rsidRPr="00897250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6</w:t>
      </w:r>
      <w:r w:rsidRPr="00897250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>-</w:t>
      </w:r>
      <w:r w:rsidRPr="00897250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00</w:t>
      </w:r>
      <w:r w:rsidRPr="00897250" w:rsidR="00E36E65">
        <w:rPr>
          <w:rFonts w:eastAsia="Times New Roman" w:asciiTheme="majorBidi" w:hAnsiTheme="majorBidi" w:cstheme="majorBidi"/>
          <w:sz w:val="27"/>
          <w:szCs w:val="27"/>
          <w:lang w:eastAsia="ru-RU"/>
        </w:rPr>
        <w:t>0</w:t>
      </w:r>
      <w:r w:rsidRPr="00897250" w:rsidR="008C01B1">
        <w:rPr>
          <w:rFonts w:eastAsia="Times New Roman" w:asciiTheme="majorBidi" w:hAnsiTheme="majorBidi" w:cstheme="majorBidi"/>
          <w:sz w:val="27"/>
          <w:szCs w:val="27"/>
          <w:lang w:eastAsia="ru-RU"/>
        </w:rPr>
        <w:t>816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-</w:t>
      </w:r>
      <w:r w:rsidRPr="00897250" w:rsidR="008C01B1">
        <w:rPr>
          <w:rFonts w:eastAsia="Times New Roman" w:asciiTheme="majorBidi" w:hAnsiTheme="majorBidi" w:cstheme="majorBidi"/>
          <w:sz w:val="27"/>
          <w:szCs w:val="27"/>
          <w:lang w:eastAsia="ru-RU"/>
        </w:rPr>
        <w:t>57</w:t>
      </w:r>
    </w:p>
    <w:p w:rsidR="00935D59" w:rsidRPr="00897250" w:rsidP="00E36E65" w14:paraId="0DA13EC3" w14:textId="6D1D2639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Дело № 5-68-</w:t>
      </w:r>
      <w:r w:rsidRPr="00897250" w:rsidR="008C01B1">
        <w:rPr>
          <w:rFonts w:eastAsia="Times New Roman" w:asciiTheme="majorBidi" w:hAnsiTheme="majorBidi" w:cstheme="majorBidi"/>
          <w:sz w:val="27"/>
          <w:szCs w:val="27"/>
          <w:lang w:eastAsia="ru-RU"/>
        </w:rPr>
        <w:t>219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/</w:t>
      </w:r>
      <w:r w:rsidRPr="00897250" w:rsidR="000C088E">
        <w:rPr>
          <w:rFonts w:eastAsia="Times New Roman" w:asciiTheme="majorBidi" w:hAnsiTheme="majorBidi" w:cstheme="majorBidi"/>
          <w:sz w:val="27"/>
          <w:szCs w:val="27"/>
          <w:lang w:eastAsia="ru-RU"/>
        </w:rPr>
        <w:t>202</w:t>
      </w:r>
      <w:r w:rsidRPr="00897250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6</w:t>
      </w:r>
    </w:p>
    <w:p w:rsidR="00935D59" w:rsidRPr="00897250" w:rsidP="00935D59" w14:paraId="309EF76A" w14:textId="4BD5EFFB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ПОСТАНОВЛЕНИЕ </w:t>
      </w:r>
    </w:p>
    <w:p w:rsidR="00BB060C" w:rsidRPr="00897250" w:rsidP="00935D59" w14:paraId="2C67901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</w:p>
    <w:p w:rsidR="00935D59" w:rsidRPr="00897250" w:rsidP="00EB455B" w14:paraId="05F198CF" w14:textId="1B3E6FF0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1</w:t>
      </w:r>
      <w:r w:rsidRPr="00897250" w:rsidR="002306BD">
        <w:rPr>
          <w:rFonts w:eastAsia="Times New Roman" w:asciiTheme="majorBidi" w:hAnsiTheme="majorBidi" w:cstheme="majorBidi"/>
          <w:sz w:val="27"/>
          <w:szCs w:val="27"/>
          <w:lang w:eastAsia="ru-RU"/>
        </w:rPr>
        <w:t>9</w:t>
      </w:r>
      <w:r w:rsidRPr="00897250" w:rsidR="001F6B4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 w:rsidR="002306BD">
        <w:rPr>
          <w:rFonts w:eastAsia="Times New Roman" w:asciiTheme="majorBidi" w:hAnsiTheme="majorBidi" w:cstheme="majorBidi"/>
          <w:sz w:val="27"/>
          <w:szCs w:val="27"/>
          <w:lang w:eastAsia="ru-RU"/>
        </w:rPr>
        <w:t>мая</w:t>
      </w:r>
      <w:r w:rsidRPr="00897250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 w:rsidR="00033D3F">
        <w:rPr>
          <w:rFonts w:eastAsia="Times New Roman" w:asciiTheme="majorBidi" w:hAnsiTheme="majorBidi" w:cstheme="majorBidi"/>
          <w:sz w:val="27"/>
          <w:szCs w:val="27"/>
          <w:lang w:eastAsia="ru-RU"/>
        </w:rPr>
        <w:t>202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6</w:t>
      </w:r>
      <w:r w:rsidRPr="00897250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года</w:t>
      </w:r>
      <w:r w:rsidRPr="00897250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897250" w:rsidR="002306BD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897250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897250" w:rsidR="005B28C5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897250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Республика Крым, Раздольненский район,</w:t>
      </w:r>
    </w:p>
    <w:p w:rsidR="00935D59" w:rsidRPr="00897250" w:rsidP="00777538" w14:paraId="207FE43D" w14:textId="60E4E038">
      <w:pPr>
        <w:spacing w:after="0" w:line="240" w:lineRule="auto"/>
        <w:ind w:left="4248" w:firstLine="708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пгт.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Раздольное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пр-т. 30 лет Победы, </w:t>
      </w:r>
      <w:r w:rsidRPr="00897250" w:rsidR="00033D3F">
        <w:rPr>
          <w:rFonts w:eastAsia="Times New Roman" w:asciiTheme="majorBidi" w:hAnsiTheme="majorBidi" w:cstheme="majorBidi"/>
          <w:sz w:val="27"/>
          <w:szCs w:val="27"/>
          <w:lang w:eastAsia="ru-RU"/>
        </w:rPr>
        <w:t>22</w:t>
      </w:r>
    </w:p>
    <w:p w:rsidR="00935D59" w:rsidRPr="00897250" w:rsidP="00935D59" w14:paraId="6563C3FC" w14:textId="77777777">
      <w:pPr>
        <w:spacing w:after="0" w:line="240" w:lineRule="auto"/>
        <w:ind w:left="4944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</w:p>
    <w:p w:rsidR="00935D59" w:rsidRPr="00897250" w:rsidP="00935D59" w14:paraId="3F6293DB" w14:textId="5F57036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М</w:t>
      </w:r>
      <w:r w:rsidRPr="00897250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ировой судья судебного участка № 6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8</w:t>
      </w:r>
      <w:r w:rsidRPr="00897250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Бекиров Ленур Реуфович</w:t>
      </w:r>
      <w:r w:rsidRPr="00897250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897250" w:rsidR="00726EC7">
        <w:rPr>
          <w:rFonts w:asciiTheme="majorBidi" w:hAnsiTheme="majorBidi" w:cstheme="majorBidi"/>
          <w:sz w:val="27"/>
          <w:szCs w:val="27"/>
        </w:rPr>
        <w:t>ОМВД России по Раздольненскому району</w:t>
      </w:r>
      <w:r w:rsidRPr="00897250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571B6B" w:rsidRPr="00897250" w:rsidP="00711292" w14:paraId="00110FE1" w14:textId="633CA805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Мамбетова</w:t>
      </w:r>
      <w:r w:rsidRPr="00897250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 </w:t>
      </w:r>
      <w:r w:rsidRPr="00897250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Зинура</w:t>
      </w:r>
      <w:r w:rsidRPr="00897250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 </w:t>
      </w:r>
      <w:r w:rsidRPr="00897250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Ризвановича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 w:rsidR="00711292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</w:p>
    <w:p w:rsidR="00D57655" w:rsidRPr="00897250" w:rsidP="00415FC5" w14:paraId="611B0CE5" w14:textId="01A2D6A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по ст. </w:t>
      </w:r>
      <w:r w:rsidRPr="00897250" w:rsidR="006A6021">
        <w:rPr>
          <w:rFonts w:eastAsia="Times New Roman" w:asciiTheme="majorBidi" w:hAnsiTheme="majorBidi" w:cstheme="majorBidi"/>
          <w:sz w:val="27"/>
          <w:szCs w:val="27"/>
          <w:lang w:eastAsia="ru-RU"/>
        </w:rPr>
        <w:t>20.</w:t>
      </w:r>
      <w:r w:rsidRPr="00897250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21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КоАП РФ,</w:t>
      </w:r>
    </w:p>
    <w:p w:rsidR="00D57655" w:rsidRPr="00897250" w:rsidP="00415FC5" w14:paraId="65CA853B" w14:textId="20BE31B5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УСТАНОВИЛ:</w:t>
      </w:r>
    </w:p>
    <w:p w:rsidR="009E3999" w:rsidRPr="00897250" w:rsidP="00711292" w14:paraId="3085F810" w14:textId="69F95C79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18</w:t>
      </w:r>
      <w:r w:rsidRPr="00897250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мая</w:t>
      </w:r>
      <w:r w:rsidRPr="00897250" w:rsidR="00704DE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202</w:t>
      </w:r>
      <w:r w:rsidRPr="00897250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6</w:t>
      </w:r>
      <w:r w:rsidRPr="00897250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года в </w:t>
      </w:r>
      <w:r w:rsidRPr="00897250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1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897250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час.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53</w:t>
      </w:r>
      <w:r w:rsidRPr="00897250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мин.</w:t>
      </w:r>
      <w:r w:rsidRPr="00897250" w:rsidR="0070707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 З.Р. </w:t>
      </w:r>
      <w:r w:rsidRPr="00897250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наход</w:t>
      </w:r>
      <w:r w:rsidRPr="00897250" w:rsidR="00C030C3">
        <w:rPr>
          <w:rFonts w:eastAsia="Times New Roman" w:asciiTheme="majorBidi" w:hAnsiTheme="majorBidi" w:cstheme="majorBidi"/>
          <w:sz w:val="27"/>
          <w:szCs w:val="27"/>
          <w:lang w:eastAsia="ru-RU"/>
        </w:rPr>
        <w:t>ился</w:t>
      </w:r>
      <w:r w:rsidRPr="00897250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 общественном месте</w:t>
      </w:r>
      <w:r w:rsidRPr="00897250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 w:rsidR="00F822D1">
        <w:rPr>
          <w:rFonts w:eastAsia="Times New Roman" w:asciiTheme="majorBidi" w:hAnsiTheme="majorBidi" w:cstheme="majorBidi"/>
          <w:sz w:val="27"/>
          <w:szCs w:val="27"/>
          <w:lang w:eastAsia="ru-RU"/>
        </w:rPr>
        <w:t>возле</w:t>
      </w:r>
      <w:r w:rsidRPr="00897250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дома</w:t>
      </w:r>
      <w:r w:rsidRPr="00897250" w:rsidR="0070707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№ </w:t>
      </w:r>
      <w:r w:rsidR="00711292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Pr="00897250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,</w:t>
      </w:r>
      <w:r w:rsidRPr="00897250" w:rsidR="001C4D6E">
        <w:rPr>
          <w:rFonts w:asciiTheme="majorBidi" w:hAnsiTheme="majorBidi" w:cstheme="majorBidi"/>
          <w:sz w:val="27"/>
          <w:szCs w:val="27"/>
        </w:rPr>
        <w:t xml:space="preserve"> </w:t>
      </w:r>
      <w:r w:rsidRPr="00897250" w:rsidR="001C4D6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 </w:t>
      </w:r>
      <w:r w:rsidRPr="00897250" w:rsidR="00C31518">
        <w:rPr>
          <w:rFonts w:eastAsia="Times New Roman" w:asciiTheme="majorBidi" w:hAnsiTheme="majorBidi" w:cstheme="majorBidi"/>
          <w:sz w:val="27"/>
          <w:szCs w:val="27"/>
          <w:lang w:eastAsia="ru-RU"/>
        </w:rPr>
        <w:t>со</w:t>
      </w:r>
      <w:r w:rsidRPr="00897250" w:rsidR="001C4D6E">
        <w:rPr>
          <w:rFonts w:eastAsia="Times New Roman" w:asciiTheme="majorBidi" w:hAnsiTheme="majorBidi" w:cstheme="majorBidi"/>
          <w:sz w:val="27"/>
          <w:szCs w:val="27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897250" w:rsidR="00EC1767">
        <w:rPr>
          <w:rFonts w:asciiTheme="majorBidi" w:hAnsiTheme="majorBidi" w:cstheme="majorBidi"/>
          <w:sz w:val="27"/>
          <w:szCs w:val="27"/>
        </w:rPr>
        <w:t xml:space="preserve"> </w:t>
      </w:r>
      <w:r w:rsidRPr="00897250" w:rsidR="00936D8D">
        <w:rPr>
          <w:rFonts w:asciiTheme="majorBidi" w:hAnsiTheme="majorBidi" w:cstheme="majorBidi"/>
          <w:sz w:val="27"/>
          <w:szCs w:val="27"/>
        </w:rPr>
        <w:t xml:space="preserve">имел </w:t>
      </w:r>
      <w:r w:rsidRPr="00897250" w:rsidR="00680BD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запах алкоголя изо рта, </w:t>
      </w:r>
      <w:r w:rsidRPr="00897250" w:rsidR="0055316F">
        <w:rPr>
          <w:rFonts w:eastAsia="Times New Roman" w:asciiTheme="majorBidi" w:hAnsiTheme="majorBidi" w:cstheme="majorBidi"/>
          <w:sz w:val="27"/>
          <w:szCs w:val="27"/>
          <w:lang w:eastAsia="ru-RU"/>
        </w:rPr>
        <w:t>неустойчивость позы и шаткость походки</w:t>
      </w:r>
      <w:r w:rsidRPr="00897250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, нарушение речи</w:t>
      </w:r>
      <w:r w:rsidRPr="00897250">
        <w:rPr>
          <w:rFonts w:asciiTheme="majorBidi" w:hAnsiTheme="majorBidi" w:cstheme="majorBidi"/>
          <w:sz w:val="27"/>
          <w:szCs w:val="27"/>
        </w:rPr>
        <w:t>, неопрятный внешний вид.</w:t>
      </w:r>
    </w:p>
    <w:p w:rsidR="006E40F7" w:rsidRPr="00897250" w:rsidP="00530A2F" w14:paraId="2C14EB96" w14:textId="23CF5A6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Указанными </w:t>
      </w:r>
      <w:r w:rsidRPr="00897250" w:rsidR="00D01F08">
        <w:rPr>
          <w:rFonts w:eastAsia="Times New Roman" w:asciiTheme="majorBidi" w:hAnsiTheme="majorBidi" w:cstheme="majorBidi"/>
          <w:sz w:val="27"/>
          <w:szCs w:val="27"/>
          <w:lang w:eastAsia="ru-RU"/>
        </w:rPr>
        <w:t>действиями</w:t>
      </w:r>
      <w:r w:rsidRPr="00897250" w:rsidR="0046174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 З.Р.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совершил административное правонарушение, предусмотренное </w:t>
      </w:r>
      <w:r w:rsidRPr="00897250" w:rsidR="00B335C2">
        <w:rPr>
          <w:rFonts w:eastAsia="Times New Roman" w:asciiTheme="majorBidi" w:hAnsiTheme="majorBidi" w:cstheme="majorBidi"/>
          <w:sz w:val="27"/>
          <w:szCs w:val="27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2B3E93" w:rsidRPr="00897250" w:rsidP="00ED1C66" w14:paraId="691099E3" w14:textId="604BCB10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В суде</w:t>
      </w:r>
      <w:r w:rsidRPr="00897250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 З.Р.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вину в совершении правонарушения признал,</w:t>
      </w:r>
      <w:r w:rsidRPr="00897250" w:rsidR="00702D7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не оспаривал обстоятельств</w:t>
      </w:r>
      <w:r w:rsidRPr="00897250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>,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изложенных в протоколе об </w:t>
      </w:r>
      <w:r w:rsidRPr="00897250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административном правонарушении</w:t>
      </w:r>
      <w:r w:rsidRPr="00897250" w:rsidR="00702D7E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530A2F" w:rsidRPr="00897250" w:rsidP="00530A2F" w14:paraId="3CEC9360" w14:textId="35C9778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Выслушав пояснения</w:t>
      </w:r>
      <w:r w:rsidRPr="00897250" w:rsidR="00721ED6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Мамбетова З.Р.,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897250" w:rsidR="005B2FD0">
        <w:rPr>
          <w:rFonts w:eastAsia="Times New Roman" w:asciiTheme="majorBidi" w:hAnsiTheme="majorBidi" w:cstheme="majorBidi"/>
          <w:sz w:val="27"/>
          <w:szCs w:val="27"/>
          <w:lang w:eastAsia="ru-RU"/>
        </w:rPr>
        <w:t>лица</w:t>
      </w:r>
      <w:r w:rsidRPr="00897250" w:rsidR="00EE7B2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состава правонарушения, предусмотренного ст.</w:t>
      </w:r>
      <w:r w:rsidRPr="00897250" w:rsidR="00EE7B2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897250" w:rsidP="00381940" w14:paraId="174ABCDE" w14:textId="7720683A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Вина </w:t>
      </w:r>
      <w:r w:rsidRPr="00897250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Мамбетова З.Р.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в совершении правонарушения, предусмотренного ст.</w:t>
      </w:r>
      <w:r w:rsidRPr="00897250" w:rsidR="007F275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20.21 </w:t>
      </w:r>
      <w:r w:rsidRPr="00897250" w:rsidR="005B2FD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КоАП РФ, </w:t>
      </w:r>
      <w:r w:rsidRPr="00897250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>помимо признательных показаний</w:t>
      </w:r>
      <w:r w:rsidRPr="00897250" w:rsidR="00831B4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самого</w:t>
      </w:r>
      <w:r w:rsidRPr="00897250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 w:rsidR="005B2FD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897250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>данными им в суде, также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подтверждается материалами дела: </w:t>
      </w:r>
    </w:p>
    <w:p w:rsidR="0010064A" w:rsidRPr="00897250" w:rsidP="00711292" w14:paraId="38095C77" w14:textId="060C8D9B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</w:t>
      </w:r>
      <w:r w:rsidRPr="00897250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протокол</w:t>
      </w:r>
      <w:r w:rsidRPr="00897250" w:rsidR="00A52117">
        <w:rPr>
          <w:rFonts w:eastAsia="Times New Roman" w:asciiTheme="majorBidi" w:hAnsiTheme="majorBidi" w:cstheme="majorBidi"/>
          <w:sz w:val="27"/>
          <w:szCs w:val="27"/>
          <w:lang w:eastAsia="ru-RU"/>
        </w:rPr>
        <w:t>ом</w:t>
      </w:r>
      <w:r w:rsidRPr="00897250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об административном правонарушении</w:t>
      </w:r>
      <w:r w:rsidRPr="00897250" w:rsidR="00556F1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="00711292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Pr="00897250" w:rsidR="002B3E93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A55B53" w:rsidRPr="00897250" w:rsidP="00711292" w14:paraId="43676F07" w14:textId="0B812239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</w:t>
      </w:r>
      <w:r w:rsidRPr="00897250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711292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="0071129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>,</w:t>
      </w:r>
      <w:r w:rsidRPr="00897250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согласно которому основанием для направления на медицинское освидетельствование </w:t>
      </w:r>
      <w:r w:rsidRPr="00897250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Мамбетова З.Р. </w:t>
      </w:r>
      <w:r w:rsidRPr="00897250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>явилось наличие у последнего признаков опьянения –</w:t>
      </w:r>
      <w:r w:rsidRPr="00897250" w:rsidR="001F6B4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запах алкоголя изо рта, </w:t>
      </w:r>
      <w:r w:rsidRPr="00897250" w:rsidR="005665D6">
        <w:rPr>
          <w:rFonts w:eastAsia="Times New Roman" w:asciiTheme="majorBidi" w:hAnsiTheme="majorBidi" w:cstheme="majorBidi"/>
          <w:sz w:val="27"/>
          <w:szCs w:val="27"/>
          <w:lang w:eastAsia="ru-RU"/>
        </w:rPr>
        <w:t>неустойчивость позы</w:t>
      </w:r>
      <w:r w:rsidRPr="00897250" w:rsidR="0055316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и шаткость походки</w:t>
      </w:r>
      <w:r w:rsidRPr="00897250" w:rsidR="005665D6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 w:rsidRPr="00897250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нарушение речи</w:t>
      </w:r>
      <w:r w:rsidRPr="00897250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, неопрятный внешний вид</w:t>
      </w:r>
      <w:r w:rsidRPr="00897250" w:rsidR="005665D6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DE23A0" w:rsidRPr="00897250" w:rsidP="00711292" w14:paraId="7DA2E5C2" w14:textId="579B21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актом № </w:t>
      </w:r>
      <w:r w:rsidR="00711292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="0071129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медицинского освидетельствования </w:t>
      </w:r>
      <w:r w:rsidRPr="00897250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Мамбетова</w:t>
      </w:r>
      <w:r w:rsidRPr="00897250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З.Р. на состояние опьянения, из которого следует,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что</w:t>
      </w:r>
      <w:r w:rsidRPr="00897250" w:rsid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у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Мамбетов</w:t>
      </w:r>
      <w:r w:rsidRPr="00897250" w:rsid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а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 w:rsidR="003245E4">
        <w:rPr>
          <w:rFonts w:eastAsia="Times New Roman" w:asciiTheme="majorBidi" w:hAnsiTheme="majorBidi" w:cstheme="majorBidi"/>
          <w:sz w:val="27"/>
          <w:szCs w:val="27"/>
          <w:lang w:eastAsia="ru-RU"/>
        </w:rPr>
        <w:t>З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.Р.</w:t>
      </w:r>
      <w:r w:rsidRPr="00897250" w:rsid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при медицинском освидетельствовании в ГБУЗ РК «Раздольненская районная больница» установлено </w:t>
      </w:r>
      <w:r w:rsidRPr="00897250">
        <w:rPr>
          <w:rFonts w:ascii="Times New Roman" w:eastAsia="Times New Roman" w:hAnsi="Times New Roman"/>
          <w:sz w:val="27"/>
          <w:szCs w:val="27"/>
          <w:lang w:eastAsia="ru-RU"/>
        </w:rPr>
        <w:t>состояние алкогольного опьянения в связи с наличием абсолютного этилового спирта в выдыхаемом воздухе в концентрации 1,</w:t>
      </w:r>
      <w:r w:rsidRPr="00897250" w:rsidR="002306BD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897250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(тест № </w:t>
      </w:r>
      <w:r w:rsidR="00711292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Pr="00897250">
        <w:rPr>
          <w:rFonts w:ascii="Times New Roman" w:eastAsia="Times New Roman" w:hAnsi="Times New Roman"/>
          <w:sz w:val="27"/>
          <w:szCs w:val="27"/>
          <w:lang w:eastAsia="ru-RU"/>
        </w:rPr>
        <w:t>) и 1,</w:t>
      </w:r>
      <w:r w:rsidRPr="00897250" w:rsidR="002306BD">
        <w:rPr>
          <w:rFonts w:ascii="Times New Roman" w:eastAsia="Times New Roman" w:hAnsi="Times New Roman"/>
          <w:sz w:val="27"/>
          <w:szCs w:val="27"/>
          <w:lang w:eastAsia="ru-RU"/>
        </w:rPr>
        <w:t>36</w:t>
      </w:r>
      <w:r w:rsidRPr="00897250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(тест № </w:t>
      </w:r>
      <w:r w:rsidR="00711292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Pr="00897250">
        <w:rPr>
          <w:rFonts w:ascii="Times New Roman" w:eastAsia="Times New Roman" w:hAnsi="Times New Roman"/>
          <w:sz w:val="27"/>
          <w:szCs w:val="27"/>
          <w:lang w:eastAsia="ru-RU"/>
        </w:rPr>
        <w:t>);</w:t>
      </w:r>
    </w:p>
    <w:p w:rsidR="00BF74DE" w:rsidRPr="00897250" w:rsidP="00EB455B" w14:paraId="11BA5E40" w14:textId="56FC226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протоколом от </w:t>
      </w:r>
      <w:r w:rsidRPr="00897250" w:rsidR="002306BD">
        <w:rPr>
          <w:rFonts w:eastAsia="Times New Roman" w:asciiTheme="majorBidi" w:hAnsiTheme="majorBidi" w:cstheme="majorBidi"/>
          <w:sz w:val="27"/>
          <w:szCs w:val="27"/>
          <w:lang w:eastAsia="ru-RU"/>
        </w:rPr>
        <w:t>18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897250" w:rsidR="00DE23A0">
        <w:rPr>
          <w:rFonts w:eastAsia="Times New Roman" w:asciiTheme="majorBidi" w:hAnsiTheme="majorBidi" w:cstheme="majorBidi"/>
          <w:sz w:val="27"/>
          <w:szCs w:val="27"/>
          <w:lang w:eastAsia="ru-RU"/>
        </w:rPr>
        <w:t>0</w:t>
      </w:r>
      <w:r w:rsidRPr="00897250" w:rsidR="002306BD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.202</w:t>
      </w:r>
      <w:r w:rsidRPr="00897250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6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571B6B" w:rsidRPr="00897250" w:rsidP="004E4424" w14:paraId="2DCF8631" w14:textId="1767A754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протоколом от </w:t>
      </w:r>
      <w:r w:rsidRPr="00897250" w:rsidR="004E4424">
        <w:rPr>
          <w:rFonts w:eastAsia="Times New Roman" w:asciiTheme="majorBidi" w:hAnsiTheme="majorBidi" w:cstheme="majorBidi"/>
          <w:sz w:val="27"/>
          <w:szCs w:val="27"/>
          <w:lang w:eastAsia="ru-RU"/>
        </w:rPr>
        <w:t>18</w:t>
      </w:r>
      <w:r w:rsidRPr="00897250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897250" w:rsidR="004E4424">
        <w:rPr>
          <w:rFonts w:eastAsia="Times New Roman" w:asciiTheme="majorBidi" w:hAnsiTheme="majorBidi" w:cstheme="majorBidi"/>
          <w:sz w:val="27"/>
          <w:szCs w:val="27"/>
          <w:lang w:eastAsia="ru-RU"/>
        </w:rPr>
        <w:t>05</w:t>
      </w:r>
      <w:r w:rsidRPr="00897250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.2026</w:t>
      </w:r>
      <w:r w:rsidRPr="00897250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об административном задержании лица; </w:t>
      </w:r>
    </w:p>
    <w:p w:rsidR="00DE23A0" w:rsidRPr="00897250" w:rsidP="00303CF1" w14:paraId="2CCE7047" w14:textId="7C98D9E9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-</w:t>
      </w:r>
      <w:r w:rsidRPr="00897250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рапортом УУП ОУУП и ПДН России по Раздольненскому району</w:t>
      </w:r>
      <w:r w:rsidRPr="00897250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от </w:t>
      </w:r>
      <w:r w:rsidRPr="00897250" w:rsidR="002306BD">
        <w:rPr>
          <w:rFonts w:eastAsia="Times New Roman" w:asciiTheme="majorBidi" w:hAnsiTheme="majorBidi" w:cstheme="majorBidi"/>
          <w:sz w:val="27"/>
          <w:szCs w:val="27"/>
          <w:lang w:eastAsia="ru-RU"/>
        </w:rPr>
        <w:t>18</w:t>
      </w:r>
      <w:r w:rsidRPr="00897250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897250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0</w:t>
      </w:r>
      <w:r w:rsidRPr="00897250" w:rsidR="002306BD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897250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.202</w:t>
      </w:r>
      <w:r w:rsidRPr="00897250" w:rsidR="00D40B6C">
        <w:rPr>
          <w:rFonts w:eastAsia="Times New Roman" w:asciiTheme="majorBidi" w:hAnsiTheme="majorBidi" w:cstheme="majorBidi"/>
          <w:sz w:val="27"/>
          <w:szCs w:val="27"/>
          <w:lang w:eastAsia="ru-RU"/>
        </w:rPr>
        <w:t>6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выявленном административном правонарушении;</w:t>
      </w:r>
    </w:p>
    <w:p w:rsidR="0010064A" w:rsidRPr="00897250" w:rsidP="00BF74DE" w14:paraId="46AFCBFE" w14:textId="5B01C6E4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- справк</w:t>
      </w:r>
      <w:r w:rsidRPr="00897250" w:rsidR="004129A0">
        <w:rPr>
          <w:rFonts w:eastAsia="Times New Roman" w:asciiTheme="majorBidi" w:hAnsiTheme="majorBidi" w:cstheme="majorBidi"/>
          <w:sz w:val="27"/>
          <w:szCs w:val="27"/>
          <w:lang w:eastAsia="ru-RU"/>
        </w:rPr>
        <w:t>ой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на физическое лицо из баз</w:t>
      </w:r>
      <w:r w:rsidRPr="00897250" w:rsidR="00E37A9C">
        <w:rPr>
          <w:rFonts w:eastAsia="Times New Roman" w:asciiTheme="majorBidi" w:hAnsiTheme="majorBidi" w:cstheme="majorBidi"/>
          <w:sz w:val="27"/>
          <w:szCs w:val="27"/>
          <w:lang w:eastAsia="ru-RU"/>
        </w:rPr>
        <w:t>ы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данных СО</w:t>
      </w:r>
      <w:r w:rsidRPr="00897250" w:rsidR="00A22161">
        <w:rPr>
          <w:rFonts w:eastAsia="Times New Roman" w:asciiTheme="majorBidi" w:hAnsiTheme="majorBidi" w:cstheme="majorBidi"/>
          <w:sz w:val="27"/>
          <w:szCs w:val="27"/>
          <w:lang w:eastAsia="ru-RU"/>
        </w:rPr>
        <w:t>О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П</w:t>
      </w:r>
      <w:r w:rsidRPr="00897250" w:rsidR="00D46C0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и ИБДР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897250" w:rsidP="0010064A" w14:paraId="31E0AC15" w14:textId="1363EC0C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сведениями о </w:t>
      </w:r>
      <w:r w:rsidRPr="00897250" w:rsidR="00D50536">
        <w:rPr>
          <w:rFonts w:eastAsia="Times New Roman" w:asciiTheme="majorBidi" w:hAnsiTheme="majorBidi" w:cstheme="majorBidi"/>
          <w:sz w:val="27"/>
          <w:szCs w:val="27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1227D6" w:rsidRPr="00897250" w:rsidP="001227D6" w14:paraId="66604A6D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897250" w:rsidP="001227D6" w14:paraId="17142DC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897250" w:rsidP="00ED1C66" w14:paraId="7C2C5679" w14:textId="48EFCB34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zh-CN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897250" w:rsidR="00033D3F">
        <w:rPr>
          <w:rFonts w:eastAsia="Times New Roman" w:asciiTheme="majorBidi" w:hAnsiTheme="majorBidi" w:cstheme="majorBidi"/>
          <w:sz w:val="27"/>
          <w:szCs w:val="27"/>
          <w:lang w:eastAsia="zh-CN"/>
        </w:rPr>
        <w:t>–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zh-CN"/>
        </w:rPr>
        <w:t xml:space="preserve"> </w:t>
      </w:r>
      <w:r w:rsidRPr="00897250" w:rsidR="00723179">
        <w:rPr>
          <w:rFonts w:eastAsia="Times New Roman" w:asciiTheme="majorBidi" w:hAnsiTheme="majorBidi" w:cstheme="majorBidi"/>
          <w:sz w:val="27"/>
          <w:szCs w:val="27"/>
          <w:lang w:eastAsia="zh-CN"/>
        </w:rPr>
        <w:t>признание вины</w:t>
      </w:r>
      <w:r w:rsidRPr="00897250" w:rsidR="00702D7E">
        <w:rPr>
          <w:rFonts w:eastAsia="Times New Roman" w:asciiTheme="majorBidi" w:hAnsiTheme="majorBidi" w:cstheme="majorBidi"/>
          <w:sz w:val="27"/>
          <w:szCs w:val="27"/>
          <w:lang w:eastAsia="zh-CN"/>
        </w:rPr>
        <w:t>.</w:t>
      </w:r>
    </w:p>
    <w:p w:rsidR="00E214CA" w:rsidRPr="00897250" w:rsidP="00E214CA" w14:paraId="030BD160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zh-CN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D60D2" w:rsidRPr="00897250" w:rsidP="003D60D2" w14:paraId="6D5F323E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897250">
        <w:rPr>
          <w:rFonts w:eastAsia="Times New Roman" w:asciiTheme="majorBidi" w:hAnsiTheme="majorBidi" w:cstheme="majorBidi"/>
          <w:color w:val="FF0000"/>
          <w:sz w:val="27"/>
          <w:szCs w:val="27"/>
          <w:lang w:eastAsia="ru-RU"/>
        </w:rPr>
        <w:t xml:space="preserve"> административного ареста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, в пределах санкции установленной ст. 20.21 КоАП РФ.</w:t>
      </w:r>
    </w:p>
    <w:p w:rsidR="003D60D2" w:rsidRPr="00897250" w:rsidP="003D60D2" w14:paraId="781763A4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На основании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изложенного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3D60D2" w:rsidRPr="00897250" w:rsidP="003D60D2" w14:paraId="345672C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ПОСТАНОВИЛ:</w:t>
      </w:r>
    </w:p>
    <w:p w:rsidR="003D60D2" w:rsidRPr="00897250" w:rsidP="00897250" w14:paraId="737F15C9" w14:textId="0CEBFC49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Мамбетова</w:t>
      </w:r>
      <w:r w:rsidRPr="00897250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 </w:t>
      </w:r>
      <w:r w:rsidRPr="00897250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Зинура</w:t>
      </w:r>
      <w:r w:rsidRPr="00897250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 </w:t>
      </w:r>
      <w:r w:rsidRPr="00897250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Ризвановича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признать</w:t>
      </w:r>
      <w:r w:rsidRPr="00897250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виновным в совершении правонарушения, предусмотренного ст. 20.21 КоАП РФ и </w:t>
      </w:r>
      <w:r w:rsidRPr="00897250" w:rsidR="00402B2F">
        <w:rPr>
          <w:rFonts w:eastAsia="Times New Roman" w:asciiTheme="majorBidi" w:hAnsiTheme="majorBidi" w:cstheme="majorBidi"/>
          <w:sz w:val="27"/>
          <w:szCs w:val="27"/>
          <w:lang w:eastAsia="ru-RU"/>
        </w:rPr>
        <w:t>назначить ему наказание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 виде административного ареста на срок </w:t>
      </w:r>
      <w:r w:rsidRPr="00897250" w:rsid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897250" w:rsidR="00CC286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(</w:t>
      </w:r>
      <w:r w:rsid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пять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) </w:t>
      </w:r>
      <w:r w:rsidRPr="00897250" w:rsidR="00CC286C">
        <w:rPr>
          <w:rFonts w:eastAsia="Times New Roman" w:asciiTheme="majorBidi" w:hAnsiTheme="majorBidi" w:cstheme="majorBidi"/>
          <w:sz w:val="27"/>
          <w:szCs w:val="27"/>
          <w:lang w:eastAsia="ru-RU"/>
        </w:rPr>
        <w:t>суток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CC286C" w:rsidRPr="00897250" w:rsidP="00BB25CD" w14:paraId="2E86BCAD" w14:textId="25ADA5D8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Зачесть в срок административного ареста срок административного задержания</w:t>
      </w:r>
      <w:r w:rsidRPr="00897250" w:rsidR="002306B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CC286C" w:rsidRPr="00897250" w:rsidP="00711292" w14:paraId="0201086D" w14:textId="60E5A4AE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  <w:t xml:space="preserve">Исчислять срок административного ареста с </w:t>
      </w:r>
      <w:r w:rsidR="00711292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Pr="00897250" w:rsidR="00BB25CD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CC286C" w:rsidRPr="00897250" w:rsidP="00CC286C" w14:paraId="7CACED5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>Постановление подлежит немедленному исполнению.</w:t>
      </w:r>
    </w:p>
    <w:p w:rsidR="00571B6B" w:rsidRPr="00897250" w:rsidP="007E47C1" w14:paraId="2F08E463" w14:textId="024A256D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97250" w:rsidR="000E3B51">
        <w:rPr>
          <w:rFonts w:eastAsia="Times New Roman" w:asciiTheme="majorBidi" w:hAnsiTheme="majorBidi" w:cstheme="majorBidi"/>
          <w:sz w:val="27"/>
          <w:szCs w:val="27"/>
          <w:lang w:eastAsia="ru-RU"/>
        </w:rPr>
        <w:t>дней</w:t>
      </w:r>
      <w:r w:rsidRPr="0089725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со дня вручения ил</w:t>
      </w:r>
      <w:r w:rsidRPr="00897250" w:rsidR="00315653">
        <w:rPr>
          <w:rFonts w:eastAsia="Times New Roman" w:asciiTheme="majorBidi" w:hAnsiTheme="majorBidi" w:cstheme="majorBidi"/>
          <w:sz w:val="27"/>
          <w:szCs w:val="27"/>
          <w:lang w:eastAsia="ru-RU"/>
        </w:rPr>
        <w:t>и</w:t>
      </w:r>
      <w:r w:rsidRPr="00897250" w:rsidR="007E47C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получения копии постановления.</w:t>
      </w:r>
    </w:p>
    <w:p w:rsidR="00BD1705" w:rsidRPr="00897250" w:rsidP="00361BEB" w14:paraId="7979AC5A" w14:textId="77777777">
      <w:pPr>
        <w:spacing w:after="0" w:line="240" w:lineRule="auto"/>
        <w:ind w:firstLine="720"/>
        <w:rPr>
          <w:rFonts w:eastAsia="Times New Roman" w:asciiTheme="majorBidi" w:hAnsiTheme="majorBidi" w:cstheme="majorBidi"/>
          <w:b/>
          <w:bCs/>
          <w:sz w:val="27"/>
          <w:szCs w:val="27"/>
          <w:lang w:eastAsia="ru-RU"/>
        </w:rPr>
      </w:pPr>
    </w:p>
    <w:p w:rsidR="00E214CA" w:rsidRPr="00897250" w:rsidP="00E36E65" w14:paraId="15F80C4B" w14:textId="06B9CE6D">
      <w:pPr>
        <w:pStyle w:val="2"/>
        <w:shd w:val="clear" w:color="auto" w:fill="auto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sz w:val="27"/>
          <w:szCs w:val="27"/>
          <w:lang w:eastAsia="ru-RU"/>
        </w:rPr>
      </w:pPr>
      <w:r w:rsidRPr="00897250">
        <w:rPr>
          <w:rStyle w:val="20"/>
          <w:rFonts w:asciiTheme="majorBidi" w:hAnsiTheme="majorBidi" w:cstheme="majorBidi"/>
          <w:b/>
          <w:sz w:val="27"/>
          <w:szCs w:val="27"/>
        </w:rPr>
        <w:t xml:space="preserve">Мировой судья </w:t>
      </w:r>
      <w:r w:rsidRPr="00897250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897250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897250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897250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897250" w:rsidR="00F92A9B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897250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897250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897250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897250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897250" w:rsidR="00EC1767">
        <w:rPr>
          <w:rStyle w:val="20"/>
          <w:rFonts w:asciiTheme="majorBidi" w:hAnsiTheme="majorBidi" w:cstheme="majorBidi"/>
          <w:b/>
          <w:sz w:val="27"/>
          <w:szCs w:val="27"/>
        </w:rPr>
        <w:t>Бекиров Л.Р.</w:t>
      </w:r>
    </w:p>
    <w:sectPr w:rsidSect="004E4424">
      <w:pgSz w:w="11906" w:h="16838"/>
      <w:pgMar w:top="709" w:right="424" w:bottom="993" w:left="993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E3B51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C5E74"/>
    <w:rsid w:val="001D0195"/>
    <w:rsid w:val="001D40F9"/>
    <w:rsid w:val="001D7FEA"/>
    <w:rsid w:val="001E52B3"/>
    <w:rsid w:val="001F26F9"/>
    <w:rsid w:val="001F6B4A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06BD"/>
    <w:rsid w:val="00231406"/>
    <w:rsid w:val="00237B6B"/>
    <w:rsid w:val="00242287"/>
    <w:rsid w:val="002427D2"/>
    <w:rsid w:val="002465C0"/>
    <w:rsid w:val="0025050F"/>
    <w:rsid w:val="002573D3"/>
    <w:rsid w:val="0026217A"/>
    <w:rsid w:val="00264088"/>
    <w:rsid w:val="00264AE8"/>
    <w:rsid w:val="00271E15"/>
    <w:rsid w:val="002A0491"/>
    <w:rsid w:val="002B29F5"/>
    <w:rsid w:val="002B3E93"/>
    <w:rsid w:val="002B58A1"/>
    <w:rsid w:val="002F3F0E"/>
    <w:rsid w:val="002F7421"/>
    <w:rsid w:val="00303815"/>
    <w:rsid w:val="00303CF1"/>
    <w:rsid w:val="00304D84"/>
    <w:rsid w:val="00315653"/>
    <w:rsid w:val="003245E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3235"/>
    <w:rsid w:val="003A4292"/>
    <w:rsid w:val="003B0D2E"/>
    <w:rsid w:val="003C20DF"/>
    <w:rsid w:val="003D60D2"/>
    <w:rsid w:val="003E185F"/>
    <w:rsid w:val="003E3F63"/>
    <w:rsid w:val="003F0B6F"/>
    <w:rsid w:val="00402B2F"/>
    <w:rsid w:val="00406045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7847"/>
    <w:rsid w:val="00470019"/>
    <w:rsid w:val="00481B5D"/>
    <w:rsid w:val="004820F7"/>
    <w:rsid w:val="00483896"/>
    <w:rsid w:val="00483C1B"/>
    <w:rsid w:val="00484EED"/>
    <w:rsid w:val="004851E1"/>
    <w:rsid w:val="0048703E"/>
    <w:rsid w:val="004879F8"/>
    <w:rsid w:val="004B0944"/>
    <w:rsid w:val="004D3618"/>
    <w:rsid w:val="004E0022"/>
    <w:rsid w:val="004E17DB"/>
    <w:rsid w:val="004E1E39"/>
    <w:rsid w:val="004E4424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8C5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1292"/>
    <w:rsid w:val="0071434E"/>
    <w:rsid w:val="0071546F"/>
    <w:rsid w:val="00715EF1"/>
    <w:rsid w:val="00721ED6"/>
    <w:rsid w:val="00723179"/>
    <w:rsid w:val="00726EC7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9427F"/>
    <w:rsid w:val="007A6752"/>
    <w:rsid w:val="007A6AC0"/>
    <w:rsid w:val="007A7E5B"/>
    <w:rsid w:val="007E47C1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97250"/>
    <w:rsid w:val="008A63EE"/>
    <w:rsid w:val="008B0AF7"/>
    <w:rsid w:val="008B7009"/>
    <w:rsid w:val="008C01B1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36D8D"/>
    <w:rsid w:val="00940E12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085B"/>
    <w:rsid w:val="00B042FC"/>
    <w:rsid w:val="00B122CD"/>
    <w:rsid w:val="00B17A1C"/>
    <w:rsid w:val="00B20606"/>
    <w:rsid w:val="00B22100"/>
    <w:rsid w:val="00B2306E"/>
    <w:rsid w:val="00B335C2"/>
    <w:rsid w:val="00B34896"/>
    <w:rsid w:val="00B768EA"/>
    <w:rsid w:val="00B80B9C"/>
    <w:rsid w:val="00BA4259"/>
    <w:rsid w:val="00BB060C"/>
    <w:rsid w:val="00BB0791"/>
    <w:rsid w:val="00BB25CD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11617"/>
    <w:rsid w:val="00D25AFD"/>
    <w:rsid w:val="00D40B6C"/>
    <w:rsid w:val="00D46C02"/>
    <w:rsid w:val="00D50536"/>
    <w:rsid w:val="00D54EBE"/>
    <w:rsid w:val="00D57655"/>
    <w:rsid w:val="00D57681"/>
    <w:rsid w:val="00D7763A"/>
    <w:rsid w:val="00D80639"/>
    <w:rsid w:val="00D90FEC"/>
    <w:rsid w:val="00DA27FF"/>
    <w:rsid w:val="00DA566F"/>
    <w:rsid w:val="00DA7490"/>
    <w:rsid w:val="00DB0458"/>
    <w:rsid w:val="00DB0E33"/>
    <w:rsid w:val="00DB3A95"/>
    <w:rsid w:val="00DD5819"/>
    <w:rsid w:val="00DE23A0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6E65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55B"/>
    <w:rsid w:val="00EB4AAD"/>
    <w:rsid w:val="00EC0FC5"/>
    <w:rsid w:val="00EC1767"/>
    <w:rsid w:val="00EC3D23"/>
    <w:rsid w:val="00EC651D"/>
    <w:rsid w:val="00ED10DD"/>
    <w:rsid w:val="00ED1C66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92A9B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315653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31565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