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B91985" w14:paraId="4FAFDA4F" w14:textId="63B2A3D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>865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>07</w:t>
      </w:r>
    </w:p>
    <w:p w:rsidR="00DD11DE" w:rsidRPr="00E431F7" w:rsidP="00B91985" w14:paraId="7CD3FE8F" w14:textId="5D0823D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91985">
        <w:rPr>
          <w:rFonts w:ascii="Times New Roman" w:eastAsia="Times New Roman" w:hAnsi="Times New Roman"/>
          <w:sz w:val="28"/>
          <w:szCs w:val="28"/>
          <w:lang w:val="uk-UA" w:eastAsia="ru-RU"/>
        </w:rPr>
        <w:t>231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08A2B53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B7732" w:rsidRPr="00C91B93" w:rsidP="005F2FBC" w14:paraId="480F61E3" w14:textId="748E2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5F2FBC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4C84FA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5F2FBC" w14:paraId="079684A3" w14:textId="6CAC0D9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6A0A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F2FBC">
        <w:rPr>
          <w:rFonts w:ascii="Times New Roman" w:hAnsi="Times New Roman"/>
          <w:sz w:val="28"/>
          <w:szCs w:val="28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5F2FBC">
        <w:rPr>
          <w:rFonts w:ascii="Times New Roman" w:hAnsi="Times New Roman"/>
          <w:sz w:val="28"/>
          <w:szCs w:val="28"/>
        </w:rPr>
        <w:t xml:space="preserve">«данные </w:t>
      </w:r>
      <w:r w:rsidR="005F2FBC">
        <w:rPr>
          <w:rFonts w:ascii="Times New Roman" w:hAnsi="Times New Roman"/>
          <w:sz w:val="28"/>
          <w:szCs w:val="28"/>
        </w:rPr>
        <w:t>изъяты</w:t>
      </w:r>
      <w:r w:rsidR="005F2F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DD11DE" w:rsidRPr="00E431F7" w:rsidP="00045F5C" w14:paraId="5FE3E9FC" w14:textId="79F2CB7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045F5C" w14:paraId="74FF4D6A" w14:textId="215506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045F5C" w14:paraId="0149C456" w14:textId="576A66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045F5C" w14:paraId="1A306A00" w14:textId="6B72F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F2FBC" w14:paraId="4E5F3639" w14:textId="7438B0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F2FBC">
        <w:rPr>
          <w:rFonts w:ascii="Times New Roman" w:hAnsi="Times New Roman"/>
          <w:sz w:val="28"/>
          <w:szCs w:val="28"/>
        </w:rPr>
        <w:t>«данные изъяты»</w:t>
      </w:r>
      <w:r w:rsidR="005F2FBC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5F2FBC" w14:paraId="35B019B3" w14:textId="6EC99A9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5F2FBC">
        <w:rPr>
          <w:rFonts w:ascii="Times New Roman" w:hAnsi="Times New Roman"/>
          <w:sz w:val="28"/>
          <w:szCs w:val="28"/>
        </w:rPr>
        <w:t>«данные изъяты»</w:t>
      </w:r>
      <w:r w:rsidR="005F2FBC">
        <w:rPr>
          <w:rFonts w:ascii="Times New Roman" w:hAnsi="Times New Roman"/>
          <w:sz w:val="28"/>
          <w:szCs w:val="28"/>
        </w:rPr>
        <w:t xml:space="preserve"> 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>от 15.03.2026,</w:t>
      </w:r>
      <w:r w:rsidRPr="00E431F7" w:rsidR="00B9198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B91985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B91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9198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 xml:space="preserve"> ч.2 </w:t>
      </w:r>
      <w:r w:rsidRPr="00E431F7" w:rsidR="00B91985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431F7" w:rsidR="00B9198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B7732" w:rsidRPr="00C503A5" w:rsidP="00BB7732" w14:paraId="3B424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B91985" w14:paraId="45C256E5" w14:textId="7A358F9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45F5C">
        <w:rPr>
          <w:rFonts w:ascii="Times New Roman" w:hAnsi="Times New Roman"/>
          <w:b/>
          <w:sz w:val="28"/>
          <w:szCs w:val="28"/>
        </w:rPr>
        <w:t>Жахонгирова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Собира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B91985">
        <w:rPr>
          <w:rFonts w:ascii="Times New Roman" w:hAnsi="Times New Roman"/>
          <w:sz w:val="28"/>
          <w:szCs w:val="28"/>
        </w:rPr>
        <w:t>2</w:t>
      </w:r>
      <w:r w:rsidR="00067B76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B91985">
        <w:rPr>
          <w:rFonts w:ascii="Times New Roman" w:hAnsi="Times New Roman"/>
          <w:sz w:val="28"/>
          <w:szCs w:val="28"/>
        </w:rPr>
        <w:t>две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5F2FBC" w14:paraId="676C29A2" w14:textId="5BA2A2F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F2FBC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6A0A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2FBC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1985"/>
    <w:rsid w:val="00B953DD"/>
    <w:rsid w:val="00B96A7C"/>
    <w:rsid w:val="00B96E87"/>
    <w:rsid w:val="00BA67A7"/>
    <w:rsid w:val="00BB7732"/>
    <w:rsid w:val="00BD101A"/>
    <w:rsid w:val="00BE3578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67D6F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A5EC9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4489-C6ED-4A5D-80B8-79A5E354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