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EF58C0" w14:paraId="4FAFDA4F" w14:textId="23A1C04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EF58C0">
        <w:rPr>
          <w:rFonts w:ascii="Times New Roman" w:eastAsia="Times New Roman" w:hAnsi="Times New Roman"/>
          <w:sz w:val="28"/>
          <w:szCs w:val="28"/>
          <w:lang w:eastAsia="ru-RU"/>
        </w:rPr>
        <w:t>867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F58C0">
        <w:rPr>
          <w:rFonts w:ascii="Times New Roman" w:eastAsia="Times New Roman" w:hAnsi="Times New Roman"/>
          <w:sz w:val="28"/>
          <w:szCs w:val="28"/>
          <w:lang w:eastAsia="ru-RU"/>
        </w:rPr>
        <w:t>98</w:t>
      </w:r>
    </w:p>
    <w:p w:rsidR="00DD11DE" w:rsidRPr="00E431F7" w:rsidP="00EF58C0" w14:paraId="7CD3FE8F" w14:textId="6B77CD5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F58C0">
        <w:rPr>
          <w:rFonts w:ascii="Times New Roman" w:eastAsia="Times New Roman" w:hAnsi="Times New Roman"/>
          <w:sz w:val="28"/>
          <w:szCs w:val="28"/>
          <w:lang w:val="uk-UA" w:eastAsia="ru-RU"/>
        </w:rPr>
        <w:t>233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1559F1C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B7732" w:rsidRPr="00C91B93" w:rsidP="00AF5751" w14:paraId="480F61E3" w14:textId="7CD1D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AF5751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AF5751" w14:paraId="079684A3" w14:textId="19B3267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AF5751">
        <w:rPr>
          <w:rFonts w:ascii="Times New Roman" w:hAnsi="Times New Roman"/>
          <w:sz w:val="28"/>
          <w:szCs w:val="28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AF5751">
        <w:rPr>
          <w:rFonts w:ascii="Times New Roman" w:hAnsi="Times New Roman"/>
          <w:sz w:val="28"/>
          <w:szCs w:val="28"/>
        </w:rPr>
        <w:t>«данные изъяты»</w:t>
      </w:r>
      <w:r w:rsidR="00AF5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045F5C" w14:paraId="5FE3E9FC" w14:textId="79F2CB7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045F5C" w14:paraId="74FF4D6A" w14:textId="21550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045F5C" w14:paraId="0149C456" w14:textId="576A66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045F5C" w14:paraId="1A306A00" w14:textId="6B72F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AF5751" w14:paraId="4E5F3639" w14:textId="7D73353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F5751">
        <w:rPr>
          <w:rFonts w:ascii="Times New Roman" w:hAnsi="Times New Roman"/>
          <w:sz w:val="28"/>
          <w:szCs w:val="28"/>
        </w:rPr>
        <w:t>«данные изъяты»</w:t>
      </w:r>
      <w:r w:rsidR="00AF5751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F5751" w14:paraId="35B019B3" w14:textId="2C47B02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AF5751">
        <w:rPr>
          <w:rFonts w:ascii="Times New Roman" w:hAnsi="Times New Roman"/>
          <w:sz w:val="28"/>
          <w:szCs w:val="28"/>
        </w:rPr>
        <w:t>«данные изъяты»</w:t>
      </w:r>
      <w:r w:rsidR="00AF5751">
        <w:rPr>
          <w:rFonts w:ascii="Times New Roman" w:hAnsi="Times New Roman"/>
          <w:sz w:val="28"/>
          <w:szCs w:val="28"/>
        </w:rPr>
        <w:t xml:space="preserve"> 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>от 11.02.2026,</w:t>
      </w:r>
      <w:r w:rsidRPr="00E431F7"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D67D6F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67D6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67D6F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B7732" w:rsidRPr="00C503A5" w:rsidP="00BB7732" w14:paraId="3B424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67D6F" w14:paraId="45C256E5" w14:textId="698B26B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45F5C">
        <w:rPr>
          <w:rFonts w:ascii="Times New Roman" w:hAnsi="Times New Roman"/>
          <w:b/>
          <w:sz w:val="28"/>
          <w:szCs w:val="28"/>
        </w:rPr>
        <w:t>Жахонгирова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Собира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D67D6F">
        <w:rPr>
          <w:rFonts w:ascii="Times New Roman" w:hAnsi="Times New Roman"/>
          <w:sz w:val="28"/>
          <w:szCs w:val="28"/>
        </w:rPr>
        <w:t>1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D67D6F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F5751" w14:paraId="676C29A2" w14:textId="0C7EB31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F5751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6A0A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A6CA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AF5751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B773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67D6F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A5EC9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58C0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3A7C-8D8B-470C-A9F7-09206F35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