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4F9E" w:rsidP="00024F9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0068-01-2023-001154-62</w:t>
      </w:r>
    </w:p>
    <w:p w:rsidR="00024F9E" w:rsidP="00024F9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242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/2023</w:t>
      </w:r>
    </w:p>
    <w:p w:rsidR="00024F9E" w:rsidP="00024F9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24F9E" w:rsidP="00024F9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024F9E" w:rsidP="00024F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4F9E" w:rsidP="00024F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 августа 2023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024F9E" w:rsidP="00024F9E">
      <w:pPr>
        <w:spacing w:after="0" w:line="240" w:lineRule="auto"/>
        <w:ind w:left="12" w:firstLine="70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024F9E" w:rsidP="00024F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4F9E" w:rsidP="00024F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>
        <w:rPr>
          <w:rFonts w:ascii="Times New Roman" w:hAnsi="Times New Roman"/>
          <w:sz w:val="28"/>
          <w:szCs w:val="28"/>
        </w:rPr>
        <w:t xml:space="preserve">ОМВД России по Раздольненскому району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024F9E" w:rsidP="00024F9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Тарханова </w:t>
      </w:r>
      <w:r>
        <w:rPr>
          <w:rFonts w:ascii="Times New Roman" w:hAnsi="Times New Roman"/>
          <w:b/>
          <w:sz w:val="28"/>
          <w:szCs w:val="28"/>
        </w:rPr>
        <w:t>Ленура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Ислямовича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</w:p>
    <w:p w:rsidR="00024F9E" w:rsidP="00024F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ч. 1 ст. 14.1 КоАП РФ,</w:t>
      </w:r>
    </w:p>
    <w:p w:rsidR="00024F9E" w:rsidP="00024F9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024F9E" w:rsidRPr="00024F9E" w:rsidP="00024F9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08 августа 2023 года в 16:05 часов Тарханов Л.И. осуществлял предпринимательскую деятельности без государственной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качестве индивидуального предпринимателя оказывая услуги по перевозке пассажиров на автомобиле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цене 70,00 рублей за маршрут. При осуществлении указанной деятельности был остановлен сотрудниками ОГИБДД ОМВД России по Раздольненскому району вблизи домовладения № 16 по ул. Леонида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Рябики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Раздольное.</w:t>
      </w:r>
    </w:p>
    <w:p w:rsidR="00024F9E" w:rsidP="00024F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Тарханов Л.И. </w:t>
      </w:r>
      <w:r>
        <w:rPr>
          <w:rFonts w:ascii="Times New Roman" w:hAnsi="Times New Roman"/>
          <w:sz w:val="28"/>
          <w:szCs w:val="28"/>
        </w:rPr>
        <w:t xml:space="preserve">не явился, о слушании дела уведомлен надлежащим образом, передал телефонограмму, в которой указал, что с протоколом согласен, также просил административный материал рассматривать в его отсутствие. </w:t>
      </w:r>
    </w:p>
    <w:p w:rsidR="00024F9E" w:rsidP="00024F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24F9E" w:rsidP="00024F9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024F9E" w:rsidP="00024F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Исследовав материалы дела, мировой судья приходит к выводу о наличии в действиях Тарханова Л.И. 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024F9E" w:rsidP="00024F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024F9E" w:rsidP="00024F9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Как следует из материалов дела и не опровергается лицом, привлекаемым к административной ответственности, Тарханов Л.И. не является должностным лицом юридического лица и не зарегистрирован в качестве индивидуального предпринимателя.</w:t>
      </w:r>
    </w:p>
    <w:p w:rsidR="00024F9E" w:rsidP="00024F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Тарханова Л.И. в совершении правонарушения подтверждается: </w:t>
      </w:r>
    </w:p>
    <w:p w:rsidR="00024F9E" w:rsidP="00024F9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«данные изъяты»</w:t>
      </w:r>
    </w:p>
    <w:p w:rsidR="00024F9E" w:rsidP="00024F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котором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отражено существо совершенного Тархановым Л.И. правонарушения;</w:t>
      </w:r>
    </w:p>
    <w:p w:rsidR="00024F9E" w:rsidRPr="00024F9E" w:rsidP="00024F9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госавтоинспектора ОГИБДД ОМВД России по Раздольненскому району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выявленном административном правонарушении;</w:t>
      </w:r>
    </w:p>
    <w:p w:rsidR="00024F9E" w:rsidRPr="00024F9E" w:rsidP="00024F9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Тарханова Л.И.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24F9E" w:rsidRPr="00024F9E" w:rsidP="00024F9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24F9E" w:rsidP="00024F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выпиской из ЕГРИП, согласно которой Тарханов Л.И. не является индивидуальным предпринимателем;</w:t>
      </w:r>
    </w:p>
    <w:p w:rsidR="00024F9E" w:rsidP="00024F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справками на физическое лицо из баз данных СООП и ИБДР о фактах привлечения лица к административной ответственности;</w:t>
      </w:r>
    </w:p>
    <w:p w:rsidR="00024F9E" w:rsidP="00024F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024F9E" w:rsidP="00024F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024F9E" w:rsidP="00024F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024F9E" w:rsidP="00024F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смягчающие административную ответственность в соответствии со ст. 4.2 КоАП РФ – признание лицом вины, в частности при составлении протокола об административном правонарушении,  наличие на иждивении четырёх несовершеннолетних детей.</w:t>
      </w:r>
    </w:p>
    <w:p w:rsidR="00024F9E" w:rsidP="00024F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отягчающие административную ответственность в соответствии со ст. 4.3 КоАП РФ –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24F9E" w:rsidP="00024F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лицу, в отношении которого ведется производство по делу об административном правонарушение, административное наказание в виде штрафа в пределах санкции ч. 1 ст. 14.1 КоАП РФ.</w:t>
      </w:r>
    </w:p>
    <w:p w:rsidR="00024F9E" w:rsidP="00024F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024F9E" w:rsidP="00024F9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024F9E" w:rsidP="00024F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Тарханова </w:t>
      </w:r>
      <w:r>
        <w:rPr>
          <w:rFonts w:ascii="Times New Roman" w:hAnsi="Times New Roman"/>
          <w:b/>
          <w:sz w:val="28"/>
          <w:szCs w:val="28"/>
        </w:rPr>
        <w:t>Ленура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Ислямовича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виновным в совершении правонарушения, предусмотренного ч. 1 ст. 14.1 Кодекса Российской Федерации об административных правонарушениях и назначить ему наказание в виде штрафа в размере 500 (пятьсот) рублей.</w:t>
      </w:r>
    </w:p>
    <w:p w:rsidR="00024F9E" w:rsidP="00024F9E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024F9E" w:rsidP="00024F9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>
        <w:rPr>
          <w:rFonts w:ascii="Times New Roman" w:hAnsi="Times New Roman"/>
          <w:sz w:val="28"/>
          <w:szCs w:val="28"/>
        </w:rPr>
        <w:t>«данные изъяты»</w:t>
      </w:r>
    </w:p>
    <w:p w:rsidR="00024F9E" w:rsidP="00024F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024F9E" w:rsidP="00024F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24F9E" w:rsidP="00024F9E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24F9E" w:rsidP="00024F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024F9E" w:rsidP="00024F9E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024F9E" w:rsidP="00024F9E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024F9E" w:rsidP="00024F9E">
      <w:pPr>
        <w:pStyle w:val="2"/>
        <w:shd w:val="clear" w:color="auto" w:fill="auto"/>
        <w:spacing w:after="0" w:line="240" w:lineRule="auto"/>
        <w:jc w:val="left"/>
        <w:rPr>
          <w:rStyle w:val="20"/>
          <w:sz w:val="24"/>
          <w:szCs w:val="24"/>
        </w:rPr>
      </w:pPr>
      <w:r>
        <w:rPr>
          <w:rStyle w:val="20"/>
          <w:b/>
          <w:sz w:val="24"/>
          <w:szCs w:val="24"/>
        </w:rPr>
        <w:t xml:space="preserve">Мировой судья </w:t>
      </w:r>
      <w:r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ab/>
        <w:t>/подпись/</w:t>
      </w:r>
      <w:r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ab/>
      </w:r>
      <w:r>
        <w:rPr>
          <w:rStyle w:val="20"/>
          <w:b/>
          <w:sz w:val="24"/>
          <w:szCs w:val="24"/>
        </w:rPr>
        <w:tab/>
        <w:t>Бекиров Л.Р.</w:t>
      </w:r>
    </w:p>
    <w:p w:rsidR="00FE741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A4"/>
    <w:rsid w:val="00024F9E"/>
    <w:rsid w:val="000311A4"/>
    <w:rsid w:val="00FE74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F9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Основной текст (2)"/>
    <w:basedOn w:val="Normal"/>
    <w:rsid w:val="00024F9E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024F9E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