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3A59D5" w:rsidP="000A5854" w14:paraId="214BBDF4" w14:textId="5ACA09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3A59D5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Pr="003A59D5" w:rsidR="00BC54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-01-2021-000</w:t>
      </w:r>
      <w:r w:rsidRPr="003A59D5" w:rsidR="00C931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869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59D5" w:rsidR="00C931A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</w:p>
    <w:p w:rsidR="00E418F0" w:rsidRPr="003A59D5" w:rsidP="00E418F0" w14:paraId="3FEE6CBF" w14:textId="1C783D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A59D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3A59D5" w:rsidR="00BC54D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A59D5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3A59D5" w:rsidR="00C931A5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257</w:t>
      </w:r>
      <w:r w:rsidRPr="003A59D5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3A59D5" w:rsidR="000A5854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</w:p>
    <w:p w:rsidR="00934DAA" w:rsidRPr="003A59D5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3A59D5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A59D5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A59D5" w:rsidP="006C7CD2" w14:paraId="47BED5B4" w14:textId="60B3A9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A59D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7B3122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3A59D5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A59D5" w:rsidR="000A585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59D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A59D5" w:rsidR="003C42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59D5" w:rsidR="003C42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59D5" w:rsidR="00C176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59D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A59D5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11</w:t>
      </w:r>
    </w:p>
    <w:p w:rsidR="00B042FC" w:rsidRPr="003A59D5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A59D5" w:rsidP="00415FC5" w14:paraId="0EB736C1" w14:textId="25439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3A59D5" w:rsidR="006B79F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3A59D5" w:rsidR="006B79F0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3A59D5" w:rsidR="006B79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6B79F0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3A59D5" w:rsidR="006B79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6B79F0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A59D5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венности</w:t>
      </w:r>
    </w:p>
    <w:p w:rsidR="00D57655" w:rsidRPr="003A59D5" w:rsidP="00415FC5" w14:paraId="42E40366" w14:textId="01B4DC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hAnsi="Times New Roman"/>
          <w:b/>
          <w:sz w:val="28"/>
          <w:szCs w:val="28"/>
        </w:rPr>
        <w:t>Аблятипова</w:t>
      </w:r>
      <w:r w:rsidRPr="003A59D5">
        <w:rPr>
          <w:rFonts w:ascii="Times New Roman" w:hAnsi="Times New Roman"/>
          <w:b/>
          <w:sz w:val="28"/>
          <w:szCs w:val="28"/>
        </w:rPr>
        <w:t xml:space="preserve"> Рустема </w:t>
      </w:r>
      <w:r w:rsidRPr="003A59D5">
        <w:rPr>
          <w:rFonts w:ascii="Times New Roman" w:hAnsi="Times New Roman"/>
          <w:b/>
          <w:sz w:val="28"/>
          <w:szCs w:val="28"/>
        </w:rPr>
        <w:t>Саитовича</w:t>
      </w:r>
      <w:r w:rsidRPr="003A59D5" w:rsidR="00B042F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A59D5" w:rsidR="006E38E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A59D5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3A59D5" w:rsidR="006E38E6">
        <w:rPr>
          <w:rFonts w:ascii="Times New Roman" w:eastAsia="Times New Roman" w:hAnsi="Times New Roman"/>
          <w:sz w:val="28"/>
          <w:szCs w:val="28"/>
          <w:lang w:eastAsia="ru-RU"/>
        </w:rPr>
        <w:t>17.1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236FA6" w:rsidRPr="003A59D5" w:rsidP="00415FC5" w14:paraId="0AF830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3A59D5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A59D5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EA5" w:rsidRPr="003A59D5" w:rsidP="0041213C" w14:paraId="797EC336" w14:textId="48AE52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A59D5" w:rsidR="00412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3A59D5" w:rsidR="004121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3A59D5" w:rsidR="008D04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59D5" w:rsidR="0041213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3A59D5" w:rsidR="008D04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A59D5" w:rsidR="004121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A59D5" w:rsidR="0041213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A59D5" w:rsidR="008D046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A59D5" w:rsidR="0041213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Pr="003A59D5" w:rsidR="0010669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пляже вблизи причала № 9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3A59D5" w:rsidR="001066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59D5" w:rsidR="0010669C">
        <w:rPr>
          <w:rFonts w:ascii="Times New Roman" w:eastAsia="Times New Roman" w:hAnsi="Times New Roman"/>
          <w:sz w:val="28"/>
          <w:szCs w:val="28"/>
          <w:lang w:eastAsia="ru-RU"/>
        </w:rPr>
        <w:t>Аблятипов</w:t>
      </w:r>
      <w:r w:rsidRPr="003A59D5" w:rsidR="0010669C">
        <w:rPr>
          <w:rFonts w:ascii="Times New Roman" w:eastAsia="Times New Roman" w:hAnsi="Times New Roman"/>
          <w:sz w:val="28"/>
          <w:szCs w:val="28"/>
          <w:lang w:eastAsia="ru-RU"/>
        </w:rPr>
        <w:t xml:space="preserve"> Р.С.</w:t>
      </w:r>
      <w:r w:rsidRPr="003A59D5" w:rsidR="00571C3F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являясь индивидуальным предпринимателем, в нарушение п. 16 ст. 2 и п. 1 ст. 26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3A59D5" w:rsidR="00571C3F">
        <w:rPr>
          <w:rFonts w:ascii="Times New Roman" w:eastAsia="Times New Roman" w:hAnsi="Times New Roman"/>
          <w:sz w:val="28"/>
          <w:szCs w:val="28"/>
          <w:lang w:eastAsia="ru-RU"/>
        </w:rPr>
        <w:t xml:space="preserve">», осуществил реализацию Чибисовой О.В. спиртосодержащей продукции </w:t>
      </w:r>
      <w:r w:rsidRPr="003A59D5" w:rsidR="00914A8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A59D5" w:rsidR="00571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914A8E">
        <w:rPr>
          <w:rFonts w:ascii="Times New Roman" w:eastAsia="Times New Roman" w:hAnsi="Times New Roman"/>
          <w:sz w:val="28"/>
          <w:szCs w:val="28"/>
          <w:lang w:eastAsia="ru-RU"/>
        </w:rPr>
        <w:t>одной бутылки вина объемом 1 литр по цене 300,00 рублей</w:t>
      </w:r>
      <w:r w:rsidRPr="003A59D5" w:rsidR="009E146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59D5" w:rsidR="00610967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крепостью </w:t>
      </w:r>
      <w:r w:rsidRPr="003A59D5" w:rsidR="009E146E">
        <w:rPr>
          <w:rFonts w:ascii="Times New Roman" w:eastAsia="Times New Roman" w:hAnsi="Times New Roman"/>
          <w:sz w:val="28"/>
          <w:szCs w:val="28"/>
          <w:lang w:eastAsia="ru-RU"/>
        </w:rPr>
        <w:t xml:space="preserve">13,2%, что не содержит уголовно наказуемого деяния, тем самым </w:t>
      </w:r>
      <w:r w:rsidRPr="003A59D5" w:rsidR="0068161A">
        <w:rPr>
          <w:rFonts w:ascii="Times New Roman" w:eastAsia="Times New Roman" w:hAnsi="Times New Roman"/>
          <w:sz w:val="28"/>
          <w:szCs w:val="28"/>
          <w:lang w:eastAsia="ru-RU"/>
        </w:rPr>
        <w:t>Аблятипов</w:t>
      </w:r>
      <w:r w:rsidRPr="003A59D5" w:rsidR="0068161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</w:t>
      </w:r>
      <w:r w:rsidRPr="003A59D5" w:rsidR="009E146E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14.17.1 КоАП РФ.</w:t>
      </w:r>
    </w:p>
    <w:p w:rsidR="00BC162D" w:rsidRPr="003A59D5" w:rsidP="005C1A52" w14:paraId="3CBC5541" w14:textId="2815A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A59D5" w:rsidR="00253924">
        <w:rPr>
          <w:rFonts w:ascii="Times New Roman" w:eastAsia="Times New Roman" w:hAnsi="Times New Roman"/>
          <w:sz w:val="28"/>
          <w:szCs w:val="28"/>
          <w:lang w:eastAsia="ru-RU"/>
        </w:rPr>
        <w:t>Аблятипов</w:t>
      </w:r>
      <w:r w:rsidRPr="003A59D5" w:rsidR="00253924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вину в совер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шении административного правонарушения признал в полном объеме, не оспаривал обстоятельств, изложенных в протоколе.</w:t>
      </w:r>
      <w:r w:rsidRPr="003A59D5" w:rsidR="00AC3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2D7BAA">
        <w:rPr>
          <w:rFonts w:ascii="Times New Roman" w:eastAsia="Times New Roman" w:hAnsi="Times New Roman"/>
          <w:sz w:val="28"/>
          <w:szCs w:val="28"/>
          <w:lang w:eastAsia="ru-RU"/>
        </w:rPr>
        <w:t>Пояснил, что не знал о том, что оборот</w:t>
      </w:r>
      <w:r w:rsidRPr="003A59D5" w:rsidR="00C90B3D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винной продукцией является административно наказуемым деянием.</w:t>
      </w:r>
      <w:r w:rsidRPr="003A59D5" w:rsidR="00F158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прекратить производство в связи с малозначительностью </w:t>
      </w:r>
      <w:r w:rsidRPr="003A59D5" w:rsidR="00183CBC">
        <w:rPr>
          <w:rFonts w:ascii="Times New Roman" w:eastAsia="Times New Roman" w:hAnsi="Times New Roman"/>
          <w:sz w:val="28"/>
          <w:szCs w:val="28"/>
          <w:lang w:eastAsia="ru-RU"/>
        </w:rPr>
        <w:t>совершенного правонарушения.</w:t>
      </w:r>
    </w:p>
    <w:p w:rsidR="00BC162D" w:rsidRPr="003A59D5" w:rsidP="00BC162D" w14:paraId="5D31007E" w14:textId="7F4F7AD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3A59D5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3A59D5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3A59D5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253924">
        <w:rPr>
          <w:rFonts w:ascii="Times New Roman" w:eastAsia="Times New Roman" w:hAnsi="Times New Roman"/>
          <w:sz w:val="28"/>
          <w:szCs w:val="28"/>
          <w:lang w:eastAsia="ru-RU"/>
        </w:rPr>
        <w:t>Аблятипова</w:t>
      </w:r>
      <w:r w:rsidRPr="003A59D5" w:rsidR="00253924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</w:t>
      </w:r>
      <w:r w:rsidRPr="003A59D5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14.17.1 </w:t>
      </w:r>
      <w:r w:rsidRPr="003A59D5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2F01" w:rsidRPr="003A59D5" w:rsidP="00D83AD2" w14:paraId="207B3E54" w14:textId="7CCFDA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1 статьи 14.17.1 Кодекса Российской Федерации об административных правонарушениях</w:t>
      </w:r>
      <w:r w:rsidR="00D83AD2">
        <w:rPr>
          <w:rFonts w:ascii="Times New Roman" w:eastAsia="Times New Roman" w:hAnsi="Times New Roman"/>
          <w:sz w:val="28"/>
          <w:szCs w:val="28"/>
          <w:lang w:eastAsia="ru-RU"/>
        </w:rPr>
        <w:t>, р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>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индивидуальным предпринимателем), осуществляющим розничную продажу пива и пивных напитков, сидра, 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>пуаре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 xml:space="preserve">, медовухи, либо с сельскохозяйственным товаропроизводителем (индивидуальным 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>предпринимателем,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83AD2" w:rsidR="00D83AD2">
        <w:rPr>
          <w:rFonts w:ascii="Times New Roman" w:eastAsia="Times New Roman" w:hAnsi="Times New Roman"/>
          <w:sz w:val="28"/>
          <w:szCs w:val="28"/>
          <w:lang w:eastAsia="ru-RU"/>
        </w:rPr>
        <w:t>купли-продажи), если это действие не содержит уголовно наказуемого деяния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, влечет наложение административного штрафа в размере от тридцати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тысяч до пятидесяти тысяч рублей с конфискацией алкогольной и спиртосодержащей продукции.</w:t>
      </w:r>
    </w:p>
    <w:p w:rsidR="007F2F01" w:rsidRPr="003A59D5" w:rsidP="007F2F01" w14:paraId="3312D6E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Согласно подпункту 16 статьи 2 Федерального закона от 22.11.1995 N 171-ФЗ "О государственном регулировании производства и оборота этилового спирта, алкогольной и спир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тосодержащей продукции и об ограничении потребления (распития) алкогольной продукции" (далее - Федеральный закон N 171-ФЗ) оборотом алкогольной и спиртосодержащей продукции признается закупка (в том числе импорт), поставки (в том числе экспорт), хранение,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перевозки и розничная продажа такой продукции, на которые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распространяется действие названного Закона.</w:t>
      </w:r>
    </w:p>
    <w:p w:rsidR="007F2F01" w:rsidRPr="003A59D5" w:rsidP="007F2F01" w14:paraId="74CA890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16 Федерального закона N 171-ФЗ розничная продажа алкогольной продукции и розничная продажа алкогольной продукции при о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казании услуг общественного питания осуществляются организациями.</w:t>
      </w:r>
    </w:p>
    <w:p w:rsidR="007F2F01" w:rsidRPr="003A59D5" w:rsidP="007F2F01" w14:paraId="272966D3" w14:textId="18F86F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 силу положений 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названным Законом.</w:t>
      </w:r>
    </w:p>
    <w:p w:rsidR="00BC162D" w:rsidRPr="003A59D5" w:rsidP="00BC162D" w14:paraId="7DDDBCBF" w14:textId="66C882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Таким образом, действующим правовым регулированием запрещена розничная продажа а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лкогольной и спиртосодержащей продукции физическими лицами</w:t>
      </w:r>
      <w:r w:rsidRPr="003A59D5" w:rsidR="002E275E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произведенной в домашних условиях)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4E9E" w:rsidRPr="003A59D5" w:rsidP="00EF76A8" w14:paraId="678E8DCB" w14:textId="3E1C20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A59D5" w:rsidR="0068161A">
        <w:rPr>
          <w:rFonts w:ascii="Times New Roman" w:eastAsia="Times New Roman" w:hAnsi="Times New Roman"/>
          <w:sz w:val="28"/>
          <w:szCs w:val="28"/>
          <w:lang w:eastAsia="ru-RU"/>
        </w:rPr>
        <w:t>Аблятипова</w:t>
      </w:r>
      <w:r w:rsidRPr="003A59D5" w:rsidR="0068161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3A59D5" w:rsidR="00E07E41">
        <w:rPr>
          <w:rFonts w:ascii="Times New Roman" w:eastAsia="Times New Roman" w:hAnsi="Times New Roman"/>
          <w:sz w:val="28"/>
          <w:szCs w:val="28"/>
          <w:lang w:eastAsia="ru-RU"/>
        </w:rPr>
        <w:t xml:space="preserve">, помимо признательных показаний самого лица, </w:t>
      </w:r>
      <w:r w:rsidRPr="003A59D5" w:rsidR="00A0247F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</w:t>
      </w:r>
      <w:r w:rsidRPr="003A59D5" w:rsidR="00E07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59D5"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B4E9E" w:rsidRPr="003A59D5" w:rsidP="00EF76A8" w14:paraId="2A7A5FFD" w14:textId="2E50E1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№ РК 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>406148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 w:rsidR="00681C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A59D5" w:rsidR="00A024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>Аблятиповым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3A59D5" w:rsidR="00D456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17A" w:rsidRPr="003A59D5" w:rsidP="00EF76A8" w14:paraId="13922D81" w14:textId="4E802D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A59D5" w:rsidR="00F81D76">
        <w:rPr>
          <w:rFonts w:ascii="Times New Roman" w:eastAsia="Times New Roman" w:hAnsi="Times New Roman"/>
          <w:sz w:val="28"/>
          <w:szCs w:val="28"/>
          <w:lang w:eastAsia="ru-RU"/>
        </w:rPr>
        <w:t>рапортом</w:t>
      </w:r>
      <w:r w:rsidRPr="003A59D5" w:rsidR="00461F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3A59D5" w:rsidR="004703F5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 от 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A59D5" w:rsidR="004703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 w:rsidR="004122E6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A59D5" w:rsidR="004703F5">
        <w:rPr>
          <w:rFonts w:ascii="Times New Roman" w:eastAsia="Times New Roman" w:hAnsi="Times New Roman"/>
          <w:sz w:val="28"/>
          <w:szCs w:val="28"/>
          <w:lang w:eastAsia="ru-RU"/>
        </w:rPr>
        <w:t>.2021;</w:t>
      </w:r>
    </w:p>
    <w:p w:rsidR="00A109FD" w:rsidRPr="003A59D5" w:rsidP="00F41DCC" w14:paraId="4E813F86" w14:textId="5A4C6C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места происшествия от </w:t>
      </w:r>
      <w:r w:rsidRPr="003A59D5" w:rsidR="00E4231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 w:rsidR="00E42317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3A59D5" w:rsidR="006068EA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Pr="003A59D5" w:rsidR="006068EA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3A59D5" w:rsidR="00352E44">
        <w:rPr>
          <w:rFonts w:ascii="Times New Roman" w:eastAsia="Times New Roman" w:hAnsi="Times New Roman"/>
          <w:sz w:val="28"/>
          <w:szCs w:val="28"/>
          <w:lang w:eastAsia="ru-RU"/>
        </w:rPr>
        <w:t>, в ходе которого был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3A59D5" w:rsidR="00352E44">
        <w:rPr>
          <w:rFonts w:ascii="Times New Roman" w:eastAsia="Times New Roman" w:hAnsi="Times New Roman"/>
          <w:sz w:val="28"/>
          <w:szCs w:val="28"/>
          <w:lang w:eastAsia="ru-RU"/>
        </w:rPr>
        <w:t>изъят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о: одна пластиковая емкость объемом 1 литр со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спиртосодержащей жидкостью</w:t>
      </w:r>
      <w:r w:rsidRPr="003A59D5" w:rsidR="009D3874">
        <w:rPr>
          <w:rFonts w:ascii="Times New Roman" w:eastAsia="Times New Roman" w:hAnsi="Times New Roman"/>
          <w:sz w:val="28"/>
          <w:szCs w:val="28"/>
          <w:lang w:eastAsia="ru-RU"/>
        </w:rPr>
        <w:t xml:space="preserve"> с характерным запахом вина;</w:t>
      </w:r>
    </w:p>
    <w:p w:rsidR="007C3B19" w:rsidRPr="003A59D5" w:rsidP="00F41DCC" w14:paraId="40FDE766" w14:textId="37E82C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4529E3">
        <w:rPr>
          <w:rFonts w:ascii="Times New Roman" w:hAnsi="Times New Roman"/>
          <w:sz w:val="28"/>
          <w:szCs w:val="28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3A59D5" w:rsidR="00DB3B9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.07.2021;</w:t>
      </w:r>
    </w:p>
    <w:p w:rsidR="007C3B19" w:rsidRPr="003A59D5" w:rsidP="007C3B19" w14:paraId="57987BE7" w14:textId="0B9F89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A59D5" w:rsidR="00DB3B9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.07.2021;</w:t>
      </w:r>
    </w:p>
    <w:p w:rsidR="00DB3B91" w:rsidRPr="003A59D5" w:rsidP="00DB3B91" w14:paraId="4F2EE713" w14:textId="19CC51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от 23.07.2021;</w:t>
      </w:r>
    </w:p>
    <w:p w:rsidR="006E3D68" w:rsidRPr="003A59D5" w:rsidP="004430AD" w14:paraId="7C594C5B" w14:textId="3E914E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заключением эксперта № 9/274 от </w:t>
      </w:r>
      <w:r w:rsidRPr="003A59D5" w:rsidR="00ED122D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 w:rsidR="00ED122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.2021, согласно которому предоставленные на экспертизу жидкост</w:t>
      </w:r>
      <w:r w:rsidRPr="003A59D5" w:rsidR="00B86F6A">
        <w:rPr>
          <w:rFonts w:ascii="Times New Roman" w:eastAsia="Times New Roman" w:hAnsi="Times New Roman"/>
          <w:sz w:val="28"/>
          <w:szCs w:val="28"/>
          <w:lang w:eastAsia="ru-RU"/>
        </w:rPr>
        <w:t>ь из полимерной бутылки вместительностью 1 дм</w:t>
      </w:r>
      <w:r w:rsidRPr="003A59D5" w:rsidR="00B86F6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Pr="003A59D5" w:rsidR="00B86F6A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оформления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B86F6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спиртосодержащими (содержат </w:t>
      </w:r>
      <w:r w:rsidRPr="003A59D5" w:rsidR="00B86F6A">
        <w:rPr>
          <w:rFonts w:ascii="Times New Roman" w:eastAsia="Times New Roman" w:hAnsi="Times New Roman"/>
          <w:sz w:val="28"/>
          <w:szCs w:val="28"/>
          <w:lang w:eastAsia="ru-RU"/>
        </w:rPr>
        <w:t>этиловый спирт)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Объемная доля этилового спирта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(крепость) в представленной жидкости составила 13,2%;</w:t>
      </w:r>
    </w:p>
    <w:p w:rsidR="00557FE2" w:rsidRPr="003A59D5" w:rsidP="001F10CF" w14:paraId="6A92B751" w14:textId="597D2B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- квитанци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A59D5" w:rsidR="00822C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вещественных доказательств от 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 w:rsidR="00822C3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A59D5" w:rsidR="0051778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A59D5" w:rsidR="00822C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2494" w:rsidRPr="003A59D5" w:rsidP="00E671A1" w14:paraId="1BEF2289" w14:textId="234A6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 в отношении 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>Аблятипова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которой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последн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индивидуальным предпринимателем не является</w:t>
      </w:r>
      <w:r w:rsidRPr="003A59D5" w:rsidR="003128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2494" w:rsidRPr="003A59D5" w:rsidP="00E671A1" w14:paraId="6C9E76E9" w14:textId="58CC3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правонарушении.</w:t>
      </w:r>
    </w:p>
    <w:p w:rsidR="00AB0E44" w:rsidRPr="003A59D5" w:rsidP="00E671A1" w14:paraId="2D571A58" w14:textId="621DA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ежду собой и дополняют друг друга, получены с соблюдением процессуальных требований КоАП РФ.</w:t>
      </w:r>
    </w:p>
    <w:p w:rsidR="00AB0E44" w:rsidRPr="003A59D5" w:rsidP="00AB0E44" w14:paraId="6620430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исследовав материалы дела, полагаю, что обстоятельства, подлежащие выяснению по делу в силу ст. 26.1 КоАП РФ установлены.</w:t>
      </w:r>
    </w:p>
    <w:p w:rsidR="00AB0E44" w:rsidRPr="003A59D5" w:rsidP="00AB0E44" w14:paraId="7EB8C8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 ст. 24.5 КоАП РФ, исключающих производство по делу, судом не установлено.</w:t>
      </w:r>
    </w:p>
    <w:p w:rsidR="00AB0E44" w:rsidRPr="003A59D5" w:rsidP="00AB0E44" w14:paraId="11EEBA3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- </w:t>
      </w:r>
      <w:r w:rsidRPr="003A59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раскаяние лица, совершившего административное правонарушение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0E44" w:rsidRPr="003A59D5" w:rsidP="00AB0E44" w14:paraId="5D4895AE" w14:textId="60FFAB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Обстояте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льства, отягчающие административную ответственность в соответствии со ст. 4.3 КоАП РФ – </w:t>
      </w:r>
      <w:r w:rsidRPr="003A59D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не установлено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2723" w:rsidRPr="003A59D5" w:rsidP="00262723" w14:paraId="0B1F08DF" w14:textId="76DA68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Аблятипова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о необходимости применения статьи 2.9 КоАП РФ с освобождением его от административной ответственности в силу малозначительности с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овершенного правонарушения, мировым судьей признаются несостоятельными.</w:t>
      </w:r>
    </w:p>
    <w:p w:rsidR="00262723" w:rsidRPr="003A59D5" w:rsidP="00262723" w14:paraId="40A416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положениями статьи 2.9 КоАП РФ при малозначительности совершенного административного правонарушения судья может освободить лицо, совершившее административное правонару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шение, от административной ответственности и ограничиться устным замечанием.</w:t>
      </w:r>
    </w:p>
    <w:p w:rsidR="00262723" w:rsidRPr="003A59D5" w:rsidP="00262723" w14:paraId="71EFA02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Из буквального толкования данной нормы следует, что применение статьи 2.9 КоАП РФ при рассмотрении дел об административном правонарушении является правом, а не обязанностью суда.</w:t>
      </w:r>
    </w:p>
    <w:p w:rsidR="00183CBC" w:rsidRPr="003A59D5" w:rsidP="00AB0E44" w14:paraId="01EA557A" w14:textId="405091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указывающих на малозначительность совершенного правонарушения, связанного с реализацией алкогольной продукции, в соответствии со статьей 2.9 КоАП РФ, из </w:t>
      </w:r>
      <w:r w:rsidRPr="003A59D5" w:rsidR="00567AB8">
        <w:rPr>
          <w:rFonts w:ascii="Times New Roman" w:eastAsia="Times New Roman" w:hAnsi="Times New Roman"/>
          <w:sz w:val="28"/>
          <w:szCs w:val="28"/>
          <w:lang w:eastAsia="ru-RU"/>
        </w:rPr>
        <w:t>материалов дела, не усматривается.</w:t>
      </w:r>
    </w:p>
    <w:p w:rsidR="00F14C3C" w:rsidRPr="003A59D5" w:rsidP="00F14C3C" w14:paraId="5320EEC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Согласно ч. 2.2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еского лица, судья, рассматривающий дело об административном правонарушении,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раздела II КоАП РФ, в случае, если минимальный размер административного штрафа для граждан составляет не менее десяти тысяч рублей.</w:t>
      </w:r>
    </w:p>
    <w:p w:rsidR="00F14C3C" w:rsidRPr="003A59D5" w:rsidP="00F14C3C" w14:paraId="3175839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В соответствии с ч. 2.3 ст. 4.1 КоАП РФ, при назначении административного наказания в соответствии с частью 2.2 настоящей с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татьи размер административного штрафа не может составлять менее половины минимального 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F14C3C" w:rsidRPr="003A59D5" w:rsidP="00AB0E44" w14:paraId="076C8382" w14:textId="6DDD9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Учитывая, что минимальный размер ш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трафа для граждан, предусмотренный санкцией ч. 1 ст. 14.17.1 КоАП РФ, составляет 30 000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рублей, с учетом характера впервые совершенного административного правонарушения и его последствиями, личностью и имущественным положением привлекаемого к администра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тивной ответственности физического лица – </w:t>
      </w:r>
      <w:r w:rsidRPr="003A59D5" w:rsidR="005670AA">
        <w:rPr>
          <w:rFonts w:ascii="Times New Roman" w:eastAsia="Times New Roman" w:hAnsi="Times New Roman"/>
          <w:sz w:val="28"/>
          <w:szCs w:val="28"/>
          <w:lang w:eastAsia="ru-RU"/>
        </w:rPr>
        <w:t>Аблятипова</w:t>
      </w:r>
      <w:r w:rsidRPr="003A59D5" w:rsidR="005670AA">
        <w:rPr>
          <w:rFonts w:ascii="Times New Roman" w:eastAsia="Times New Roman" w:hAnsi="Times New Roman"/>
          <w:sz w:val="28"/>
          <w:szCs w:val="28"/>
          <w:lang w:eastAsia="ru-RU"/>
        </w:rPr>
        <w:t xml:space="preserve"> Р.С., 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котор</w:t>
      </w:r>
      <w:r w:rsidRPr="003A59D5" w:rsidR="005670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вину признал, </w:t>
      </w:r>
      <w:r w:rsidRPr="003A59D5" w:rsidR="005670AA">
        <w:rPr>
          <w:rFonts w:ascii="Times New Roman" w:eastAsia="Times New Roman" w:hAnsi="Times New Roman"/>
          <w:sz w:val="28"/>
          <w:szCs w:val="28"/>
          <w:lang w:eastAsia="ru-RU"/>
        </w:rPr>
        <w:t xml:space="preserve">неработающего, 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мировой судья полагает, что в данном случае по делу об административном правонарушении могут быть применены положения ч. 2.2 ст. 4.1 КоАП РФ.</w:t>
      </w:r>
      <w:r w:rsidRPr="003A59D5" w:rsidR="005233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6C0F" w:rsidRPr="003A59D5" w:rsidP="00D86C0F" w14:paraId="0956C797" w14:textId="4E379E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ет во внимание, характер совершенного административного правонарушения, личность виновного, наличие (отсутствие) обстоятельств, смягчающих и отягчающих административную ответственность, считает необходимым назначить наказание в виде административного штраф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а с применением положений 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>ч. 2.2 ст. 4.1 КоАП</w:t>
      </w:r>
      <w:r w:rsidRPr="003A59D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РФ.</w:t>
      </w:r>
    </w:p>
    <w:p w:rsidR="00E52CCD" w:rsidRPr="003A59D5" w:rsidP="00E52CCD" w14:paraId="2628A6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чтожению по решению суда в порядке, установленном Правительством Российской Федерации.</w:t>
      </w:r>
    </w:p>
    <w:p w:rsidR="00E52CCD" w:rsidRPr="003A59D5" w:rsidP="00E52CCD" w14:paraId="68B1C8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Изъятое или конфискованное основное технологическое оборудование для производства и оборота этилового спирта, алкогольной и спиртосодержащей продукции и основное техноло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гическое оборудование для производства этилового спирта, которое подлежит государственной регистрации, указанные в подпунктах 5 и 7 пункта 1 настоящей статьи, по решению суда подлежат утилизации в порядке, установленном Правительством Российской Федерации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бз.2 п.3 ст. 25 Федерального закона N 171-ФЗ).</w:t>
      </w:r>
    </w:p>
    <w:p w:rsidR="00E52CCD" w:rsidRPr="003A59D5" w:rsidP="00E52CCD" w14:paraId="08A51E0E" w14:textId="601987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спиртосодержащая жидкость, изъятая по делу об административном правонарушении в отношении </w:t>
      </w:r>
      <w:r w:rsidRPr="003A59D5" w:rsidR="008C6F1F">
        <w:rPr>
          <w:rFonts w:ascii="Times New Roman" w:eastAsia="Times New Roman" w:hAnsi="Times New Roman"/>
          <w:sz w:val="28"/>
          <w:szCs w:val="28"/>
          <w:lang w:eastAsia="ru-RU"/>
        </w:rPr>
        <w:t>Аблятипова</w:t>
      </w:r>
      <w:r w:rsidRPr="003A59D5" w:rsidR="008C6F1F">
        <w:rPr>
          <w:rFonts w:ascii="Times New Roman" w:eastAsia="Times New Roman" w:hAnsi="Times New Roman"/>
          <w:sz w:val="28"/>
          <w:szCs w:val="28"/>
          <w:lang w:eastAsia="ru-RU"/>
        </w:rPr>
        <w:t xml:space="preserve"> Р.С.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по ч. 1 ст.</w:t>
      </w:r>
      <w:r w:rsidRPr="003A59D5" w:rsidR="00F36D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14.17.1 КоАП РФ, находились в обороте в нарушение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 16, 26 Федерального з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акона N171-ФЗ, на основании части 3 статьи 3.7 КоАП РФ, пункта 1, абзаца 2 пункта 3 статьи 25 Федерального закона N171-ФЗ, спиртосодержащая жидкость домашнего изготовления подлежат изъятию из оборота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и уничтожению.</w:t>
      </w:r>
    </w:p>
    <w:p w:rsidR="002472B7" w:rsidRPr="003A59D5" w:rsidP="002472B7" w14:paraId="3EEB4A72" w14:textId="45E67354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сь ст. 29.9, 29.10, 29.11 КоАП РФ, мировой судья,</w:t>
      </w:r>
    </w:p>
    <w:p w:rsidR="00D57655" w:rsidRPr="003A59D5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A59D5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17522" w:rsidRPr="003A59D5" w:rsidP="00FB4C22" w14:paraId="56C54E40" w14:textId="487962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hAnsi="Times New Roman"/>
          <w:b/>
          <w:sz w:val="28"/>
          <w:szCs w:val="28"/>
        </w:rPr>
        <w:t>Аблятипова</w:t>
      </w:r>
      <w:r w:rsidRPr="003A59D5">
        <w:rPr>
          <w:rFonts w:ascii="Times New Roman" w:hAnsi="Times New Roman"/>
          <w:b/>
          <w:sz w:val="28"/>
          <w:szCs w:val="28"/>
        </w:rPr>
        <w:t xml:space="preserve"> Рустема </w:t>
      </w:r>
      <w:r w:rsidRPr="003A59D5">
        <w:rPr>
          <w:rFonts w:ascii="Times New Roman" w:hAnsi="Times New Roman"/>
          <w:b/>
          <w:sz w:val="28"/>
          <w:szCs w:val="28"/>
        </w:rPr>
        <w:t>Саитовича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A59D5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A59D5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A59D5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3A59D5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14.17.1 </w:t>
      </w:r>
      <w:r w:rsidRPr="003A59D5" w:rsidR="0035179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A59D5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</w:t>
      </w:r>
      <w:r w:rsidRPr="003A59D5" w:rsidR="0087668C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A59D5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3A59D5" w:rsidR="002E4A5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3A59D5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3A59D5" w:rsidR="002E4A51">
        <w:rPr>
          <w:rFonts w:ascii="Times New Roman" w:eastAsia="Times New Roman" w:hAnsi="Times New Roman"/>
          <w:sz w:val="28"/>
          <w:szCs w:val="28"/>
          <w:lang w:eastAsia="ru-RU"/>
        </w:rPr>
        <w:t>пятнадцать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3A59D5" w:rsidR="002472B7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Pr="003A59D5" w:rsidR="000C18F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5E2E" w:rsidRPr="003A59D5" w:rsidP="000E6A56" w14:paraId="7BC373DA" w14:textId="77FC99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 административного правонарушения: </w:t>
      </w:r>
      <w:r w:rsidRPr="003A59D5" w:rsidR="0087668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полимерная бутылка прозрачного цвета объемом 1 литр с жидкостью красного цвета кустарного </w:t>
      </w:r>
      <w:r w:rsidRPr="003A59D5" w:rsidR="000E6A56">
        <w:rPr>
          <w:rFonts w:ascii="Times New Roman" w:eastAsia="Times New Roman" w:hAnsi="Times New Roman"/>
          <w:sz w:val="28"/>
          <w:szCs w:val="28"/>
          <w:lang w:eastAsia="ru-RU"/>
        </w:rPr>
        <w:t xml:space="preserve">изготовления (вино),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находящ</w:t>
      </w:r>
      <w:r w:rsidRPr="003A59D5" w:rsidR="000E6A56">
        <w:rPr>
          <w:rFonts w:ascii="Times New Roman" w:eastAsia="Times New Roman" w:hAnsi="Times New Roman"/>
          <w:sz w:val="28"/>
          <w:szCs w:val="28"/>
          <w:lang w:eastAsia="ru-RU"/>
        </w:rPr>
        <w:t>аяся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хранении, согласно квитанци</w:t>
      </w:r>
      <w:r w:rsidRPr="003A59D5" w:rsidR="002F2CCC">
        <w:rPr>
          <w:rFonts w:ascii="Times New Roman" w:eastAsia="Times New Roman" w:hAnsi="Times New Roman"/>
          <w:sz w:val="28"/>
          <w:szCs w:val="28"/>
          <w:lang w:eastAsia="ru-RU"/>
        </w:rPr>
        <w:t xml:space="preserve">ям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A59D5" w:rsidR="000E6A56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A59D5" w:rsidR="002F2CC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A59D5" w:rsidR="000E6A5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3A59D5" w:rsidR="002F2CC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F22A35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вещественных доказательств по административном производству на </w:t>
      </w:r>
      <w:r w:rsidRPr="003A59D5" w:rsidR="00F22A35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хранение, в </w:t>
      </w:r>
      <w:r w:rsidRPr="003A59D5" w:rsidR="00C21556">
        <w:rPr>
          <w:rFonts w:ascii="Times New Roman" w:eastAsia="Times New Roman" w:hAnsi="Times New Roman"/>
          <w:sz w:val="28"/>
          <w:szCs w:val="28"/>
          <w:lang w:eastAsia="ru-RU"/>
        </w:rPr>
        <w:t>МУП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3A59D5" w:rsidR="00C21556">
        <w:rPr>
          <w:rFonts w:ascii="Times New Roman" w:eastAsia="Times New Roman" w:hAnsi="Times New Roman"/>
          <w:sz w:val="28"/>
          <w:szCs w:val="28"/>
          <w:lang w:eastAsia="ru-RU"/>
        </w:rPr>
        <w:t>Торговля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» по адресу: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4529E3">
        <w:rPr>
          <w:rFonts w:ascii="Times New Roman" w:hAnsi="Times New Roman"/>
          <w:sz w:val="28"/>
          <w:szCs w:val="28"/>
        </w:rPr>
        <w:t xml:space="preserve"> 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A59D5" w:rsidR="00C21556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изъять из незаконного оборота и уничтожить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по вступлении настоящего постановления в законную силу.</w:t>
      </w:r>
    </w:p>
    <w:p w:rsidR="00FB4C22" w:rsidRPr="003A59D5" w:rsidP="00FB4C22" w14:paraId="109F7561" w14:textId="69F3953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251EE" w:rsidRPr="003A59D5" w:rsidP="004251EE" w14:paraId="6AD5C700" w14:textId="5C8CD9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е Крым; Код сводного реестра: 35220323; ОКТМО: 35639000; КБК </w:t>
      </w:r>
      <w:r w:rsidRPr="003A59D5" w:rsidR="001F22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828 1 16 01333 01 0000 140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</w:t>
      </w:r>
      <w:r w:rsidRPr="003A59D5" w:rsidR="00301F1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A59D5" w:rsidR="00E6102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257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/2021;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0.</w:t>
      </w:r>
    </w:p>
    <w:p w:rsidR="00FB4C22" w:rsidRPr="003A59D5" w:rsidP="00FB4C22" w14:paraId="12F00B7B" w14:textId="18F4C4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3A59D5" w:rsidR="00C539B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A59D5" w:rsidR="00301F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59D5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3A59D5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</w:t>
      </w:r>
      <w:r w:rsidRPr="003A59D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привлечения к административной ответственности, предусмотренной в части 1 ст. 20.25 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A59D5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3A59D5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3A59D5" w:rsidP="00415FC5" w14:paraId="5F5DDB10" w14:textId="622F0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3A59D5" w:rsidR="00301F1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A59D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3A59D5" w:rsidP="00415FC5" w14:paraId="2EA9E967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43D" w:rsidRPr="003A59D5" w:rsidP="00301F1C" w14:paraId="76FECE31" w14:textId="5570ABA8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A59D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E6102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A59D5" w:rsidR="00301F1C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3A59D5" w:rsidR="00301F1C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687EA2" w:rsidRPr="003A59D5" w:rsidP="0086443D" w14:paraId="476BE02C" w14:textId="7AA06991">
      <w:pPr>
        <w:spacing w:after="0" w:line="240" w:lineRule="auto"/>
        <w:ind w:firstLine="720"/>
        <w:rPr>
          <w:sz w:val="28"/>
          <w:szCs w:val="28"/>
        </w:rPr>
      </w:pPr>
    </w:p>
    <w:sectPr w:rsidSect="002E4A51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307EB"/>
    <w:rsid w:val="00034C14"/>
    <w:rsid w:val="00044724"/>
    <w:rsid w:val="00062F85"/>
    <w:rsid w:val="00072A05"/>
    <w:rsid w:val="00073BE4"/>
    <w:rsid w:val="00081AFA"/>
    <w:rsid w:val="000A5854"/>
    <w:rsid w:val="000A5D8F"/>
    <w:rsid w:val="000A607B"/>
    <w:rsid w:val="000B4846"/>
    <w:rsid w:val="000B4898"/>
    <w:rsid w:val="000C16D1"/>
    <w:rsid w:val="000C18F1"/>
    <w:rsid w:val="000C5E98"/>
    <w:rsid w:val="000E6A56"/>
    <w:rsid w:val="000F2923"/>
    <w:rsid w:val="0010669C"/>
    <w:rsid w:val="00124529"/>
    <w:rsid w:val="001275F1"/>
    <w:rsid w:val="001362F6"/>
    <w:rsid w:val="00140713"/>
    <w:rsid w:val="00143B37"/>
    <w:rsid w:val="0016038E"/>
    <w:rsid w:val="00161826"/>
    <w:rsid w:val="00166CD5"/>
    <w:rsid w:val="00183CBC"/>
    <w:rsid w:val="00184EA5"/>
    <w:rsid w:val="001959B0"/>
    <w:rsid w:val="001A7171"/>
    <w:rsid w:val="001D2D1F"/>
    <w:rsid w:val="001E41BF"/>
    <w:rsid w:val="001F10CF"/>
    <w:rsid w:val="001F22C3"/>
    <w:rsid w:val="001F4C46"/>
    <w:rsid w:val="00214E69"/>
    <w:rsid w:val="00236FA6"/>
    <w:rsid w:val="002472B7"/>
    <w:rsid w:val="00253924"/>
    <w:rsid w:val="002565D4"/>
    <w:rsid w:val="00262723"/>
    <w:rsid w:val="00264088"/>
    <w:rsid w:val="0027407B"/>
    <w:rsid w:val="002755BF"/>
    <w:rsid w:val="002808DE"/>
    <w:rsid w:val="002B112D"/>
    <w:rsid w:val="002D7BAA"/>
    <w:rsid w:val="002E04B3"/>
    <w:rsid w:val="002E275E"/>
    <w:rsid w:val="002E4A51"/>
    <w:rsid w:val="002F0580"/>
    <w:rsid w:val="002F2CCC"/>
    <w:rsid w:val="00301F1C"/>
    <w:rsid w:val="00312846"/>
    <w:rsid w:val="00325FD3"/>
    <w:rsid w:val="00340EA5"/>
    <w:rsid w:val="003423C8"/>
    <w:rsid w:val="00345AB7"/>
    <w:rsid w:val="00350EF3"/>
    <w:rsid w:val="00351794"/>
    <w:rsid w:val="00351D6F"/>
    <w:rsid w:val="00352140"/>
    <w:rsid w:val="00352E44"/>
    <w:rsid w:val="00356CD9"/>
    <w:rsid w:val="0038238A"/>
    <w:rsid w:val="003A59D5"/>
    <w:rsid w:val="003A73A1"/>
    <w:rsid w:val="003C4249"/>
    <w:rsid w:val="003D790E"/>
    <w:rsid w:val="003E01B5"/>
    <w:rsid w:val="0041213C"/>
    <w:rsid w:val="004122E6"/>
    <w:rsid w:val="00415FC5"/>
    <w:rsid w:val="004202B9"/>
    <w:rsid w:val="004251EE"/>
    <w:rsid w:val="00427C08"/>
    <w:rsid w:val="004372F3"/>
    <w:rsid w:val="004430AD"/>
    <w:rsid w:val="00444940"/>
    <w:rsid w:val="00446A84"/>
    <w:rsid w:val="004529E3"/>
    <w:rsid w:val="0045418C"/>
    <w:rsid w:val="00461F3E"/>
    <w:rsid w:val="004703F5"/>
    <w:rsid w:val="0047516B"/>
    <w:rsid w:val="004820F7"/>
    <w:rsid w:val="00483A85"/>
    <w:rsid w:val="004851E1"/>
    <w:rsid w:val="004D6903"/>
    <w:rsid w:val="004E0B9C"/>
    <w:rsid w:val="004E17DB"/>
    <w:rsid w:val="004F2D96"/>
    <w:rsid w:val="004F760F"/>
    <w:rsid w:val="0050607B"/>
    <w:rsid w:val="0051778F"/>
    <w:rsid w:val="005233B6"/>
    <w:rsid w:val="00557FE2"/>
    <w:rsid w:val="005670AA"/>
    <w:rsid w:val="0056796A"/>
    <w:rsid w:val="00567AB8"/>
    <w:rsid w:val="00571C3F"/>
    <w:rsid w:val="00573993"/>
    <w:rsid w:val="00593402"/>
    <w:rsid w:val="005941A0"/>
    <w:rsid w:val="00597973"/>
    <w:rsid w:val="005A5C6B"/>
    <w:rsid w:val="005C0FDA"/>
    <w:rsid w:val="005C1A52"/>
    <w:rsid w:val="005E24F8"/>
    <w:rsid w:val="005E2873"/>
    <w:rsid w:val="005E5431"/>
    <w:rsid w:val="005E6E98"/>
    <w:rsid w:val="005F605F"/>
    <w:rsid w:val="00601898"/>
    <w:rsid w:val="006038C0"/>
    <w:rsid w:val="006068EA"/>
    <w:rsid w:val="00610967"/>
    <w:rsid w:val="00626845"/>
    <w:rsid w:val="00626880"/>
    <w:rsid w:val="00641CD8"/>
    <w:rsid w:val="00644301"/>
    <w:rsid w:val="0064756A"/>
    <w:rsid w:val="006536B8"/>
    <w:rsid w:val="0067204B"/>
    <w:rsid w:val="0068161A"/>
    <w:rsid w:val="00681BE1"/>
    <w:rsid w:val="00681C68"/>
    <w:rsid w:val="00687EA2"/>
    <w:rsid w:val="00693E56"/>
    <w:rsid w:val="00697990"/>
    <w:rsid w:val="006A030A"/>
    <w:rsid w:val="006A6021"/>
    <w:rsid w:val="006A6287"/>
    <w:rsid w:val="006B2242"/>
    <w:rsid w:val="006B5E70"/>
    <w:rsid w:val="006B79F0"/>
    <w:rsid w:val="006C2494"/>
    <w:rsid w:val="006C7CD2"/>
    <w:rsid w:val="006E38E6"/>
    <w:rsid w:val="006E3D68"/>
    <w:rsid w:val="006E4038"/>
    <w:rsid w:val="006F5A0B"/>
    <w:rsid w:val="00721BA6"/>
    <w:rsid w:val="007227AA"/>
    <w:rsid w:val="00732AEC"/>
    <w:rsid w:val="00732C9D"/>
    <w:rsid w:val="00735D38"/>
    <w:rsid w:val="00744001"/>
    <w:rsid w:val="00744CA5"/>
    <w:rsid w:val="007463A8"/>
    <w:rsid w:val="00761EFA"/>
    <w:rsid w:val="00767367"/>
    <w:rsid w:val="00781061"/>
    <w:rsid w:val="007849A1"/>
    <w:rsid w:val="00794EEA"/>
    <w:rsid w:val="007B1A7D"/>
    <w:rsid w:val="007B3122"/>
    <w:rsid w:val="007C3B19"/>
    <w:rsid w:val="007C3BD1"/>
    <w:rsid w:val="007D16EB"/>
    <w:rsid w:val="007D1E3D"/>
    <w:rsid w:val="007F2F01"/>
    <w:rsid w:val="00820DAF"/>
    <w:rsid w:val="00822C3F"/>
    <w:rsid w:val="008636A8"/>
    <w:rsid w:val="0086443D"/>
    <w:rsid w:val="008646C0"/>
    <w:rsid w:val="0087668C"/>
    <w:rsid w:val="00894202"/>
    <w:rsid w:val="008B5A5D"/>
    <w:rsid w:val="008C6F1F"/>
    <w:rsid w:val="008D0467"/>
    <w:rsid w:val="008D6CE4"/>
    <w:rsid w:val="008E3EFC"/>
    <w:rsid w:val="009006C2"/>
    <w:rsid w:val="00912C4B"/>
    <w:rsid w:val="00914A8E"/>
    <w:rsid w:val="00920626"/>
    <w:rsid w:val="009262B7"/>
    <w:rsid w:val="00932D71"/>
    <w:rsid w:val="00933891"/>
    <w:rsid w:val="00934DAA"/>
    <w:rsid w:val="00967CFD"/>
    <w:rsid w:val="0099759A"/>
    <w:rsid w:val="009B65A4"/>
    <w:rsid w:val="009B7E44"/>
    <w:rsid w:val="009C35AB"/>
    <w:rsid w:val="009D3874"/>
    <w:rsid w:val="009E146E"/>
    <w:rsid w:val="00A00BDD"/>
    <w:rsid w:val="00A0247F"/>
    <w:rsid w:val="00A0417A"/>
    <w:rsid w:val="00A109FD"/>
    <w:rsid w:val="00A159D6"/>
    <w:rsid w:val="00A17F61"/>
    <w:rsid w:val="00A3018C"/>
    <w:rsid w:val="00A351B1"/>
    <w:rsid w:val="00A71A96"/>
    <w:rsid w:val="00A773AF"/>
    <w:rsid w:val="00A92F0B"/>
    <w:rsid w:val="00A94216"/>
    <w:rsid w:val="00AA5473"/>
    <w:rsid w:val="00AB0418"/>
    <w:rsid w:val="00AB0E44"/>
    <w:rsid w:val="00AB4E9E"/>
    <w:rsid w:val="00AB5DB9"/>
    <w:rsid w:val="00AC3F74"/>
    <w:rsid w:val="00AD08B2"/>
    <w:rsid w:val="00AE603F"/>
    <w:rsid w:val="00AE7643"/>
    <w:rsid w:val="00B042FC"/>
    <w:rsid w:val="00B061CE"/>
    <w:rsid w:val="00B07CC0"/>
    <w:rsid w:val="00B17A1C"/>
    <w:rsid w:val="00B22100"/>
    <w:rsid w:val="00B551C9"/>
    <w:rsid w:val="00B637AB"/>
    <w:rsid w:val="00B76CD8"/>
    <w:rsid w:val="00B86F6A"/>
    <w:rsid w:val="00BA1129"/>
    <w:rsid w:val="00BA184C"/>
    <w:rsid w:val="00BA2084"/>
    <w:rsid w:val="00BA4259"/>
    <w:rsid w:val="00BA78F4"/>
    <w:rsid w:val="00BB5107"/>
    <w:rsid w:val="00BC162D"/>
    <w:rsid w:val="00BC54DE"/>
    <w:rsid w:val="00BD3AA9"/>
    <w:rsid w:val="00BF52F0"/>
    <w:rsid w:val="00C17690"/>
    <w:rsid w:val="00C21556"/>
    <w:rsid w:val="00C24F27"/>
    <w:rsid w:val="00C30BD3"/>
    <w:rsid w:val="00C4664D"/>
    <w:rsid w:val="00C539B2"/>
    <w:rsid w:val="00C702E7"/>
    <w:rsid w:val="00C74197"/>
    <w:rsid w:val="00C846E0"/>
    <w:rsid w:val="00C84F93"/>
    <w:rsid w:val="00C85C24"/>
    <w:rsid w:val="00C86A45"/>
    <w:rsid w:val="00C90B3D"/>
    <w:rsid w:val="00C931A5"/>
    <w:rsid w:val="00C95649"/>
    <w:rsid w:val="00CB0457"/>
    <w:rsid w:val="00CB352B"/>
    <w:rsid w:val="00CC0E21"/>
    <w:rsid w:val="00CE2FDD"/>
    <w:rsid w:val="00CF5E2E"/>
    <w:rsid w:val="00D1769D"/>
    <w:rsid w:val="00D23731"/>
    <w:rsid w:val="00D3012C"/>
    <w:rsid w:val="00D456A7"/>
    <w:rsid w:val="00D52173"/>
    <w:rsid w:val="00D57655"/>
    <w:rsid w:val="00D64570"/>
    <w:rsid w:val="00D83AD2"/>
    <w:rsid w:val="00D86C0F"/>
    <w:rsid w:val="00D876E1"/>
    <w:rsid w:val="00DA4CBF"/>
    <w:rsid w:val="00DB3A95"/>
    <w:rsid w:val="00DB3B91"/>
    <w:rsid w:val="00DB619E"/>
    <w:rsid w:val="00DF6478"/>
    <w:rsid w:val="00E014E8"/>
    <w:rsid w:val="00E07E41"/>
    <w:rsid w:val="00E22C02"/>
    <w:rsid w:val="00E3400D"/>
    <w:rsid w:val="00E418F0"/>
    <w:rsid w:val="00E42317"/>
    <w:rsid w:val="00E44241"/>
    <w:rsid w:val="00E51082"/>
    <w:rsid w:val="00E52CCD"/>
    <w:rsid w:val="00E5336F"/>
    <w:rsid w:val="00E6102F"/>
    <w:rsid w:val="00E61DE1"/>
    <w:rsid w:val="00E6544F"/>
    <w:rsid w:val="00E671A1"/>
    <w:rsid w:val="00E72C3F"/>
    <w:rsid w:val="00E80DDB"/>
    <w:rsid w:val="00E83975"/>
    <w:rsid w:val="00E92193"/>
    <w:rsid w:val="00E9655F"/>
    <w:rsid w:val="00EB1A38"/>
    <w:rsid w:val="00EB79EC"/>
    <w:rsid w:val="00ED122D"/>
    <w:rsid w:val="00EF21AC"/>
    <w:rsid w:val="00EF76A8"/>
    <w:rsid w:val="00F0009D"/>
    <w:rsid w:val="00F01E26"/>
    <w:rsid w:val="00F0473D"/>
    <w:rsid w:val="00F04975"/>
    <w:rsid w:val="00F05F65"/>
    <w:rsid w:val="00F14C3C"/>
    <w:rsid w:val="00F1583F"/>
    <w:rsid w:val="00F17522"/>
    <w:rsid w:val="00F22A35"/>
    <w:rsid w:val="00F24828"/>
    <w:rsid w:val="00F36D12"/>
    <w:rsid w:val="00F41DCC"/>
    <w:rsid w:val="00F60E08"/>
    <w:rsid w:val="00F61CFF"/>
    <w:rsid w:val="00F70EF7"/>
    <w:rsid w:val="00F77C4D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