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EE27AC" w14:paraId="58A0BBBE" w14:textId="12DF67A9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5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</w:t>
      </w:r>
      <w:r w:rsidR="00E00DC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2001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E00DC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75</w:t>
      </w:r>
    </w:p>
    <w:p w:rsidR="00560458" w:rsidRPr="007A6AF2" w:rsidP="00EE27AC" w14:paraId="3746AE06" w14:textId="248AE14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00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361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EE27AC" w14:paraId="0F7D2CC7" w14:textId="44A80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171E366C" w14:textId="1C0B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Ленур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9C6F1C" w14:paraId="5D80C078" w14:textId="21F80D7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Кушнаренко Ильи Сергеевича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36618A" w:rsidRPr="004579AE" w:rsidP="009C6F1C" w14:paraId="6FFE4E7F" w14:textId="05B8F1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55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Кушнаренко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И.С.,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50E1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613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электросамокатом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имеющим мощность электродвигателя более 250 Вт,</w:t>
      </w:r>
      <w:r w:rsidRPr="00D613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признаками опьянения, а именно: запах алкоголя изо рта,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B95851" w14:paraId="6DA8E9FB" w14:textId="48FFDF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Кушнаренко </w:t>
      </w:r>
      <w:r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>И.С.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B95851" w14:paraId="46860CDA" w14:textId="43770C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Кушнаренко </w:t>
      </w:r>
      <w:r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>И.С.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9C6F1C" w14:paraId="4FEC50D1" w14:textId="3914B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B95851" w:rsidR="00B95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B95851" w:rsidR="00B95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10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B95851" w:rsidR="00B95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15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B95851" w:rsidR="00B95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10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F01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Pr="00B95851" w:rsidR="00B958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B95851" w:rsidR="00B95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10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Кушнаренко </w:t>
      </w:r>
      <w:r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>И.С.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A6AF2"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алкоголя изо рта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2C0A50" w:rsidRPr="007A6AF2" w:rsidP="00B95851" w14:paraId="41D1240A" w14:textId="54922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Кушнаренко </w:t>
      </w:r>
      <w:r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>И.С.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9C6F1C" w14:paraId="0F607126" w14:textId="6D8C45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B95851" w:rsidR="00B95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15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B40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10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9C6F1C" w14:paraId="01E171C3" w14:textId="1EE74E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B95851" w:rsidR="00B95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15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B95851" w:rsidR="00B95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10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9C6F1C" w14:paraId="40D5E6BC" w14:textId="3B6F11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Pr="00B95851" w:rsidR="00B958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15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B95851" w:rsidR="00B95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10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B95851" w14:paraId="4696050D" w14:textId="30E28D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Кушнаренко </w:t>
      </w:r>
      <w:r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>И.С.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B95851" w14:paraId="38998A71" w14:textId="6A5852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Кушнаренко </w:t>
      </w:r>
      <w:r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>И.С.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B95851" w14:paraId="54C415AA" w14:textId="68A8D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Кушнаренко </w:t>
      </w:r>
      <w:r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>И.С.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RPr="00E00DC9" w:rsidP="00B95851" w14:paraId="136DBB07" w14:textId="30DD23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Кушнаренко </w:t>
      </w:r>
      <w:r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>И.С.</w:t>
      </w:r>
      <w:r w:rsidRPr="00B95851" w:rsid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B95851" w:rsidP="00B95851" w14:paraId="68BCD48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фототаблицами с изображением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электросамоката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и его технических характеристик; 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E00DC9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B95851" w:rsidRPr="00FC5930" w:rsidP="00B95851" w14:paraId="6CB9407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Согласно примечанию статьи 12.1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B95851" w:rsidRPr="00FC5930" w:rsidP="00B95851" w14:paraId="19EC0C2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Из изложенного следует, что в целях применения других статей главы 12 Кодекса Российской Федерации об административных правонарушениях (в том числе части 1 статьи 12.8 Кодекса Российской Федерации об административных правонарушениях) под транспортными средствами понимаются также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B95851" w:rsidRPr="00FC5930" w:rsidP="00B95851" w14:paraId="0F9BCB2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В пункте 1 статьи 25 Федеральный закон от 10 декабря 1995 года N 196-ФЗ "О безопасности дорожного движения" приведены категории и входящие в них подкатегории транспортных средств, на управление которыми предоставляется специальное право, в том числе указано, что в категорию транспортных средств "M", на управление которыми также требуется специальное право, включены мопеды.</w:t>
      </w:r>
    </w:p>
    <w:p w:rsidR="00B95851" w:rsidRPr="00FC5930" w:rsidP="00B95851" w14:paraId="66CC6DF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Как следует из разъяснений, содержащихся в пункте 2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под транспортными средствами в главе 12 Кодекса Российской Федерации об административных правонарушениях понимаются, помимо прочего, транспортные средства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, на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управление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 которыми в соответствии с законодательством Российской Федерации о безопасности дорожного движения предоставляется специальное право (например, мопед).</w:t>
      </w:r>
    </w:p>
    <w:p w:rsidR="00B95851" w:rsidRPr="00FC5930" w:rsidP="00B95851" w14:paraId="4BA40A7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Понятия "мопед" и "средство индивидуальной мобильности" приведены в пункте 1.2 Правил дорожного движения.</w:t>
      </w:r>
    </w:p>
    <w:p w:rsidR="00B95851" w:rsidP="00B95851" w14:paraId="6F32D16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Под "мопедом" понимается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квадрициклы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, имеющие аналогичные технические характеристики. Под "средством индивидуальной мобильности"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электросамокаты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электроскейтборды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гироскутеры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сигвеи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моноколеса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 и иные аналогичные средства).</w:t>
      </w:r>
    </w:p>
    <w:p w:rsidR="00B95851" w:rsidRPr="00FC5930" w:rsidP="00B95851" w14:paraId="0B98F3A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140F5">
        <w:rPr>
          <w:rFonts w:ascii="Times New Roman" w:eastAsia="Times New Roman" w:hAnsi="Times New Roman"/>
          <w:sz w:val="28"/>
          <w:szCs w:val="28"/>
          <w:lang w:eastAsia="zh-CN"/>
        </w:rPr>
        <w:t>Как следует из приведенного в пункте 1.2 Правил дорожного движения понятия "мопед", помимо конструктивных особенностей данного транспортного средства в виде двух или трех колес, к иным его характеристикам относится скорость (не превышающая 50 км/ч), а также характеристики двигателя (в том числе электродвигателя номинальной максимальной мощностью в режиме длительной нагрузки более 0,25 кВт и менее 4 кВт).</w:t>
      </w:r>
      <w:r w:rsidRPr="00F140F5">
        <w:rPr>
          <w:rFonts w:ascii="Times New Roman" w:eastAsia="Times New Roman" w:hAnsi="Times New Roman"/>
          <w:sz w:val="28"/>
          <w:szCs w:val="28"/>
          <w:lang w:eastAsia="zh-CN"/>
        </w:rPr>
        <w:t xml:space="preserve"> Каких-либо иных особенностей конструкции, исключающих квалификацию транспортного средства в качестве мопеда, в указанном определении не приведено.</w:t>
      </w:r>
    </w:p>
    <w:p w:rsidR="00B95851" w:rsidRPr="00FC5930" w:rsidP="00B95851" w14:paraId="05C90CC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свою очередь с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амо перечисление таких транспортных средств как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электросамокаты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электровелосипеды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 в понятии "средства индивидуальной мобильности" не исключает того, что их конструктивные характеристики (в частности два колеса), а также технические характеристики (по мощности электродвигателя) могут характеризовать такие транспортные средства (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электросамокаты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электровелосипеды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) и в качестве "мопедов".</w:t>
      </w:r>
    </w:p>
    <w:p w:rsidR="00B95851" w:rsidRPr="00FC5930" w:rsidP="00B95851" w14:paraId="0CFC6C2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Приказом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Росстандарта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 от 6 декабря 2022 года N 1446-ст утвержден и введен в действие ГОСТ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Р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 70514-2022 "Электрические средства индивидуальной мобильности. Технические требования и методы испытаний", который в частности исключает из числа электрических средств индивидуальной мобильности устройства, развивающие максимальную конструктивную скорость более 25 км/ч.</w:t>
      </w:r>
    </w:p>
    <w:p w:rsidR="00B95851" w:rsidRPr="00FC5930" w:rsidP="00B95851" w14:paraId="4ACE45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В разделе 1 "Область применения" ГОСТ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Р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 70514-2022 указано, что устройства, имеющие максимальную конструктивную скорость более 25 км/ч, должны быть классифицированы в соответствии Техническим регламентом Таможенного союза ТР ТС 018/2011 "О безопасности колесных транспортных средств".</w:t>
      </w:r>
    </w:p>
    <w:p w:rsidR="00B95851" w:rsidRPr="00FC5930" w:rsidP="00B95851" w14:paraId="66483D9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 классификацией, установленной подпунктом 1.1 приложения N 1 к Техническому регламенту Таможенного союза "О безопасности колесных транспортных средств", утвержденному решением Комиссии Таможенного союза от 9 декабря 2011 года N 877 (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ТР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 ТС 018/2011), к категории "L" относятся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мототранспортные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 xml:space="preserve"> средства, в том числе мопеды, мотовелосипеды, 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мокики</w:t>
      </w:r>
      <w:r w:rsidRPr="00FC5930">
        <w:rPr>
          <w:rFonts w:ascii="Times New Roman" w:eastAsia="Times New Roman" w:hAnsi="Times New Roman"/>
          <w:sz w:val="28"/>
          <w:szCs w:val="28"/>
          <w:lang w:eastAsia="zh-CN"/>
        </w:rPr>
        <w:t>, в том числе: категория L1 - двухколесные транспортные средства, максимальная конструктивная скорость которых не превышает 50 км/ч, и характеризующиеся, в случае электродвигателя - номинальной максимальной мощностью в режиме длительной нагрузки, не превышающей 4 кВт.</w:t>
      </w:r>
    </w:p>
    <w:p w:rsidR="00B95851" w:rsidP="00B95851" w14:paraId="7C7032F4" w14:textId="61F141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Как следует из материалов настоящего дела, электросамокат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>Aovopro</w:t>
      </w:r>
      <w:r w:rsidRPr="00B958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S1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Pro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которым управляло лицо, в отношении которого ведется производство по делу об административном правонарушении, имеет двигатель мощность более 0,25 кВт, что свидетельствует о том, что по своим техническим характеристикам он относится к транспортным средствам, право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управления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которыми должно быть подтверждено водительским удостоверением соответствующей категории.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EE27AC" w14:paraId="07D3D447" w14:textId="680C8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250E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B40F8F" w14:paraId="6BCB436E" w14:textId="028BB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Кушнаренко Иль</w:t>
      </w:r>
      <w:r w:rsidR="00E00DC9">
        <w:rPr>
          <w:rFonts w:ascii="Times New Roman" w:eastAsia="Calibri" w:hAnsi="Times New Roman" w:cs="Times New Roman"/>
          <w:b/>
          <w:sz w:val="28"/>
          <w:szCs w:val="28"/>
        </w:rPr>
        <w:t>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Сергеевича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CB4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2B65FA" w:rsidRPr="001B4CDF" w:rsidP="009C6F1C" w14:paraId="2B7C8602" w14:textId="5465A0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административного ареста с </w:t>
      </w:r>
      <w:r w:rsidR="009C6F1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Бекиров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6618A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6F1C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0F8F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9585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13E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0DC9"/>
    <w:rsid w:val="00E04F50"/>
    <w:rsid w:val="00E10A5A"/>
    <w:rsid w:val="00E15E4C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6777B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27AC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140F5"/>
    <w:rsid w:val="00F20993"/>
    <w:rsid w:val="00F209EE"/>
    <w:rsid w:val="00F22C56"/>
    <w:rsid w:val="00F246AC"/>
    <w:rsid w:val="00F24711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C5930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58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9585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5C83-BA31-428F-B537-E622AFA5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