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01EA9" w:rsidRPr="00F93B69" w:rsidP="001B4966" w14:paraId="69488D13" w14:textId="052A9957">
      <w:pPr>
        <w:spacing w:after="0" w:line="240" w:lineRule="auto"/>
        <w:ind w:left="4944"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val="uk-UA" w:eastAsia="ru-RU"/>
        </w:rPr>
        <w:t>УИД: 91</w:t>
      </w:r>
      <w:r w:rsidRPr="00F93B69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0068-01-202</w:t>
      </w:r>
      <w:r w:rsidR="00A54DA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-00</w:t>
      </w:r>
      <w:r w:rsidR="001B4966">
        <w:rPr>
          <w:rFonts w:ascii="Times New Roman" w:eastAsia="Times New Roman" w:hAnsi="Times New Roman"/>
          <w:sz w:val="28"/>
          <w:szCs w:val="28"/>
          <w:lang w:eastAsia="ru-RU"/>
        </w:rPr>
        <w:t>1517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B4966">
        <w:rPr>
          <w:rFonts w:ascii="Times New Roman" w:eastAsia="Times New Roman" w:hAnsi="Times New Roman"/>
          <w:sz w:val="28"/>
          <w:szCs w:val="28"/>
          <w:lang w:eastAsia="ru-RU"/>
        </w:rPr>
        <w:t>88</w:t>
      </w:r>
    </w:p>
    <w:p w:rsidR="00B01EA9" w:rsidRPr="00F93B69" w:rsidP="001B4966" w14:paraId="1F58F509" w14:textId="2380BB0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5-68-</w:t>
      </w:r>
      <w:r w:rsidR="001B4966">
        <w:rPr>
          <w:rFonts w:ascii="Times New Roman" w:eastAsia="Times New Roman" w:hAnsi="Times New Roman"/>
          <w:sz w:val="28"/>
          <w:szCs w:val="28"/>
          <w:lang w:val="uk-UA" w:eastAsia="ru-RU"/>
        </w:rPr>
        <w:t>375</w:t>
      </w:r>
      <w:r w:rsidRPr="00F93B69">
        <w:rPr>
          <w:rFonts w:ascii="Times New Roman" w:eastAsia="Times New Roman" w:hAnsi="Times New Roman"/>
          <w:sz w:val="28"/>
          <w:szCs w:val="28"/>
          <w:lang w:val="uk-UA" w:eastAsia="ru-RU"/>
        </w:rPr>
        <w:t>/20</w:t>
      </w:r>
      <w:r w:rsidR="00A54DA3">
        <w:rPr>
          <w:rFonts w:ascii="Times New Roman" w:eastAsia="Times New Roman" w:hAnsi="Times New Roman"/>
          <w:sz w:val="28"/>
          <w:szCs w:val="28"/>
          <w:lang w:val="uk-UA" w:eastAsia="ru-RU"/>
        </w:rPr>
        <w:t>26</w:t>
      </w:r>
    </w:p>
    <w:p w:rsidR="00B042FC" w:rsidRPr="00F93B69" w:rsidP="00415FC5" w14:paraId="3D9E8A8B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415FC5" w:rsidRPr="00F93B69" w:rsidP="00415FC5" w14:paraId="0635CF7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3A95" w:rsidRPr="00F93B69" w:rsidP="00781C7F" w14:paraId="5963C677" w14:textId="6B917B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6F7EA2" w:rsidR="00B042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1C7F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F93B69" w:rsidR="005B6B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 w:rsidR="00B01EA9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C975E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54DA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007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 w:rsidR="00B042FC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Pr="00F93B69" w:rsidR="00B01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93B69" w:rsidR="00B01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93B69" w:rsidR="00B01E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93B69" w:rsidR="006C7CD2">
        <w:rPr>
          <w:rFonts w:ascii="Times New Roman" w:eastAsia="Times New Roman" w:hAnsi="Times New Roman"/>
          <w:sz w:val="28"/>
          <w:szCs w:val="28"/>
          <w:lang w:eastAsia="ru-RU"/>
        </w:rPr>
        <w:t>Республ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ика Крым, Раздольненский район,</w:t>
      </w:r>
    </w:p>
    <w:p w:rsidR="00B042FC" w:rsidRPr="00F93B69" w:rsidP="00A93CB4" w14:paraId="63C1A7B5" w14:textId="6C3554E2">
      <w:pPr>
        <w:spacing w:after="0" w:line="240" w:lineRule="auto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Раздольное, пр-т. 30 лет Победы, </w:t>
      </w:r>
      <w:r w:rsidRPr="00F93B69" w:rsidR="00BB3647">
        <w:rPr>
          <w:rFonts w:ascii="Times New Roman" w:eastAsia="Times New Roman" w:hAnsi="Times New Roman"/>
          <w:sz w:val="28"/>
          <w:szCs w:val="28"/>
          <w:lang w:eastAsia="ru-RU"/>
        </w:rPr>
        <w:t>22</w:t>
      </w:r>
    </w:p>
    <w:p w:rsidR="00B042FC" w:rsidRPr="00F93B69" w:rsidP="00415FC5" w14:paraId="174BBAD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927E3" w:rsidP="00822734" w14:paraId="2B1C997E" w14:textId="4E9D66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правонарушении, поступившее из </w:t>
      </w:r>
      <w:r>
        <w:rPr>
          <w:rFonts w:ascii="Times New Roman" w:hAnsi="Times New Roman"/>
          <w:sz w:val="28"/>
          <w:szCs w:val="28"/>
        </w:rPr>
        <w:t xml:space="preserve">Отделения фонда пенсионного и социального страхования Российской Федерации по Республике Крым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привлечении к административной ответственности</w:t>
      </w:r>
    </w:p>
    <w:p w:rsidR="00F828C5" w:rsidP="00D74713" w14:paraId="2C0203D3" w14:textId="6DA211D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Чубара Виталия Ивановича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74713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</w:p>
    <w:p w:rsidR="00D57655" w:rsidRPr="00F93B69" w:rsidP="00ED4C11" w14:paraId="000F3ECB" w14:textId="7A58292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ч. </w:t>
      </w:r>
      <w:r w:rsidR="00ED4C1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 w:rsidR="00045EF3">
        <w:rPr>
          <w:rFonts w:ascii="Times New Roman" w:eastAsia="Times New Roman" w:hAnsi="Times New Roman"/>
          <w:sz w:val="28"/>
          <w:szCs w:val="28"/>
          <w:lang w:eastAsia="ru-RU"/>
        </w:rPr>
        <w:t xml:space="preserve">ст. 15.33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КоАП РФ,</w:t>
      </w:r>
    </w:p>
    <w:p w:rsidR="00D57655" w:rsidRPr="00F93B69" w:rsidP="00415FC5" w14:paraId="63E8B362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УСТАНОВИЛ:</w:t>
      </w:r>
    </w:p>
    <w:p w:rsidR="007933A4" w:rsidP="00D74713" w14:paraId="6DD78DC8" w14:textId="1BF4613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1C7F">
        <w:rPr>
          <w:rFonts w:ascii="Times New Roman" w:eastAsia="Times New Roman" w:hAnsi="Times New Roman"/>
          <w:sz w:val="28"/>
          <w:szCs w:val="28"/>
          <w:lang w:eastAsia="ru-RU"/>
        </w:rPr>
        <w:t>Чубар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В.И.</w:t>
      </w:r>
      <w:r w:rsidRPr="00781C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828C5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руководителем временной администрации ООО «Каракаш агро»</w:t>
      </w:r>
      <w:r w:rsidRPr="00644D5D" w:rsidR="00F828C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44D5D" w:rsidR="009161B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63710">
        <w:rPr>
          <w:rFonts w:ascii="Times New Roman" w:eastAsia="Times New Roman" w:hAnsi="Times New Roman"/>
          <w:sz w:val="28"/>
          <w:szCs w:val="28"/>
          <w:lang w:eastAsia="ru-RU"/>
        </w:rPr>
        <w:t>ОГРН</w:t>
      </w:r>
      <w:r w:rsidRPr="00644D5D" w:rsidR="009161B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1159102018195</w:t>
      </w:r>
      <w:r w:rsidRPr="00F93B69" w:rsidR="00ED4C11">
        <w:rPr>
          <w:rFonts w:ascii="Times New Roman" w:eastAsia="Times New Roman" w:hAnsi="Times New Roman"/>
          <w:sz w:val="28"/>
          <w:szCs w:val="28"/>
          <w:lang w:eastAsia="ru-RU"/>
        </w:rPr>
        <w:t xml:space="preserve">, адрес местонахождения: </w:t>
      </w:r>
      <w:r w:rsidRPr="00F93B69" w:rsidR="00ED4C11">
        <w:rPr>
          <w:rFonts w:ascii="Times New Roman" w:hAnsi="Times New Roman"/>
          <w:sz w:val="28"/>
          <w:szCs w:val="28"/>
        </w:rPr>
        <w:t xml:space="preserve">Республика Крым, Раздольненский район, </w:t>
      </w:r>
      <w:r>
        <w:rPr>
          <w:rFonts w:ascii="Times New Roman" w:hAnsi="Times New Roman"/>
          <w:sz w:val="28"/>
          <w:szCs w:val="28"/>
        </w:rPr>
        <w:t>с</w:t>
      </w:r>
      <w:r w:rsidRPr="00F93B69" w:rsidR="00ED4C1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Чехово</w:t>
      </w:r>
      <w:r w:rsidRPr="00F93B69" w:rsidR="00ED4C11">
        <w:rPr>
          <w:rFonts w:ascii="Times New Roman" w:hAnsi="Times New Roman"/>
          <w:sz w:val="28"/>
          <w:szCs w:val="28"/>
        </w:rPr>
        <w:t xml:space="preserve">, </w:t>
      </w:r>
      <w:r w:rsidR="009161B6">
        <w:rPr>
          <w:rFonts w:ascii="Times New Roman" w:hAnsi="Times New Roman"/>
          <w:sz w:val="28"/>
          <w:szCs w:val="28"/>
        </w:rPr>
        <w:t>ул</w:t>
      </w:r>
      <w:r w:rsidRPr="00F93B69" w:rsidR="00ED4C1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Адалет</w:t>
      </w:r>
      <w:r w:rsidRPr="00F93B69" w:rsidR="00ED4C11">
        <w:rPr>
          <w:rFonts w:ascii="Times New Roman" w:hAnsi="Times New Roman"/>
          <w:sz w:val="28"/>
          <w:szCs w:val="28"/>
        </w:rPr>
        <w:t xml:space="preserve">, д. </w:t>
      </w:r>
      <w:r>
        <w:rPr>
          <w:rFonts w:ascii="Times New Roman" w:hAnsi="Times New Roman"/>
          <w:sz w:val="28"/>
          <w:szCs w:val="28"/>
        </w:rPr>
        <w:t>18</w:t>
      </w:r>
      <w:r w:rsidR="00ED4C11">
        <w:rPr>
          <w:rFonts w:ascii="Times New Roman" w:eastAsia="Times New Roman" w:hAnsi="Times New Roman"/>
          <w:sz w:val="28"/>
          <w:szCs w:val="28"/>
          <w:lang w:eastAsia="ru-RU"/>
        </w:rPr>
        <w:t xml:space="preserve">), </w:t>
      </w:r>
      <w:r w:rsidRPr="00F93B69" w:rsidR="00ED4C11">
        <w:rPr>
          <w:rFonts w:ascii="Times New Roman" w:eastAsia="Times New Roman" w:hAnsi="Times New Roman"/>
          <w:sz w:val="28"/>
          <w:szCs w:val="28"/>
          <w:lang w:eastAsia="ru-RU"/>
        </w:rPr>
        <w:t>предоставил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 xml:space="preserve"> 23.10.2025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территориальный орган страховщика электронный реестр содержащий недостоверные сведения о периоде временной нетрудоспособности, влияющи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начисления пособия,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 xml:space="preserve"> а именно: в табеле учета рабочего времени за октябрь 2025 года указал выход на работу сотрудника </w:t>
      </w:r>
      <w:r w:rsidR="00D74713">
        <w:rPr>
          <w:rFonts w:ascii="Times New Roman" w:eastAsia="Times New Roman" w:hAnsi="Times New Roman"/>
          <w:sz w:val="28"/>
          <w:szCs w:val="28"/>
          <w:lang w:eastAsia="ru-RU"/>
        </w:rPr>
        <w:t>ФИО1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дни: 13.10.2025, 14.10.2025, 15.10.2025, тогда как согласно листу нетрудоспособности № 910311463557 </w:t>
      </w:r>
      <w:r w:rsidR="00D74713">
        <w:rPr>
          <w:rFonts w:ascii="Times New Roman" w:eastAsia="Times New Roman" w:hAnsi="Times New Roman"/>
          <w:sz w:val="28"/>
          <w:szCs w:val="28"/>
          <w:lang w:eastAsia="ru-RU"/>
        </w:rPr>
        <w:t>ФИО1,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последний за вышеназванный период получал пособие по временной нетрудоспособности. Перерасчет заработной платы в ноябре 2025 года руководителем</w:t>
      </w:r>
      <w:r w:rsidRPr="00D41C62" w:rsidR="00D41C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>ООО «Каракаш агро» осуществлено не был.</w:t>
      </w:r>
    </w:p>
    <w:p w:rsidR="00C15476" w:rsidP="00D41C62" w14:paraId="6EB1826F" w14:textId="5E85877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Временем совершения правонарушения является 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F93B69" w:rsidR="00D32A72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F93B69" w:rsidR="00D32A72">
        <w:rPr>
          <w:rFonts w:ascii="Times New Roman" w:eastAsia="Times New Roman" w:hAnsi="Times New Roman"/>
          <w:sz w:val="28"/>
          <w:szCs w:val="28"/>
          <w:lang w:eastAsia="ru-RU"/>
        </w:rPr>
        <w:t xml:space="preserve"> час. </w:t>
      </w:r>
      <w:r w:rsidR="00D41C6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23</w:t>
      </w:r>
      <w:r w:rsidRPr="00255D87" w:rsidR="00213F04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.</w:t>
      </w:r>
      <w:r w:rsidR="00D41C6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10</w:t>
      </w:r>
      <w:r w:rsidRPr="00255D87" w:rsidR="00213F04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.</w:t>
      </w:r>
      <w:r w:rsidR="00D41C6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2025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ED4C11" w:rsidR="00ED4C11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Местом совершения правонарушения является 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>ООО «Каракаш агро»</w:t>
      </w:r>
      <w:r w:rsidR="009161B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D4C11" w:rsidR="00ED4C11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расположенное по адресу: </w:t>
      </w:r>
      <w:r w:rsidRPr="00F93B69" w:rsidR="00D41C62">
        <w:rPr>
          <w:rFonts w:ascii="Times New Roman" w:hAnsi="Times New Roman"/>
          <w:sz w:val="28"/>
          <w:szCs w:val="28"/>
        </w:rPr>
        <w:t xml:space="preserve">Республика Крым, Раздольненский район, </w:t>
      </w:r>
      <w:r w:rsidR="00D41C62">
        <w:rPr>
          <w:rFonts w:ascii="Times New Roman" w:hAnsi="Times New Roman"/>
          <w:sz w:val="28"/>
          <w:szCs w:val="28"/>
        </w:rPr>
        <w:t>с</w:t>
      </w:r>
      <w:r w:rsidRPr="00F93B69" w:rsidR="00D41C62">
        <w:rPr>
          <w:rFonts w:ascii="Times New Roman" w:hAnsi="Times New Roman"/>
          <w:sz w:val="28"/>
          <w:szCs w:val="28"/>
        </w:rPr>
        <w:t xml:space="preserve">. </w:t>
      </w:r>
      <w:r w:rsidR="00D41C62">
        <w:rPr>
          <w:rFonts w:ascii="Times New Roman" w:hAnsi="Times New Roman"/>
          <w:sz w:val="28"/>
          <w:szCs w:val="28"/>
        </w:rPr>
        <w:t>Чехово</w:t>
      </w:r>
      <w:r w:rsidRPr="00F93B69" w:rsidR="00D41C62">
        <w:rPr>
          <w:rFonts w:ascii="Times New Roman" w:hAnsi="Times New Roman"/>
          <w:sz w:val="28"/>
          <w:szCs w:val="28"/>
        </w:rPr>
        <w:t xml:space="preserve">, </w:t>
      </w:r>
      <w:r w:rsidR="00D41C62">
        <w:rPr>
          <w:rFonts w:ascii="Times New Roman" w:hAnsi="Times New Roman"/>
          <w:sz w:val="28"/>
          <w:szCs w:val="28"/>
        </w:rPr>
        <w:t>ул</w:t>
      </w:r>
      <w:r w:rsidRPr="00F93B69" w:rsidR="00D41C62">
        <w:rPr>
          <w:rFonts w:ascii="Times New Roman" w:hAnsi="Times New Roman"/>
          <w:sz w:val="28"/>
          <w:szCs w:val="28"/>
        </w:rPr>
        <w:t xml:space="preserve">. </w:t>
      </w:r>
      <w:r w:rsidR="00D41C62">
        <w:rPr>
          <w:rFonts w:ascii="Times New Roman" w:hAnsi="Times New Roman"/>
          <w:sz w:val="28"/>
          <w:szCs w:val="28"/>
        </w:rPr>
        <w:t>Адалет</w:t>
      </w:r>
      <w:r w:rsidRPr="00F93B69" w:rsidR="00D41C62">
        <w:rPr>
          <w:rFonts w:ascii="Times New Roman" w:hAnsi="Times New Roman"/>
          <w:sz w:val="28"/>
          <w:szCs w:val="28"/>
        </w:rPr>
        <w:t xml:space="preserve">, д. </w:t>
      </w:r>
      <w:r w:rsidR="00D41C62">
        <w:rPr>
          <w:rFonts w:ascii="Times New Roman" w:hAnsi="Times New Roman"/>
          <w:sz w:val="28"/>
          <w:szCs w:val="28"/>
        </w:rPr>
        <w:t>18</w:t>
      </w:r>
      <w:r w:rsidRPr="00ED4C11" w:rsidR="00ED4C1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74713" w:rsidRPr="00E60C8E" w:rsidP="00D74713" w14:paraId="6D701AFD" w14:textId="41054D5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0C8E"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 </w:t>
      </w:r>
      <w:r w:rsidRPr="00781C7F">
        <w:rPr>
          <w:rFonts w:ascii="Times New Roman" w:eastAsia="Times New Roman" w:hAnsi="Times New Roman"/>
          <w:sz w:val="28"/>
          <w:szCs w:val="28"/>
          <w:lang w:eastAsia="ru-RU"/>
        </w:rPr>
        <w:t>Чубар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В.И.</w:t>
      </w:r>
      <w:r w:rsidRPr="00781C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60C8E">
        <w:rPr>
          <w:rFonts w:ascii="Times New Roman" w:eastAsia="Times New Roman" w:hAnsi="Times New Roman"/>
          <w:sz w:val="28"/>
          <w:szCs w:val="28"/>
          <w:lang w:eastAsia="ru-RU"/>
        </w:rPr>
        <w:t>не явил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Pr="00E60C8E">
        <w:rPr>
          <w:rFonts w:ascii="Times New Roman" w:eastAsia="Times New Roman" w:hAnsi="Times New Roman"/>
          <w:sz w:val="28"/>
          <w:szCs w:val="28"/>
          <w:lang w:eastAsia="ru-RU"/>
        </w:rPr>
        <w:t>, о слушании дела извещал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ся</w:t>
      </w:r>
      <w:r w:rsidRPr="00E60C8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путем направления судебной повестки</w:t>
      </w:r>
      <w:r w:rsidRPr="00E60C8E">
        <w:rPr>
          <w:rFonts w:ascii="Times New Roman" w:eastAsia="Times New Roman" w:hAnsi="Times New Roman"/>
          <w:sz w:val="28"/>
          <w:szCs w:val="28"/>
          <w:lang w:eastAsia="ru-RU"/>
        </w:rPr>
        <w:t xml:space="preserve">, конверт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вложением (судебной </w:t>
      </w:r>
      <w:r w:rsidRPr="00E60C8E">
        <w:rPr>
          <w:rFonts w:ascii="Times New Roman" w:eastAsia="Times New Roman" w:hAnsi="Times New Roman"/>
          <w:sz w:val="28"/>
          <w:szCs w:val="28"/>
          <w:lang w:eastAsia="ru-RU"/>
        </w:rPr>
        <w:t>повесткой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60C8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был возвращен</w:t>
      </w:r>
      <w:r w:rsidRPr="00E60C8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судебный участок с отметкой «истек срок хранения».</w:t>
      </w:r>
    </w:p>
    <w:p w:rsidR="002D1574" w:rsidRPr="00066291" w:rsidP="002D1574" w14:paraId="351DB68D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6291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частью 2 статьи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2D1574" w:rsidRPr="00066291" w:rsidP="002D1574" w14:paraId="4FF1104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6291">
        <w:rPr>
          <w:rFonts w:ascii="Times New Roman" w:eastAsia="Times New Roman" w:hAnsi="Times New Roman"/>
          <w:sz w:val="28"/>
          <w:szCs w:val="28"/>
          <w:lang w:eastAsia="ru-RU"/>
        </w:rPr>
        <w:t>Таким образом, мировой судья считает возможным рассмотреть дело в отсутствии лица, в отношении которого составлен протокол об административном правонарушении.</w:t>
      </w:r>
    </w:p>
    <w:p w:rsidR="00213F04" w:rsidP="00D41C62" w14:paraId="14D4B312" w14:textId="655C54B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Исследовав материалы дела, мировой судья считает достоверно установленным, что </w:t>
      </w:r>
      <w:r w:rsidRPr="00781C7F" w:rsidR="00D41C62">
        <w:rPr>
          <w:rFonts w:ascii="Times New Roman" w:eastAsia="Times New Roman" w:hAnsi="Times New Roman"/>
          <w:sz w:val="28"/>
          <w:szCs w:val="28"/>
          <w:lang w:eastAsia="ru-RU"/>
        </w:rPr>
        <w:t>Чубар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 xml:space="preserve"> В.И.</w:t>
      </w:r>
      <w:r w:rsidRPr="00781C7F" w:rsidR="00D41C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>совершил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правонарушение, предусмотренное ч. </w:t>
      </w:r>
      <w:r w:rsidRPr="00ED4C11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ст.15.33 КоАП РФ.</w:t>
      </w:r>
    </w:p>
    <w:p w:rsidR="00D97AC5" w:rsidP="00D41C62" w14:paraId="5A7BB35D" w14:textId="528BA9D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2918">
        <w:rPr>
          <w:rFonts w:ascii="Times New Roman" w:eastAsia="Times New Roman" w:hAnsi="Times New Roman"/>
          <w:sz w:val="28"/>
          <w:szCs w:val="28"/>
          <w:lang w:eastAsia="ru-RU"/>
        </w:rPr>
        <w:t xml:space="preserve">Вина </w:t>
      </w:r>
      <w:r w:rsidRPr="00781C7F" w:rsidR="00D41C62">
        <w:rPr>
          <w:rFonts w:ascii="Times New Roman" w:eastAsia="Times New Roman" w:hAnsi="Times New Roman"/>
          <w:sz w:val="28"/>
          <w:szCs w:val="28"/>
          <w:lang w:eastAsia="ru-RU"/>
        </w:rPr>
        <w:t>Чубар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>а В.И.</w:t>
      </w:r>
      <w:r w:rsidRPr="00781C7F" w:rsidR="00D41C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C2918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правонарушения, подтверждается:</w:t>
      </w:r>
    </w:p>
    <w:p w:rsidR="00D97AC5" w:rsidP="00D74713" w14:paraId="569CE8D3" w14:textId="0463867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об административном правонарушении № </w:t>
      </w:r>
      <w:r w:rsidR="00D74713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D747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AC05AC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97AC5" w:rsidP="00D41C62" w14:paraId="5C9CD206" w14:textId="48D9DFA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- выпиской из </w:t>
      </w:r>
      <w:r w:rsidR="00D41C62">
        <w:rPr>
          <w:rFonts w:ascii="Times New Roman" w:eastAsia="Times New Roman" w:hAnsi="Times New Roman"/>
          <w:sz w:val="28"/>
          <w:szCs w:val="28"/>
          <w:lang w:eastAsia="ru-RU"/>
        </w:rPr>
        <w:t>ЕГРЮЛ в отношении ООО «Каракаш агро»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97AC5" w:rsidP="00D74713" w14:paraId="07321530" w14:textId="56D9980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решением от </w:t>
      </w:r>
      <w:r w:rsidR="00D74713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D747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61DA">
        <w:rPr>
          <w:rFonts w:ascii="Times New Roman" w:eastAsia="Times New Roman" w:hAnsi="Times New Roman"/>
          <w:sz w:val="28"/>
          <w:szCs w:val="28"/>
          <w:lang w:eastAsia="ru-RU"/>
        </w:rPr>
        <w:t>о возмещении излишне понесенных расходов;</w:t>
      </w:r>
    </w:p>
    <w:p w:rsidR="007661DA" w:rsidP="00156ED6" w14:paraId="53F08CDF" w14:textId="6862514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электронным уведомлением застрахованно</w:t>
      </w:r>
      <w:r w:rsidR="00156ED6">
        <w:rPr>
          <w:rFonts w:ascii="Times New Roman" w:eastAsia="Times New Roman" w:hAnsi="Times New Roman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лицу</w:t>
      </w:r>
      <w:r w:rsidR="00156ED6">
        <w:rPr>
          <w:rFonts w:ascii="Times New Roman" w:eastAsia="Times New Roman" w:hAnsi="Times New Roman"/>
          <w:sz w:val="28"/>
          <w:szCs w:val="28"/>
          <w:lang w:eastAsia="ru-RU"/>
        </w:rPr>
        <w:t xml:space="preserve"> о получении сведений от работодателя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661DA" w:rsidP="007661DA" w14:paraId="5E1667D7" w14:textId="1B7FF87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копией расчетных листов ООО «Каракаш агро» за ноябрь и декабрь 2025 года;</w:t>
      </w:r>
    </w:p>
    <w:p w:rsidR="007661DA" w:rsidP="007661DA" w14:paraId="3AFF78E4" w14:textId="480CB13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копией табеля учета рабочего времени ООО «Каракаш агро» за </w:t>
      </w:r>
      <w:r w:rsidR="00156ED6">
        <w:rPr>
          <w:rFonts w:ascii="Times New Roman" w:eastAsia="Times New Roman" w:hAnsi="Times New Roman"/>
          <w:sz w:val="28"/>
          <w:szCs w:val="28"/>
          <w:lang w:eastAsia="ru-RU"/>
        </w:rPr>
        <w:t xml:space="preserve">октябрь,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ноябрь и декабрь 2025 года;</w:t>
      </w:r>
    </w:p>
    <w:p w:rsidR="00D97AC5" w:rsidP="00D97AC5" w14:paraId="2F3ABD83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D97AC5" w:rsidP="00D97AC5" w14:paraId="7B8503E8" w14:textId="7777777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47F9">
        <w:rPr>
          <w:rFonts w:ascii="Times New Roman" w:eastAsia="Times New Roman" w:hAnsi="Times New Roman"/>
          <w:sz w:val="28"/>
          <w:szCs w:val="28"/>
          <w:lang w:eastAsia="ru-RU"/>
        </w:rPr>
        <w:t>В силу части 8 статьи 13 Федерального закона от 29 декабря 2006 года N 255-ФЗ 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данной статьей.</w:t>
      </w:r>
    </w:p>
    <w:p w:rsidR="00D97AC5" w:rsidRPr="00257915" w:rsidP="00D97AC5" w14:paraId="38F3D9C3" w14:textId="77777777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ст. 15.33 КоАП РФ предусматривает ответственность за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7F5728">
        <w:rPr>
          <w:rFonts w:ascii="Times New Roman" w:eastAsia="Times New Roman" w:hAnsi="Times New Roman"/>
          <w:sz w:val="28"/>
          <w:szCs w:val="28"/>
          <w:lang w:eastAsia="ru-RU"/>
        </w:rPr>
        <w:t>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 объеме или в искаженном виде.</w:t>
      </w:r>
    </w:p>
    <w:p w:rsidR="00D97AC5" w:rsidRPr="00F93B69" w:rsidP="00D97AC5" w14:paraId="7DF5D8B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D97AC5" w:rsidRPr="00F93B69" w:rsidP="00156ED6" w14:paraId="5B86E9BF" w14:textId="5B509AC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 xml:space="preserve">Обстоятельства, смягчающие административную ответственность в соответствии со ст. 4.2 КоАП РФ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–</w:t>
      </w: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156ED6">
        <w:rPr>
          <w:rFonts w:ascii="Times New Roman" w:eastAsia="Times New Roman" w:hAnsi="Times New Roman"/>
          <w:sz w:val="28"/>
          <w:szCs w:val="28"/>
          <w:lang w:eastAsia="zh-CN"/>
        </w:rPr>
        <w:t>не установлено</w:t>
      </w: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>.</w:t>
      </w:r>
    </w:p>
    <w:p w:rsidR="00D97AC5" w:rsidRPr="00F93B69" w:rsidP="00C15476" w14:paraId="61C2305B" w14:textId="1A91A09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отягчающи</w:t>
      </w:r>
      <w:r w:rsidR="00C15476">
        <w:rPr>
          <w:rFonts w:ascii="Times New Roman" w:eastAsia="Times New Roman" w:hAnsi="Times New Roman"/>
          <w:sz w:val="28"/>
          <w:szCs w:val="28"/>
          <w:lang w:eastAsia="zh-CN"/>
        </w:rPr>
        <w:t>е</w:t>
      </w: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 xml:space="preserve"> административную ответственность в соответствии со ст. 4.3 КоАП РФ</w:t>
      </w:r>
      <w:r w:rsidR="00C15476">
        <w:rPr>
          <w:rFonts w:ascii="Times New Roman" w:eastAsia="Times New Roman" w:hAnsi="Times New Roman"/>
          <w:sz w:val="28"/>
          <w:szCs w:val="28"/>
          <w:lang w:eastAsia="zh-CN"/>
        </w:rPr>
        <w:t>Ю</w:t>
      </w:r>
      <w:r w:rsidRPr="00F93B69">
        <w:rPr>
          <w:rFonts w:ascii="Times New Roman" w:eastAsia="Times New Roman" w:hAnsi="Times New Roman"/>
          <w:sz w:val="28"/>
          <w:szCs w:val="28"/>
          <w:lang w:eastAsia="zh-CN"/>
        </w:rPr>
        <w:t xml:space="preserve"> - не установлено.</w:t>
      </w:r>
    </w:p>
    <w:p w:rsidR="00D97AC5" w:rsidRPr="00F93B69" w:rsidP="00D97AC5" w14:paraId="71C6097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 назначить лицу, в отношении которого ведется производство по делу об административном правонарушение, административное наказание в виде</w:t>
      </w:r>
      <w:r w:rsidRPr="00F93B69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административного штрафа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, в пределах санкции установленной ч.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ст. 15.33 КоАП РФ.</w:t>
      </w:r>
    </w:p>
    <w:p w:rsidR="00D97AC5" w:rsidRPr="00F93B69" w:rsidP="00D97AC5" w14:paraId="556533F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изложенного, руководствуясь ст. ст. 29.9, 29.10, 29.11 КоАП РФ, мировой судья </w:t>
      </w:r>
    </w:p>
    <w:p w:rsidR="00D57655" w:rsidRPr="00F93B69" w:rsidP="00415FC5" w14:paraId="44EDBB74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  <w:r w:rsidRPr="00F93B69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19350B" w:rsidRPr="00F93B69" w:rsidP="00156ED6" w14:paraId="186493D5" w14:textId="17A0286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Чубара Виталия Ивановича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признать виновн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предусмотренного</w:t>
      </w:r>
      <w:r w:rsidRPr="00F93B69" w:rsidR="00D557DF">
        <w:rPr>
          <w:rFonts w:ascii="Times New Roman" w:eastAsia="Times New Roman" w:hAnsi="Times New Roman"/>
          <w:sz w:val="28"/>
          <w:szCs w:val="28"/>
          <w:lang w:eastAsia="ru-RU"/>
        </w:rPr>
        <w:t xml:space="preserve"> ч. </w:t>
      </w:r>
      <w:r w:rsidR="00D97AC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ст.15.33 Кодекса Российской Федерации об административных правонарушениях и назначить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ему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наказание в виде административного штрафа в размере 300 (триста) рублей с зачислением его в бюджет в полном объеме в соответствии с законодательством Российской Федерации.</w:t>
      </w:r>
    </w:p>
    <w:p w:rsidR="00D97AC5" w:rsidRPr="00F93B69" w:rsidP="00D97AC5" w14:paraId="5BDA4BC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D97AC5" w:rsidP="00D74713" w14:paraId="609AFB7F" w14:textId="7435D3F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Штраф подлежит оплате по следующим реквизитам: </w:t>
      </w:r>
      <w:r w:rsidR="00D74713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97AC5" w:rsidRPr="00F93B69" w:rsidP="00822734" w14:paraId="34AF12ED" w14:textId="07607F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D97AC5" w:rsidRPr="00F93B69" w:rsidP="00D97AC5" w14:paraId="3B75D52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 </w:t>
      </w:r>
    </w:p>
    <w:p w:rsidR="00D97AC5" w:rsidRPr="00F93B69" w:rsidP="00D97AC5" w14:paraId="327E345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D97AC5" w:rsidRPr="00F93B69" w:rsidP="00D97AC5" w14:paraId="2EAA05C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F93B69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получения копии постановления.</w:t>
      </w:r>
    </w:p>
    <w:p w:rsidR="00D97AC5" w:rsidP="00D97AC5" w14:paraId="4BABA065" w14:textId="77777777">
      <w:pPr>
        <w:spacing w:after="0" w:line="240" w:lineRule="auto"/>
        <w:ind w:firstLine="72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97AC5" w:rsidRPr="00F93B69" w:rsidP="00D97AC5" w14:paraId="12351005" w14:textId="77777777">
      <w:pPr>
        <w:spacing w:after="0" w:line="240" w:lineRule="auto"/>
        <w:ind w:firstLine="72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Мировой судья</w:t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F93B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  <w:t>Бекиров Л.Р.</w:t>
      </w:r>
    </w:p>
    <w:p w:rsidR="002A5596" w:rsidRPr="00F93B69" w:rsidP="00D97AC5" w14:paraId="6E17D372" w14:textId="194DE1C0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Sect="002D1574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12A62"/>
    <w:rsid w:val="00044724"/>
    <w:rsid w:val="00045EF3"/>
    <w:rsid w:val="00066291"/>
    <w:rsid w:val="00066BBA"/>
    <w:rsid w:val="00070F51"/>
    <w:rsid w:val="000A5D8F"/>
    <w:rsid w:val="000C666B"/>
    <w:rsid w:val="000E0CA1"/>
    <w:rsid w:val="000F2923"/>
    <w:rsid w:val="00130652"/>
    <w:rsid w:val="00140713"/>
    <w:rsid w:val="00145E8D"/>
    <w:rsid w:val="00156ED6"/>
    <w:rsid w:val="001639EE"/>
    <w:rsid w:val="0017052D"/>
    <w:rsid w:val="0019350B"/>
    <w:rsid w:val="001B3250"/>
    <w:rsid w:val="001B4966"/>
    <w:rsid w:val="00213F04"/>
    <w:rsid w:val="002178E5"/>
    <w:rsid w:val="002470D4"/>
    <w:rsid w:val="00255D87"/>
    <w:rsid w:val="00257915"/>
    <w:rsid w:val="00264088"/>
    <w:rsid w:val="002860C4"/>
    <w:rsid w:val="002A5596"/>
    <w:rsid w:val="002D1574"/>
    <w:rsid w:val="00326346"/>
    <w:rsid w:val="0037395C"/>
    <w:rsid w:val="00392755"/>
    <w:rsid w:val="003A69EB"/>
    <w:rsid w:val="00401178"/>
    <w:rsid w:val="00406E58"/>
    <w:rsid w:val="00415FC5"/>
    <w:rsid w:val="00450301"/>
    <w:rsid w:val="00460AA4"/>
    <w:rsid w:val="00474E60"/>
    <w:rsid w:val="004851E1"/>
    <w:rsid w:val="0048557B"/>
    <w:rsid w:val="004947F9"/>
    <w:rsid w:val="004B2DC1"/>
    <w:rsid w:val="004E17DB"/>
    <w:rsid w:val="00531B74"/>
    <w:rsid w:val="0054502C"/>
    <w:rsid w:val="00551E94"/>
    <w:rsid w:val="00571732"/>
    <w:rsid w:val="005878FA"/>
    <w:rsid w:val="005B6B71"/>
    <w:rsid w:val="005D4525"/>
    <w:rsid w:val="005E24F8"/>
    <w:rsid w:val="005F57B9"/>
    <w:rsid w:val="00601898"/>
    <w:rsid w:val="00606594"/>
    <w:rsid w:val="00612173"/>
    <w:rsid w:val="00626880"/>
    <w:rsid w:val="006411B6"/>
    <w:rsid w:val="00644D5D"/>
    <w:rsid w:val="0064756A"/>
    <w:rsid w:val="00647C13"/>
    <w:rsid w:val="00662721"/>
    <w:rsid w:val="00687EA2"/>
    <w:rsid w:val="006C141D"/>
    <w:rsid w:val="006C7CD2"/>
    <w:rsid w:val="006E5790"/>
    <w:rsid w:val="006F530A"/>
    <w:rsid w:val="006F7EA2"/>
    <w:rsid w:val="007007F5"/>
    <w:rsid w:val="00710389"/>
    <w:rsid w:val="00713BFE"/>
    <w:rsid w:val="00713C9F"/>
    <w:rsid w:val="00717B60"/>
    <w:rsid w:val="00735790"/>
    <w:rsid w:val="00756D17"/>
    <w:rsid w:val="00763710"/>
    <w:rsid w:val="007661DA"/>
    <w:rsid w:val="00767367"/>
    <w:rsid w:val="007716ED"/>
    <w:rsid w:val="00781C7F"/>
    <w:rsid w:val="007933A4"/>
    <w:rsid w:val="007C336C"/>
    <w:rsid w:val="007D7F8F"/>
    <w:rsid w:val="007E7302"/>
    <w:rsid w:val="007F2894"/>
    <w:rsid w:val="007F5728"/>
    <w:rsid w:val="00822734"/>
    <w:rsid w:val="00867F57"/>
    <w:rsid w:val="0089702A"/>
    <w:rsid w:val="008E1D7D"/>
    <w:rsid w:val="008E3EB5"/>
    <w:rsid w:val="009057A4"/>
    <w:rsid w:val="009161B6"/>
    <w:rsid w:val="009556EA"/>
    <w:rsid w:val="0097118D"/>
    <w:rsid w:val="0099759A"/>
    <w:rsid w:val="00997A46"/>
    <w:rsid w:val="009A3498"/>
    <w:rsid w:val="009C172A"/>
    <w:rsid w:val="009C2153"/>
    <w:rsid w:val="009D7911"/>
    <w:rsid w:val="009F06D6"/>
    <w:rsid w:val="00A2362A"/>
    <w:rsid w:val="00A351B1"/>
    <w:rsid w:val="00A35DCD"/>
    <w:rsid w:val="00A428F8"/>
    <w:rsid w:val="00A536C7"/>
    <w:rsid w:val="00A54DA3"/>
    <w:rsid w:val="00A8274B"/>
    <w:rsid w:val="00A93CB4"/>
    <w:rsid w:val="00A9627D"/>
    <w:rsid w:val="00AB5DB9"/>
    <w:rsid w:val="00AC05AC"/>
    <w:rsid w:val="00AD08B2"/>
    <w:rsid w:val="00B01EA9"/>
    <w:rsid w:val="00B042FC"/>
    <w:rsid w:val="00B17A1C"/>
    <w:rsid w:val="00B27D9A"/>
    <w:rsid w:val="00B44936"/>
    <w:rsid w:val="00B6278F"/>
    <w:rsid w:val="00B828A0"/>
    <w:rsid w:val="00BB3647"/>
    <w:rsid w:val="00BC7579"/>
    <w:rsid w:val="00BD7027"/>
    <w:rsid w:val="00BF4620"/>
    <w:rsid w:val="00C0370E"/>
    <w:rsid w:val="00C15476"/>
    <w:rsid w:val="00C200CD"/>
    <w:rsid w:val="00C20705"/>
    <w:rsid w:val="00C25964"/>
    <w:rsid w:val="00C60351"/>
    <w:rsid w:val="00C86A45"/>
    <w:rsid w:val="00C975EF"/>
    <w:rsid w:val="00CB0457"/>
    <w:rsid w:val="00CC2918"/>
    <w:rsid w:val="00D32A72"/>
    <w:rsid w:val="00D41C62"/>
    <w:rsid w:val="00D557DF"/>
    <w:rsid w:val="00D57655"/>
    <w:rsid w:val="00D74713"/>
    <w:rsid w:val="00D833C9"/>
    <w:rsid w:val="00D927E3"/>
    <w:rsid w:val="00D97AC5"/>
    <w:rsid w:val="00DA5F8D"/>
    <w:rsid w:val="00DB3A95"/>
    <w:rsid w:val="00DB3EB4"/>
    <w:rsid w:val="00DD1C8A"/>
    <w:rsid w:val="00DE4E9E"/>
    <w:rsid w:val="00E17408"/>
    <w:rsid w:val="00E21975"/>
    <w:rsid w:val="00E22C02"/>
    <w:rsid w:val="00E44241"/>
    <w:rsid w:val="00E60C8E"/>
    <w:rsid w:val="00E77A8A"/>
    <w:rsid w:val="00EC4D2E"/>
    <w:rsid w:val="00ED4C11"/>
    <w:rsid w:val="00EE462C"/>
    <w:rsid w:val="00F24828"/>
    <w:rsid w:val="00F65BAB"/>
    <w:rsid w:val="00F7257B"/>
    <w:rsid w:val="00F828C5"/>
    <w:rsid w:val="00F8342A"/>
    <w:rsid w:val="00F92C7F"/>
    <w:rsid w:val="00F93B69"/>
    <w:rsid w:val="00FC43D0"/>
    <w:rsid w:val="00FC75C4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B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45E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64C5F-27A5-47BB-B8C4-0B05D63DE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