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9356B8" w:rsidP="00E418F0" w14:paraId="3FEE6CBF" w14:textId="4D15E33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4A22F6" w:rsidR="00B12347"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9356B8" w:rsidR="005C230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E418F0" w:rsidRPr="009356B8" w:rsidP="00E418F0" w14:paraId="38CEC2DD" w14:textId="787822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9356B8" w:rsidR="005C23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356B8" w:rsidR="005C230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A22F6" w:rsidR="00B12347">
        <w:rPr>
          <w:rFonts w:ascii="Times New Roman" w:eastAsia="Times New Roman" w:hAnsi="Times New Roman"/>
          <w:sz w:val="28"/>
          <w:szCs w:val="28"/>
          <w:lang w:eastAsia="ru-RU"/>
        </w:rPr>
        <w:t>1263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22F6" w:rsidR="00B1234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56B8" w:rsidR="00F82524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504C5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34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1A724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административной ответственности</w:t>
      </w:r>
    </w:p>
    <w:p w:rsidR="00D57655" w:rsidRPr="00B07CC0" w:rsidP="00415FC5" w14:paraId="42E40366" w14:textId="53B736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Дурягиной</w:t>
      </w:r>
      <w:r>
        <w:rPr>
          <w:rFonts w:ascii="Times New Roman" w:hAnsi="Times New Roman"/>
          <w:b/>
          <w:sz w:val="28"/>
          <w:szCs w:val="28"/>
        </w:rPr>
        <w:t xml:space="preserve"> Татьяны Васильевны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51F85" w:rsidP="00951F85" w14:paraId="074EE492" w14:textId="55BFA7E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B1381" w:rsidR="0060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Pr="00AB1381" w:rsidR="00AB1381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AB1381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1381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AB1381" w:rsidR="00915B5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1381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AB1381" w:rsidR="006009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B1381" w:rsidR="004C00D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Дурягина Т.В.</w:t>
      </w:r>
      <w:r w:rsidRPr="001E4C37">
        <w:rPr>
          <w:rFonts w:ascii="Times New Roman" w:hAnsi="Times New Roman"/>
          <w:sz w:val="28"/>
          <w:szCs w:val="28"/>
        </w:rPr>
        <w:t xml:space="preserve"> 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дворе домовладения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прием 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 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цене 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за 1 кг,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соответствующих разрешительных документов, тем самым нарушил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>ст.13.1 Федерального закона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</w:t>
      </w:r>
      <w:r w:rsidRP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r w:rsidRP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D90" w:rsidRPr="00B07CC0" w:rsidP="00652D90" w14:paraId="5742042A" w14:textId="089634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381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Дурягина Т.В.</w:t>
      </w:r>
      <w:r w:rsidRPr="00AB1381">
        <w:rPr>
          <w:rFonts w:ascii="Times New Roman" w:hAnsi="Times New Roman"/>
          <w:sz w:val="28"/>
          <w:szCs w:val="28"/>
        </w:rPr>
        <w:t>. не явил</w:t>
      </w:r>
      <w:r>
        <w:rPr>
          <w:rFonts w:ascii="Times New Roman" w:hAnsi="Times New Roman"/>
          <w:sz w:val="28"/>
          <w:szCs w:val="28"/>
        </w:rPr>
        <w:t>ась</w:t>
      </w:r>
      <w:r w:rsidRPr="00AB1381">
        <w:rPr>
          <w:rFonts w:ascii="Times New Roman" w:hAnsi="Times New Roman"/>
          <w:sz w:val="28"/>
          <w:szCs w:val="28"/>
        </w:rPr>
        <w:t>, о слушании дела уведомлен</w:t>
      </w:r>
      <w:r>
        <w:rPr>
          <w:rFonts w:ascii="Times New Roman" w:hAnsi="Times New Roman"/>
          <w:sz w:val="28"/>
          <w:szCs w:val="28"/>
        </w:rPr>
        <w:t>а</w:t>
      </w:r>
      <w:r w:rsidRPr="00AB1381">
        <w:rPr>
          <w:rFonts w:ascii="Times New Roman" w:hAnsi="Times New Roman"/>
          <w:sz w:val="28"/>
          <w:szCs w:val="28"/>
        </w:rPr>
        <w:t xml:space="preserve"> надлежащим образом, </w:t>
      </w:r>
      <w:r w:rsidRPr="00B07CC0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B07CC0">
        <w:rPr>
          <w:rFonts w:ascii="Times New Roman" w:hAnsi="Times New Roman"/>
          <w:sz w:val="28"/>
          <w:szCs w:val="28"/>
        </w:rPr>
        <w:t xml:space="preserve"> ходатайство о рассмотрении дела в е</w:t>
      </w:r>
      <w:r>
        <w:rPr>
          <w:rFonts w:ascii="Times New Roman" w:hAnsi="Times New Roman"/>
          <w:sz w:val="28"/>
          <w:szCs w:val="28"/>
        </w:rPr>
        <w:t>ё</w:t>
      </w:r>
      <w:r w:rsidRPr="00B07CC0">
        <w:rPr>
          <w:rFonts w:ascii="Times New Roman" w:hAnsi="Times New Roman"/>
          <w:sz w:val="28"/>
          <w:szCs w:val="28"/>
        </w:rPr>
        <w:t xml:space="preserve"> отсутствие, в котором также указал</w:t>
      </w:r>
      <w:r>
        <w:rPr>
          <w:rFonts w:ascii="Times New Roman" w:hAnsi="Times New Roman"/>
          <w:sz w:val="28"/>
          <w:szCs w:val="28"/>
        </w:rPr>
        <w:t>а</w:t>
      </w:r>
      <w:r w:rsidRPr="00B07CC0">
        <w:rPr>
          <w:rFonts w:ascii="Times New Roman" w:hAnsi="Times New Roman"/>
          <w:sz w:val="28"/>
          <w:szCs w:val="28"/>
        </w:rPr>
        <w:t>, что с протоколом об адм</w:t>
      </w:r>
      <w:r w:rsidRPr="00B07CC0">
        <w:rPr>
          <w:rFonts w:ascii="Times New Roman" w:hAnsi="Times New Roman"/>
          <w:sz w:val="28"/>
          <w:szCs w:val="28"/>
        </w:rPr>
        <w:t>инистративном правонарушении согласн</w:t>
      </w:r>
      <w:r>
        <w:rPr>
          <w:rFonts w:ascii="Times New Roman" w:hAnsi="Times New Roman"/>
          <w:sz w:val="28"/>
          <w:szCs w:val="28"/>
        </w:rPr>
        <w:t>а.</w:t>
      </w:r>
    </w:p>
    <w:p w:rsidR="00652D90" w:rsidRPr="00B07CC0" w:rsidP="00652D90" w14:paraId="69FA862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</w:t>
      </w:r>
      <w:r w:rsidRPr="00B07CC0">
        <w:rPr>
          <w:rFonts w:ascii="Times New Roman" w:hAnsi="Times New Roman"/>
          <w:sz w:val="28"/>
          <w:szCs w:val="28"/>
        </w:rPr>
        <w:t xml:space="preserve">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 w:rsidRPr="00B07CC0">
        <w:rPr>
          <w:rFonts w:ascii="Times New Roman" w:hAnsi="Times New Roman"/>
          <w:sz w:val="28"/>
          <w:szCs w:val="28"/>
        </w:rPr>
        <w:t>рассмотрения дела либо если такое ходатайство оставлено без удовлетворения.</w:t>
      </w:r>
    </w:p>
    <w:p w:rsidR="00652D90" w:rsidRPr="00B07CC0" w:rsidP="00652D90" w14:paraId="4AF926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B1381" w:rsidRPr="00AB1381" w:rsidP="00AB1381" w14:paraId="42F144E1" w14:textId="5D1C81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381">
        <w:rPr>
          <w:rFonts w:ascii="Times New Roman" w:hAnsi="Times New Roman"/>
          <w:sz w:val="28"/>
          <w:szCs w:val="28"/>
        </w:rPr>
        <w:t xml:space="preserve">Исследовав материалы </w:t>
      </w:r>
      <w:r w:rsidRPr="00AB1381">
        <w:rPr>
          <w:rFonts w:ascii="Times New Roman" w:hAnsi="Times New Roman"/>
          <w:sz w:val="28"/>
          <w:szCs w:val="28"/>
        </w:rPr>
        <w:t xml:space="preserve">дела,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Дурягиной Т.В.</w:t>
      </w:r>
      <w:r w:rsidRPr="00AB1381">
        <w:rPr>
          <w:rFonts w:ascii="Times New Roman" w:hAnsi="Times New Roman"/>
          <w:sz w:val="28"/>
          <w:szCs w:val="28"/>
        </w:rPr>
        <w:t xml:space="preserve">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 w:rsidRPr="00AB1381">
        <w:rPr>
          <w:rFonts w:ascii="Times New Roman" w:hAnsi="Times New Roman"/>
          <w:sz w:val="28"/>
          <w:szCs w:val="28"/>
        </w:rPr>
        <w:t xml:space="preserve"> н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</w:t>
      </w:r>
      <w:r w:rsidRPr="00AB1381">
        <w:rPr>
          <w:rFonts w:ascii="Times New Roman" w:eastAsia="Times New Roman" w:hAnsi="Times New Roman"/>
          <w:sz w:val="28"/>
          <w:szCs w:val="28"/>
          <w:lang w:eastAsia="ru-RU"/>
        </w:rPr>
        <w:t>отчуждения.</w:t>
      </w:r>
    </w:p>
    <w:p w:rsidR="00652D90" w:rsidRPr="005C0FDA" w:rsidP="00652D90" w14:paraId="51F125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ации.</w:t>
      </w:r>
    </w:p>
    <w:p w:rsidR="00652D90" w:rsidRPr="005C0FDA" w:rsidP="00652D90" w14:paraId="2B306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652D90" w:rsidRPr="005C0FDA" w:rsidP="00652D90" w14:paraId="7B9A5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652D90" w:rsidRPr="005C0FDA" w:rsidP="00652D90" w14:paraId="6B060B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ьства РФ от 11.05.2001N 369 "Об утверждении Правил обращения с ломом и отходами черных металлов и их отчуждения").</w:t>
      </w:r>
    </w:p>
    <w:p w:rsidR="00652D90" w:rsidRPr="005C0FDA" w:rsidP="00652D90" w14:paraId="61FFB6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652D90" w:rsidRPr="005C0FDA" w:rsidP="00652D90" w14:paraId="2A13BB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смысла приведенных норм права следует, что согласно указанным Правилам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652D90" w:rsidRPr="005C0FDA" w:rsidP="00652D90" w14:paraId="51FF65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ические лица и индивидуальные предприниматели при наличии соответствующей лицензии.</w:t>
      </w:r>
    </w:p>
    <w:p w:rsidR="00652D90" w:rsidRPr="005C0FDA" w:rsidP="00652D90" w14:paraId="4DF4A17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2D90" w:rsidP="00652D90" w14:paraId="3CE215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Осуществляя действия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риему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черного металла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Дурягина Т.В. </w:t>
      </w:r>
      <w:r w:rsidRPr="001E4C37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12 Федерального закона от 04.05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10B0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Дурягиной Т.В.</w:t>
      </w:r>
      <w:r w:rsidR="00562788">
        <w:rPr>
          <w:rFonts w:ascii="Times New Roman" w:hAnsi="Times New Roman"/>
          <w:sz w:val="28"/>
          <w:szCs w:val="28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5A074C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8201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2200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A74" w:rsidP="005C6A74" w14:paraId="3C83705A" w14:textId="005B9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652D90">
        <w:rPr>
          <w:rFonts w:ascii="Times New Roman" w:hAnsi="Times New Roman"/>
          <w:sz w:val="28"/>
          <w:szCs w:val="28"/>
        </w:rPr>
        <w:t xml:space="preserve">Дурягиной Т.В. 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6A74">
        <w:rPr>
          <w:rFonts w:ascii="Times New Roman" w:eastAsia="Times New Roman" w:hAnsi="Times New Roman"/>
          <w:sz w:val="28"/>
          <w:szCs w:val="28"/>
          <w:lang w:eastAsia="ru-RU"/>
        </w:rPr>
        <w:t>2021;</w:t>
      </w:r>
    </w:p>
    <w:p w:rsidR="00652D90" w:rsidP="005C6A74" w14:paraId="53F4F2F5" w14:textId="6E6B4C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рапортом  участкового уполномоченного полиции 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району;</w:t>
      </w:r>
    </w:p>
    <w:p w:rsidR="00BF345B" w:rsidP="005C6A74" w14:paraId="1BF10473" w14:textId="413E15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345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22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345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345B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фототаблицами;</w:t>
      </w:r>
    </w:p>
    <w:p w:rsidR="005C6A74" w:rsidRPr="0022232F" w:rsidP="005C6A74" w14:paraId="28F6471C" w14:textId="3B575A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- сохранной распиской</w:t>
      </w:r>
      <w:r w:rsidRPr="0022232F" w:rsidR="0065137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22232F" w:rsidR="00222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2232F" w:rsidR="0065137A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написанной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Дурягиной Т.В.</w:t>
      </w:r>
      <w:r w:rsidR="00562788">
        <w:rPr>
          <w:rFonts w:ascii="Times New Roman" w:hAnsi="Times New Roman"/>
          <w:sz w:val="28"/>
          <w:szCs w:val="28"/>
        </w:rPr>
        <w:t xml:space="preserve"> </w:t>
      </w:r>
      <w:r w:rsidRPr="0022232F">
        <w:rPr>
          <w:rFonts w:ascii="Times New Roman" w:hAnsi="Times New Roman"/>
          <w:sz w:val="28"/>
          <w:szCs w:val="28"/>
        </w:rPr>
        <w:t xml:space="preserve">согласно которой последний обязуется хранить </w:t>
      </w:r>
      <w:r w:rsidRPr="0022232F" w:rsidR="0065137A">
        <w:rPr>
          <w:rFonts w:ascii="Times New Roman" w:hAnsi="Times New Roman"/>
          <w:sz w:val="28"/>
          <w:szCs w:val="28"/>
        </w:rPr>
        <w:t xml:space="preserve">изъятые </w:t>
      </w:r>
      <w:r w:rsidRPr="0022232F">
        <w:rPr>
          <w:rFonts w:ascii="Times New Roman" w:hAnsi="Times New Roman"/>
          <w:sz w:val="28"/>
          <w:szCs w:val="28"/>
        </w:rPr>
        <w:t>лом черного металла</w:t>
      </w:r>
      <w:r w:rsidRPr="0022232F" w:rsidR="0065137A">
        <w:rPr>
          <w:rFonts w:ascii="Times New Roman" w:hAnsi="Times New Roman"/>
          <w:sz w:val="28"/>
          <w:szCs w:val="28"/>
        </w:rPr>
        <w:t xml:space="preserve"> весом </w:t>
      </w:r>
      <w:r w:rsidR="00877DC3">
        <w:rPr>
          <w:rFonts w:ascii="Times New Roman" w:hAnsi="Times New Roman"/>
          <w:sz w:val="28"/>
          <w:szCs w:val="28"/>
        </w:rPr>
        <w:t>38</w:t>
      </w:r>
      <w:r w:rsidRPr="0022232F" w:rsidR="0065137A">
        <w:rPr>
          <w:rFonts w:ascii="Times New Roman" w:hAnsi="Times New Roman"/>
          <w:sz w:val="28"/>
          <w:szCs w:val="28"/>
        </w:rPr>
        <w:t xml:space="preserve"> кг</w:t>
      </w:r>
      <w:r w:rsidR="00562788">
        <w:rPr>
          <w:rFonts w:ascii="Times New Roman" w:hAnsi="Times New Roman"/>
          <w:sz w:val="28"/>
          <w:szCs w:val="28"/>
        </w:rPr>
        <w:t xml:space="preserve"> по месту своего жительства до разрешения дела по существу</w:t>
      </w:r>
      <w:r w:rsidRPr="0022232F" w:rsidR="00B95D8C">
        <w:rPr>
          <w:rFonts w:ascii="Times New Roman" w:hAnsi="Times New Roman"/>
          <w:sz w:val="28"/>
          <w:szCs w:val="28"/>
        </w:rPr>
        <w:t>;</w:t>
      </w:r>
    </w:p>
    <w:p w:rsidR="00E80B2C" w:rsidP="005C6A74" w14:paraId="61596491" w14:textId="5AB63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3625B">
        <w:rPr>
          <w:rFonts w:ascii="Times New Roman" w:hAnsi="Times New Roman"/>
          <w:sz w:val="28"/>
          <w:szCs w:val="28"/>
        </w:rPr>
        <w:t>скриншотами с сайта ИФНС, согласно которым</w:t>
      </w:r>
      <w:r w:rsidR="00877DC3">
        <w:rPr>
          <w:rFonts w:ascii="Times New Roman" w:hAnsi="Times New Roman"/>
          <w:sz w:val="28"/>
          <w:szCs w:val="28"/>
        </w:rPr>
        <w:t xml:space="preserve"> Дурягина Т.В.</w:t>
      </w:r>
      <w:r w:rsidR="00562788">
        <w:rPr>
          <w:rFonts w:ascii="Times New Roman" w:hAnsi="Times New Roman"/>
          <w:sz w:val="28"/>
          <w:szCs w:val="28"/>
        </w:rPr>
        <w:t xml:space="preserve"> </w:t>
      </w:r>
      <w:r w:rsidR="00ED52A4">
        <w:rPr>
          <w:rFonts w:ascii="Times New Roman" w:hAnsi="Times New Roman"/>
          <w:sz w:val="28"/>
          <w:szCs w:val="28"/>
        </w:rPr>
        <w:t xml:space="preserve">не </w:t>
      </w:r>
      <w:r w:rsidRPr="0073625B">
        <w:rPr>
          <w:rFonts w:ascii="Times New Roman" w:hAnsi="Times New Roman"/>
          <w:sz w:val="28"/>
          <w:szCs w:val="28"/>
        </w:rPr>
        <w:t>значится в качестве индивидуального предпринимателя</w:t>
      </w:r>
      <w:r w:rsidR="00057018">
        <w:rPr>
          <w:rFonts w:ascii="Times New Roman" w:hAnsi="Times New Roman"/>
          <w:sz w:val="28"/>
          <w:szCs w:val="28"/>
        </w:rPr>
        <w:t>;</w:t>
      </w:r>
    </w:p>
    <w:p w:rsidR="00057018" w:rsidP="00057018" w14:paraId="7555FD9B" w14:textId="297787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 xml:space="preserve">- справками на физическое лицо из баз данных СООП о фактах привлечения лица </w:t>
      </w:r>
      <w:r w:rsidRPr="00057018">
        <w:rPr>
          <w:rFonts w:ascii="Times New Roman" w:hAnsi="Times New Roman"/>
          <w:sz w:val="28"/>
          <w:szCs w:val="28"/>
        </w:rPr>
        <w:t>к административной ответственности;</w:t>
      </w:r>
    </w:p>
    <w:p w:rsidR="00877DC3" w:rsidP="00057018" w14:paraId="1B1C66D2" w14:textId="44B7C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от 02.12.2021 г.;</w:t>
      </w:r>
    </w:p>
    <w:p w:rsidR="00057018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доказательства отвечают требованиям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C21BF9" w:rsidP="00626845" w14:paraId="1D550D3F" w14:textId="414500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 в соответствии со ст. 4.2 КоАП РФ -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раскаяние лица, совершившего административное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правонарушение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D0C" w:rsidRPr="00C21BF9" w:rsidP="00626845" w14:paraId="5BE016E5" w14:textId="14EC4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повторное совершение однородн</w:t>
      </w:r>
      <w:r w:rsidRPr="00C21BF9">
        <w:rPr>
          <w:rFonts w:ascii="Times New Roman" w:eastAsia="Times New Roman" w:hAnsi="Times New Roman"/>
          <w:sz w:val="28"/>
          <w:szCs w:val="28"/>
          <w:lang w:eastAsia="ru-RU"/>
        </w:rPr>
        <w:t>ого административного правонарушения.</w:t>
      </w:r>
    </w:p>
    <w:p w:rsidR="00562788" w:rsidP="00562788" w14:paraId="74C25F8B" w14:textId="4E6308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штрафа,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санкцией ст. 14.26 КоАП РФ с конфискацией предмета административного правонарушения.</w:t>
      </w:r>
    </w:p>
    <w:p w:rsidR="00562788" w:rsidP="00562788" w14:paraId="5FD844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562788" w:rsidRPr="008135DF" w:rsidP="00562788" w14:paraId="06C0C133" w14:textId="773CFC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 не изъятые из оборота, подлежат возвращению законному владельцу, а при неус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тановлении его передаются в собственность государства в соответствии с законодательством Российской Федерации.</w:t>
      </w:r>
    </w:p>
    <w:p w:rsidR="00562788" w:rsidRPr="008135DF" w:rsidP="00562788" w14:paraId="2BC06DBD" w14:textId="1FA4DD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Таким образ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ом, лом черного металла весом 38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ийся согласно сохранной расписке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.2021 на ответственном хранении у </w:t>
      </w:r>
      <w:r w:rsidR="00877DC3">
        <w:rPr>
          <w:rFonts w:ascii="Times New Roman" w:eastAsia="Times New Roman" w:hAnsi="Times New Roman"/>
          <w:sz w:val="28"/>
          <w:szCs w:val="28"/>
          <w:lang w:eastAsia="ru-RU"/>
        </w:rPr>
        <w:t>Дурягиной Т.В., по месту её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является предметом административного правонарушения, в связи с чем, подлежат конфискации. 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P="00562788" w14:paraId="56FB5E30" w14:textId="609F9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62788" w:rsidP="00562788" w14:paraId="78D538A2" w14:textId="08BD70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Дурягину Татьяну Васильевну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правонарушения, предусмотренного ст. 14.26 Кодекса Российской Федерации об административных правонарушениях и назначить ей наказание в виде штрафа в размере 2 000 (две тысячи ) рублей с конфискацией предмета административного правонар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ушения. </w:t>
      </w:r>
    </w:p>
    <w:p w:rsidR="00562788" w:rsidP="00562788" w14:paraId="26EA8608" w14:textId="4240E5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38 кг находящийся согласно сохранной расписке от 02.12.2021 на ответственном хранении у Дурягиной Татьяны Васильевны по адресу проживания: </w:t>
      </w:r>
      <w:r w:rsidRPr="009D31DD">
        <w:rPr>
          <w:rFonts w:ascii="Times New Roman" w:hAnsi="Times New Roman"/>
          <w:sz w:val="28"/>
          <w:szCs w:val="28"/>
        </w:rPr>
        <w:t>Республика Крым,</w:t>
      </w:r>
      <w:r>
        <w:rPr>
          <w:rFonts w:ascii="Times New Roman" w:hAnsi="Times New Roman"/>
          <w:sz w:val="28"/>
          <w:szCs w:val="28"/>
        </w:rPr>
        <w:t xml:space="preserve"> Раздольненский район, пгт. Раздольное, ул. Фурманова, д. 7 -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2F42ED" w:rsidRPr="002F42ED" w:rsidP="002F42ED" w14:paraId="05447E6B" w14:textId="18E2BD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 в УФК по  Республике Крым; Код сводного реестра: 35220323; ОКТМО: 35639000; КБК </w:t>
      </w:r>
      <w:r w:rsidRPr="00057018" w:rsidR="000570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</w:t>
      </w:r>
      <w:r w:rsidRPr="00057018" w:rsidR="0005701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1 16 01143 01 9000 140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77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382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ующим законодательством РФ.</w:t>
      </w:r>
    </w:p>
    <w:p w:rsidR="00037B8C" w:rsidP="00B02A21" w14:paraId="123BD8B3" w14:textId="3A867C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нского судебного района.</w:t>
      </w:r>
    </w:p>
    <w:p w:rsidR="00562788" w:rsidP="00B02A21" w14:paraId="54620074" w14:textId="4EB83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788" w:rsidRPr="00B02A21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3D880EC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8A50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p w:rsidR="001B2F53" w:rsidRPr="001B2F53" w:rsidP="00877DC3" w14:paraId="6B419132" w14:textId="43811760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83F9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37B8C"/>
    <w:rsid w:val="00044724"/>
    <w:rsid w:val="00057018"/>
    <w:rsid w:val="00072A05"/>
    <w:rsid w:val="000739EB"/>
    <w:rsid w:val="00083918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45028"/>
    <w:rsid w:val="0016038E"/>
    <w:rsid w:val="00161826"/>
    <w:rsid w:val="00184EA5"/>
    <w:rsid w:val="001959B0"/>
    <w:rsid w:val="001A0738"/>
    <w:rsid w:val="001A49A1"/>
    <w:rsid w:val="001A7171"/>
    <w:rsid w:val="001B05A1"/>
    <w:rsid w:val="001B2F53"/>
    <w:rsid w:val="001D2D1F"/>
    <w:rsid w:val="001E4C37"/>
    <w:rsid w:val="001F2F70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224A0"/>
    <w:rsid w:val="00325FD3"/>
    <w:rsid w:val="0032618F"/>
    <w:rsid w:val="003423C8"/>
    <w:rsid w:val="003472FB"/>
    <w:rsid w:val="00350EF3"/>
    <w:rsid w:val="0035188B"/>
    <w:rsid w:val="00352140"/>
    <w:rsid w:val="00356CD9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22F6"/>
    <w:rsid w:val="004A6357"/>
    <w:rsid w:val="004B6BC6"/>
    <w:rsid w:val="004C00DB"/>
    <w:rsid w:val="004E17DB"/>
    <w:rsid w:val="004F6841"/>
    <w:rsid w:val="004F760F"/>
    <w:rsid w:val="005045EA"/>
    <w:rsid w:val="00514952"/>
    <w:rsid w:val="0051671D"/>
    <w:rsid w:val="0053618D"/>
    <w:rsid w:val="00537FCD"/>
    <w:rsid w:val="00553037"/>
    <w:rsid w:val="0056145D"/>
    <w:rsid w:val="00562788"/>
    <w:rsid w:val="00572D0C"/>
    <w:rsid w:val="00593402"/>
    <w:rsid w:val="005C0FDA"/>
    <w:rsid w:val="005C1A52"/>
    <w:rsid w:val="005C230A"/>
    <w:rsid w:val="005C6A74"/>
    <w:rsid w:val="005E24F8"/>
    <w:rsid w:val="005E6E98"/>
    <w:rsid w:val="005F36E3"/>
    <w:rsid w:val="005F605F"/>
    <w:rsid w:val="00600915"/>
    <w:rsid w:val="00601898"/>
    <w:rsid w:val="006122D5"/>
    <w:rsid w:val="00615582"/>
    <w:rsid w:val="00626845"/>
    <w:rsid w:val="00626880"/>
    <w:rsid w:val="00644301"/>
    <w:rsid w:val="0064756A"/>
    <w:rsid w:val="0065137A"/>
    <w:rsid w:val="00652D90"/>
    <w:rsid w:val="006536B8"/>
    <w:rsid w:val="00674BC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3F9A"/>
    <w:rsid w:val="006F5A0B"/>
    <w:rsid w:val="006F7B8B"/>
    <w:rsid w:val="007001DF"/>
    <w:rsid w:val="007227AA"/>
    <w:rsid w:val="00732AEC"/>
    <w:rsid w:val="0073625B"/>
    <w:rsid w:val="00767367"/>
    <w:rsid w:val="00773E06"/>
    <w:rsid w:val="00793D48"/>
    <w:rsid w:val="00794EEA"/>
    <w:rsid w:val="007A6C2D"/>
    <w:rsid w:val="007B1A7D"/>
    <w:rsid w:val="007C1962"/>
    <w:rsid w:val="007C3BD1"/>
    <w:rsid w:val="007D1E3D"/>
    <w:rsid w:val="007D6315"/>
    <w:rsid w:val="007D65BF"/>
    <w:rsid w:val="007E44BC"/>
    <w:rsid w:val="007E700E"/>
    <w:rsid w:val="0080323C"/>
    <w:rsid w:val="008045DD"/>
    <w:rsid w:val="008075A6"/>
    <w:rsid w:val="008135DF"/>
    <w:rsid w:val="008162BF"/>
    <w:rsid w:val="00820DAF"/>
    <w:rsid w:val="008457F7"/>
    <w:rsid w:val="00856455"/>
    <w:rsid w:val="008636A8"/>
    <w:rsid w:val="0086443D"/>
    <w:rsid w:val="00870ED8"/>
    <w:rsid w:val="00877DC3"/>
    <w:rsid w:val="00894AFD"/>
    <w:rsid w:val="008A1963"/>
    <w:rsid w:val="008A50C7"/>
    <w:rsid w:val="008B08FA"/>
    <w:rsid w:val="008B5A5D"/>
    <w:rsid w:val="008D6CE4"/>
    <w:rsid w:val="008E3EFC"/>
    <w:rsid w:val="009126F9"/>
    <w:rsid w:val="00915B5E"/>
    <w:rsid w:val="00932D71"/>
    <w:rsid w:val="00933891"/>
    <w:rsid w:val="00934DAA"/>
    <w:rsid w:val="009356B8"/>
    <w:rsid w:val="00951F85"/>
    <w:rsid w:val="009534A2"/>
    <w:rsid w:val="00980133"/>
    <w:rsid w:val="00983DA0"/>
    <w:rsid w:val="00987B44"/>
    <w:rsid w:val="0099759A"/>
    <w:rsid w:val="00997645"/>
    <w:rsid w:val="009B65A4"/>
    <w:rsid w:val="009D31DD"/>
    <w:rsid w:val="00A17F61"/>
    <w:rsid w:val="00A312B3"/>
    <w:rsid w:val="00A351B1"/>
    <w:rsid w:val="00A47D0F"/>
    <w:rsid w:val="00A664AF"/>
    <w:rsid w:val="00A773AF"/>
    <w:rsid w:val="00A80371"/>
    <w:rsid w:val="00A80A4A"/>
    <w:rsid w:val="00A92F0B"/>
    <w:rsid w:val="00A94216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BF9"/>
    <w:rsid w:val="00C24F27"/>
    <w:rsid w:val="00C30BD3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B529A"/>
    <w:rsid w:val="00CC0E21"/>
    <w:rsid w:val="00CD1199"/>
    <w:rsid w:val="00CF2DC5"/>
    <w:rsid w:val="00D3753C"/>
    <w:rsid w:val="00D46602"/>
    <w:rsid w:val="00D52173"/>
    <w:rsid w:val="00D54D72"/>
    <w:rsid w:val="00D57052"/>
    <w:rsid w:val="00D57655"/>
    <w:rsid w:val="00D80360"/>
    <w:rsid w:val="00DB3A95"/>
    <w:rsid w:val="00DF6478"/>
    <w:rsid w:val="00E01E5E"/>
    <w:rsid w:val="00E07E41"/>
    <w:rsid w:val="00E1244E"/>
    <w:rsid w:val="00E22C02"/>
    <w:rsid w:val="00E22EC1"/>
    <w:rsid w:val="00E3400D"/>
    <w:rsid w:val="00E418F0"/>
    <w:rsid w:val="00E434EF"/>
    <w:rsid w:val="00E44241"/>
    <w:rsid w:val="00E54A56"/>
    <w:rsid w:val="00E6544F"/>
    <w:rsid w:val="00E6607E"/>
    <w:rsid w:val="00E71D1F"/>
    <w:rsid w:val="00E724DD"/>
    <w:rsid w:val="00E80B2C"/>
    <w:rsid w:val="00E83975"/>
    <w:rsid w:val="00E92193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3D4B-1AC9-427D-9A2D-5DBD5304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