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79E9FF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6946F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02A5E5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6946FF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946FF">
        <w:rPr>
          <w:rFonts w:ascii="Times New Roman" w:eastAsia="Times New Roman" w:hAnsi="Times New Roman"/>
          <w:lang w:eastAsia="ru-RU"/>
        </w:rPr>
        <w:t>000004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946FF">
        <w:rPr>
          <w:rFonts w:ascii="Times New Roman" w:eastAsia="Times New Roman" w:hAnsi="Times New Roman"/>
          <w:lang w:eastAsia="ru-RU"/>
        </w:rPr>
        <w:t>48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DEFEF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27 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0898C8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946FF">
        <w:rPr>
          <w:rFonts w:ascii="Times New Roman" w:eastAsia="Calibri" w:hAnsi="Times New Roman" w:cs="Times New Roman"/>
          <w:b/>
          <w:sz w:val="28"/>
          <w:szCs w:val="28"/>
        </w:rPr>
        <w:t>Косьяненко Павла Николаевича</w:t>
      </w:r>
      <w:r w:rsidRPr="006946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6CD6" w:rsidR="00876CD6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6FA5998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ст. 1</w:t>
      </w:r>
      <w:r w:rsid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6946FF" w:rsidP="00852CDA" w14:paraId="011A36FC" w14:textId="7BE5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08.11.2021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05 мин. на а/д Раздольное-Евпатория 2км., водитель Косьяненко П.Н., управляя транспортным средством – автомобилем «Нисан 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Блюберд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, чем нарушил возложенное на него судебным приставом-исполнителем временное ограничение в пользовании специальным правом в виде управления транспортным средством и совершил административное правонарушение, предусмотренное ст.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483EE2" w:rsidRPr="00483EE2" w:rsidP="00483EE2" w14:paraId="277D0DA1" w14:textId="3381F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Косьяненко П.Н. 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483EE2" w:rsidRPr="00483EE2" w:rsidP="00483EE2" w14:paraId="0380A6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483EE2" w:rsidRPr="00483EE2" w:rsidP="00483EE2" w14:paraId="799224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483EE2" w:rsidRPr="00483EE2" w:rsidP="00483EE2" w14:paraId="76901DD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483EE2" w:rsidP="00483EE2" w14:paraId="71B2785A" w14:textId="210CA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27.01.2022 года, </w:t>
      </w:r>
      <w:r>
        <w:rPr>
          <w:rFonts w:ascii="12" w:eastAsia="Times New Roman" w:hAnsi="12" w:cs="Times New Roman"/>
          <w:sz w:val="28"/>
          <w:szCs w:val="28"/>
          <w:lang w:eastAsia="zh-CN"/>
        </w:rPr>
        <w:t>Косьяненко П.Н.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 </w:t>
      </w:r>
      <w:r w:rsidR="008B6EBE">
        <w:rPr>
          <w:rFonts w:ascii="12" w:eastAsia="Times New Roman" w:hAnsi="12" w:cs="Times New Roman"/>
          <w:sz w:val="28"/>
          <w:szCs w:val="28"/>
          <w:lang w:eastAsia="zh-CN"/>
        </w:rPr>
        <w:t>путем личного вручения судебной повестки</w:t>
      </w:r>
      <w:r w:rsidRPr="00483EE2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B6EBE" w:rsidP="00483EE2" w14:paraId="7E7BF6A9" w14:textId="74090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B6EBE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Косьяненко П.Н.</w:t>
      </w:r>
      <w:r w:rsidRPr="008B6EBE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52CDA" w:rsidRPr="00852CDA" w:rsidP="00852CDA" w14:paraId="1BEDEB37" w14:textId="1E9F5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Ранее 26.01.2022 года опрошенный 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суд</w:t>
      </w:r>
      <w:r w:rsidR="006946FF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946FF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46FF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не признал и пояснил, что о постановлении судебного пристава-исполнителя об ограничении пользования специальным правом в виде права управления транспортным средством от 22.05.2020 он не знал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483EE2" w:rsidRPr="00483EE2" w:rsidP="00483EE2" w14:paraId="77E956DE" w14:textId="5A7C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="006946FF">
        <w:rPr>
          <w:rFonts w:ascii="12" w:eastAsia="Times New Roman" w:hAnsi="12" w:cs="Times New Roman"/>
          <w:sz w:val="28"/>
          <w:szCs w:val="28"/>
          <w:lang w:eastAsia="zh-CN"/>
        </w:rPr>
        <w:t>прошенн</w:t>
      </w:r>
      <w:r>
        <w:rPr>
          <w:rFonts w:ascii="12" w:eastAsia="Times New Roman" w:hAnsi="12" w:cs="Times New Roman"/>
          <w:sz w:val="28"/>
          <w:szCs w:val="28"/>
          <w:lang w:eastAsia="zh-CN"/>
        </w:rPr>
        <w:t>ая</w:t>
      </w:r>
      <w:r w:rsidR="006946FF">
        <w:rPr>
          <w:rFonts w:ascii="12" w:eastAsia="Times New Roman" w:hAnsi="12" w:cs="Times New Roman"/>
          <w:sz w:val="28"/>
          <w:szCs w:val="28"/>
          <w:lang w:eastAsia="zh-CN"/>
        </w:rPr>
        <w:t xml:space="preserve"> в качестве свидетеля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заместитель начальника ОСП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Раздольненсому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району УФССП России по Республике Крым</w:t>
      </w:r>
      <w:r w:rsidR="006946F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76CD6" w:rsidR="00876CD6">
        <w:rPr>
          <w:rFonts w:ascii="12" w:eastAsia="Times New Roman" w:hAnsi="12" w:cs="Times New Roman"/>
          <w:sz w:val="28"/>
          <w:szCs w:val="28"/>
          <w:lang w:eastAsia="zh-CN"/>
        </w:rPr>
        <w:t>«данные изъяты»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, пояснила суду, что с Косьяненко П.Н. лично не знакома, знает его как должника по исполнительному производству.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Так у нее в производстве находится материалы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возбужденному 29.04.2019 года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судебным приставом-исполнителем ОСП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 УФССП России по Республике Крым Никитиной Т.С.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исполнительного листа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районным судом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 взыскании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Носенко Т.С.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алиментов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22.05.2020 принято постановление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временном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ограничении на пользование специальным правом в виде права управления транспортным средством, водительское удостоверение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которым Косьяненко П.Н. был ознакомлен путем направления копии постановления по почте, полученное Косьяненко П.Н.29.05.2020, о чем свидетельствует отчет, о вручении почтовой корреспонденции.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Копии указанных документов просит приобщить. Указанное постановление от 22.05.2020 года как на момент совершения Косьяненко П.Н. административного правонарушения, так и на момент его рассмотрения в суде является действующем, оснований для его отмены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даты вынесения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усматривается. </w:t>
      </w:r>
    </w:p>
    <w:p w:rsidR="007621F1" w:rsidRPr="00CE67C3" w:rsidP="00852CDA" w14:paraId="7C645178" w14:textId="5F78E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57E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привлекаемое к административной ответственности, опросив свидетеля,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="00D57E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E7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т.е. </w:t>
      </w:r>
      <w:r w:rsidRPr="00D57E7A" w:rsidR="00D57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E7A" w:rsidRPr="00D57E7A" w:rsidP="00D57E7A" w14:paraId="061966D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ст. 17.17 КоАП РФ предусмотрена административная ответственность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и влечет наказание в виде обязательных работ на срок до пятидесяти часов или лишение специального права на срок до одного года.</w:t>
      </w:r>
    </w:p>
    <w:p w:rsidR="00D57E7A" w:rsidRPr="00D57E7A" w:rsidP="00D57E7A" w14:paraId="178ACC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ч.1 ст. 64 Федерального закона от 02.10.2007 года N 229-ФЗ "Об исполнительном производстве" (далее Федеральный закон),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:rsidR="00D57E7A" w:rsidRPr="00D57E7A" w:rsidP="00D57E7A" w14:paraId="42E467E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15.1 ч. 1 ст. 64 Федерального закона судебный пристав-исполнитель вправе совершать такое исполнительное действие, как установление временных ограничений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D57E7A" w:rsidRPr="00D57E7A" w:rsidP="00D57E7A" w14:paraId="4F71FD0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ч.1 ст. 67.1 Федерального закона указано,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квадрициклами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трициклами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квадрициклами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, самоходными машинами) до исполнения требований исполнительного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документа в полном объеме либо до возникновения оснований для отмены такого ограничения.</w:t>
      </w:r>
    </w:p>
    <w:p w:rsidR="00D57E7A" w:rsidRPr="00D57E7A" w:rsidP="00D57E7A" w14:paraId="6304CA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ч.2 ст. 67.1 Федерального закона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D57E7A" w:rsidRPr="00D57E7A" w:rsidP="00D57E7A" w14:paraId="49DF9C6C" w14:textId="4206F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Костяненко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П.Н.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должником по исполнительному производству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судебным приставом-исполнителем ОСП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 УФССП России по Республике Крым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исполнительного листа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Раздольненским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районным судом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 взыскании с него в пользу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изъяты»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алиментов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57E7A" w:rsidRPr="00483EE2" w:rsidP="00D57E7A" w14:paraId="2280ABB6" w14:textId="46628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22.05.2020 принято постановление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временном ограничении на пользование специальным правом в виде права управления транспортным средством, водительское удостоверение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которым </w:t>
      </w:r>
      <w:r w:rsidRPr="00483EE2" w:rsid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ознакомлен </w:t>
      </w:r>
      <w:r w:rsidRPr="00483EE2" w:rsid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>путем направления копии постановления по почте, полученное Косьяненко П.Н.29.05.2020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 чем свидетельствует </w:t>
      </w:r>
      <w:r w:rsidRPr="00483EE2" w:rsid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</w:t>
      </w:r>
      <w:r w:rsidRPr="00483EE2" w:rsid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вручении почтовой корреспонденции</w:t>
      </w:r>
      <w:r w:rsidRPr="00483E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57E7A" w:rsidRPr="00D57E7A" w:rsidP="00D57E7A" w14:paraId="3D481BB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ч. 5 ст. 67.1 Федерального закона 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</w:t>
      </w:r>
    </w:p>
    <w:p w:rsidR="007621F1" w:rsidRPr="00CE67C3" w:rsidP="00D57E7A" w14:paraId="4613DE80" w14:textId="2D18F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Вместе с тем, согласно протоколу,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82АП №134322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08.11.2021 года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мин. на а/д Раздольное-Евпатория 2км., водитель Косьяненко П.Н., управляя транспортным средством – автомобилем «Нисан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Блюберд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>, чем нарушил возложенное на него судебным приставом-исполнителем временное ограничение в пользовании специальным правом в виде управления транспортным средством.</w:t>
      </w:r>
    </w:p>
    <w:p w:rsidR="007621F1" w:rsidRPr="00CE67C3" w:rsidP="00B77012" w14:paraId="034BB456" w14:textId="57635F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CE67C3"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882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копией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033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866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2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копией водительского удостоверения серии 8220 №912618 выданного 30.01.2015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копией постановления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возбуждении </w:t>
      </w:r>
      <w:r w:rsidRPr="00D57E7A"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исполнительно</w:t>
      </w:r>
      <w:r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D57E7A"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</w:t>
      </w:r>
      <w:r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57E7A"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8B6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2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копией постановления 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№82019/20/12260</w:t>
      </w:r>
      <w:r w:rsidRPr="00D57E7A"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временном ограничении на пользование специальным правом </w:t>
      </w:r>
      <w:r w:rsidRPr="008B6EBE"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виде права управления транспортным средством, водительское удостоверение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8B6EBE"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22.05.2020</w:t>
      </w:r>
      <w:r w:rsid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документами, подтверждающими вручение Косьяненко П.Н. указанного постановления;</w:t>
      </w:r>
      <w:r w:rsidRPr="008B6EBE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справкой из базы данных «ФИС ГИБДД М» в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отношении 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B6EBE" w:rsidRPr="008B6EBE" w:rsidP="007621F1" w14:paraId="18ED7FCE" w14:textId="7DFB91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доводам Косьяненко П.Н., о том, что он с постановлением №82019/20/12260</w:t>
      </w:r>
      <w:r w:rsidRPr="00D57E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временном ограничении на пользование специальным правом в виде права </w:t>
      </w:r>
      <w:r w:rsidRP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управления транспортным средством, водительское удостоверение </w:t>
      </w:r>
      <w:r w:rsidRPr="00876CD6" w:rsidR="00876CD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22.05.2020 года не ознакомлен и о его существовании не знал, суд относится критически и расценивает их как способ защиты и желание избежать административной </w:t>
      </w:r>
      <w:r w:rsidRP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ответственности</w:t>
      </w:r>
      <w:r w:rsidRP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поскольку они полностью опровергаются показаниями свидетели и материалами дела.</w:t>
      </w:r>
    </w:p>
    <w:p w:rsidR="009B199A" w:rsidRPr="009B199A" w:rsidP="009B199A" w14:paraId="2B6CA5BD" w14:textId="0EF26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6E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смягчающих административную 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ответственность 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3C1E9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65BC8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лишени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транспортными средствами в размере, установленном санкцией ст. 1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7621F1" w:rsidRPr="00CE67C3" w:rsidP="007621F1" w14:paraId="7DA7CB4D" w14:textId="39B3E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руководствуясь ст. ст. 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39AB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47C">
        <w:rPr>
          <w:rFonts w:ascii="Times New Roman" w:hAnsi="Times New Roman"/>
          <w:b/>
          <w:sz w:val="28"/>
          <w:szCs w:val="28"/>
        </w:rPr>
        <w:t>Косьяненко Павла Николаевича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и назначить ему наказание в виде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лишения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(два)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522A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47C">
        <w:rPr>
          <w:rFonts w:ascii="Times New Roman" w:hAnsi="Times New Roman"/>
          <w:b/>
          <w:sz w:val="28"/>
          <w:szCs w:val="28"/>
        </w:rPr>
        <w:t>Косьяненко Павла Николаевича</w:t>
      </w:r>
      <w:r w:rsidRPr="0007499F" w:rsidR="0007499F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22D" w:rsidRPr="007A422D" w:rsidP="007A422D" w14:paraId="1907A3CB" w14:textId="032C506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66389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6389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6389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66389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7A422D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4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499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A3768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65444"/>
    <w:rsid w:val="00483EE2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63893"/>
    <w:rsid w:val="00675145"/>
    <w:rsid w:val="006810A6"/>
    <w:rsid w:val="00685CDF"/>
    <w:rsid w:val="006946F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76CD6"/>
    <w:rsid w:val="0088219C"/>
    <w:rsid w:val="0088247C"/>
    <w:rsid w:val="008A6F49"/>
    <w:rsid w:val="008B6EBE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57E7A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