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335CD" w:rsidP="00415FC5" w14:paraId="63EF3F33" w14:textId="7D430A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35C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A335CD" w:rsidR="005550BF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  <w:r w:rsidRPr="00A335CD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A335CD" w:rsidR="005550BF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6AA76C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834063" w14:paraId="371B98CF" w14:textId="0777DC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b/>
          <w:sz w:val="26"/>
          <w:szCs w:val="26"/>
        </w:rPr>
        <w:t>Себова</w:t>
      </w:r>
      <w:r w:rsidRPr="00A335CD"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B13D66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уроженца </w:t>
      </w:r>
      <w:r w:rsidR="00B13D66">
        <w:rPr>
          <w:rFonts w:ascii="Times New Roman" w:hAnsi="Times New Roman"/>
          <w:sz w:val="26"/>
          <w:szCs w:val="26"/>
        </w:rPr>
        <w:t>«данные изъяты»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Pr="00A335CD" w:rsidR="00834063"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A335CD" w:rsidR="00B74B94">
        <w:rPr>
          <w:rFonts w:ascii="Times New Roman" w:hAnsi="Times New Roman"/>
          <w:sz w:val="26"/>
          <w:szCs w:val="26"/>
        </w:rPr>
        <w:t>не работающего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Pr="00A335CD" w:rsidR="00B74B94">
        <w:rPr>
          <w:rFonts w:ascii="Times New Roman" w:hAnsi="Times New Roman"/>
          <w:sz w:val="26"/>
          <w:szCs w:val="26"/>
        </w:rPr>
        <w:t>не женатого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иждивенцев не имеюще</w:t>
      </w:r>
      <w:r w:rsidRPr="00A335CD" w:rsidR="005C7AE3">
        <w:rPr>
          <w:rFonts w:ascii="Times New Roman" w:hAnsi="Times New Roman"/>
          <w:sz w:val="26"/>
          <w:szCs w:val="26"/>
        </w:rPr>
        <w:t>го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Pr="00A335CD" w:rsidR="005C7AE3">
        <w:rPr>
          <w:rFonts w:ascii="Times New Roman" w:hAnsi="Times New Roman"/>
          <w:sz w:val="26"/>
          <w:szCs w:val="26"/>
        </w:rPr>
        <w:t>го</w:t>
      </w:r>
      <w:r w:rsidRPr="00A335CD" w:rsidR="00992143">
        <w:rPr>
          <w:rFonts w:ascii="Times New Roman" w:hAnsi="Times New Roman"/>
          <w:sz w:val="26"/>
          <w:szCs w:val="26"/>
        </w:rPr>
        <w:t>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Pr="00A335CD" w:rsidR="00834063">
        <w:rPr>
          <w:rFonts w:ascii="Times New Roman" w:hAnsi="Times New Roman"/>
          <w:sz w:val="26"/>
          <w:szCs w:val="26"/>
        </w:rPr>
        <w:t>го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Pr="00A335CD" w:rsidR="00834063"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B13D66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A335CD" w:rsidP="001F7E55" w14:paraId="3047FA3E" w14:textId="6ACCB9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Себов Р.А.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месту своей сожительницы 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а именно: </w:t>
      </w:r>
      <w:r w:rsidR="00B13D66">
        <w:rPr>
          <w:rFonts w:ascii="Times New Roman" w:hAnsi="Times New Roman"/>
          <w:sz w:val="26"/>
          <w:szCs w:val="26"/>
        </w:rPr>
        <w:t>«данные изъяты»</w:t>
      </w:r>
      <w:r w:rsidRPr="00A335CD">
        <w:rPr>
          <w:rFonts w:ascii="Times New Roman" w:hAnsi="Times New Roman"/>
          <w:sz w:val="26"/>
          <w:szCs w:val="26"/>
        </w:rPr>
        <w:t xml:space="preserve">, нанес несколько ударов ногой в область спины последней,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Pr="00A335CD" w:rsidR="001F7E55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кровоподтёков в межлопаточной области, правом бедре, правой ягодице,</w:t>
      </w:r>
      <w:r w:rsidRPr="00A335CD">
        <w:rPr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Pr="00A335CD" w:rsidR="001F7E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5E7926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1F7E55">
        <w:rPr>
          <w:rFonts w:ascii="Times New Roman" w:eastAsia="Times New Roman" w:hAnsi="Times New Roman"/>
          <w:sz w:val="26"/>
          <w:szCs w:val="26"/>
          <w:lang w:eastAsia="ru-RU"/>
        </w:rPr>
        <w:t>Себов</w:t>
      </w:r>
      <w:r w:rsidRPr="00A335CD" w:rsidR="001F7E5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0E78AB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потерпевш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одтвердила обстоятельства, изложенные в протоколе. Пояснила, что в настоящий момент она с 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Себовым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примирилась и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 xml:space="preserve"> каких-либо претензий к нему не имеет.</w:t>
      </w:r>
    </w:p>
    <w:p w:rsidR="00087559" w:rsidRPr="00A335CD" w:rsidP="00DF7AEF" w14:paraId="58F2DCC3" w14:textId="098B4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>Себова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</w:t>
      </w:r>
      <w:r w:rsidRPr="00A335CD" w:rsidR="00D151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B13D6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>Себова</w:t>
      </w:r>
      <w:r w:rsidRPr="00A335CD" w:rsidR="000050F5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0FE1269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Pr="00A335CD" w:rsidR="000050F5">
        <w:rPr>
          <w:rFonts w:ascii="Times New Roman" w:hAnsi="Times New Roman"/>
          <w:sz w:val="26"/>
          <w:szCs w:val="26"/>
        </w:rPr>
        <w:t>Себова</w:t>
      </w:r>
      <w:r w:rsidRPr="00A335CD" w:rsidR="000050F5">
        <w:rPr>
          <w:rFonts w:ascii="Times New Roman" w:hAnsi="Times New Roman"/>
          <w:sz w:val="26"/>
          <w:szCs w:val="26"/>
        </w:rPr>
        <w:t xml:space="preserve"> Р.А.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19DE82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Pr="00A335CD" w:rsidR="000050F5">
        <w:rPr>
          <w:rFonts w:ascii="Times New Roman" w:hAnsi="Times New Roman"/>
          <w:sz w:val="26"/>
          <w:szCs w:val="26"/>
        </w:rPr>
        <w:t>237045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Pr="00A335CD" w:rsidR="000050F5">
        <w:rPr>
          <w:rFonts w:ascii="Times New Roman" w:hAnsi="Times New Roman"/>
          <w:sz w:val="26"/>
          <w:szCs w:val="26"/>
        </w:rPr>
        <w:t>16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Pr="00A335CD" w:rsidR="000050F5">
        <w:rPr>
          <w:rFonts w:ascii="Times New Roman" w:hAnsi="Times New Roman"/>
          <w:sz w:val="26"/>
          <w:szCs w:val="26"/>
        </w:rPr>
        <w:t>07</w:t>
      </w:r>
      <w:r w:rsidRPr="00A335CD" w:rsidR="00087559">
        <w:rPr>
          <w:rFonts w:ascii="Times New Roman" w:hAnsi="Times New Roman"/>
          <w:sz w:val="26"/>
          <w:szCs w:val="26"/>
        </w:rPr>
        <w:t>.201</w:t>
      </w:r>
      <w:r w:rsidRPr="00A335CD">
        <w:rPr>
          <w:rFonts w:ascii="Times New Roman" w:hAnsi="Times New Roman"/>
          <w:sz w:val="26"/>
          <w:szCs w:val="26"/>
        </w:rPr>
        <w:t>9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564657" w:rsidRPr="00A335CD" w:rsidP="00087559" w14:paraId="14B52CC7" w14:textId="79BFD38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>
        <w:rPr>
          <w:rFonts w:ascii="Times New Roman" w:hAnsi="Times New Roman"/>
          <w:sz w:val="26"/>
          <w:szCs w:val="26"/>
        </w:rPr>
        <w:t xml:space="preserve">заявлением </w:t>
      </w:r>
      <w:r w:rsidR="00B13D66">
        <w:rPr>
          <w:rFonts w:ascii="Times New Roman" w:hAnsi="Times New Roman"/>
          <w:sz w:val="26"/>
          <w:szCs w:val="26"/>
        </w:rPr>
        <w:t>ФИО1</w:t>
      </w:r>
      <w:r w:rsidR="00B13D66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от </w:t>
      </w:r>
      <w:r w:rsidRPr="00A335CD" w:rsidR="000050F5">
        <w:rPr>
          <w:rFonts w:ascii="Times New Roman" w:hAnsi="Times New Roman"/>
          <w:sz w:val="26"/>
          <w:szCs w:val="26"/>
        </w:rPr>
        <w:t>09</w:t>
      </w:r>
      <w:r w:rsidRPr="00A335CD">
        <w:rPr>
          <w:rFonts w:ascii="Times New Roman" w:hAnsi="Times New Roman"/>
          <w:sz w:val="26"/>
          <w:szCs w:val="26"/>
        </w:rPr>
        <w:t>.</w:t>
      </w:r>
      <w:r w:rsidRPr="00A335CD" w:rsidR="007F4128">
        <w:rPr>
          <w:rFonts w:ascii="Times New Roman" w:hAnsi="Times New Roman"/>
          <w:sz w:val="26"/>
          <w:szCs w:val="26"/>
        </w:rPr>
        <w:t>0</w:t>
      </w:r>
      <w:r w:rsidRPr="00A335CD" w:rsidR="000050F5">
        <w:rPr>
          <w:rFonts w:ascii="Times New Roman" w:hAnsi="Times New Roman"/>
          <w:sz w:val="26"/>
          <w:szCs w:val="26"/>
        </w:rPr>
        <w:t>7</w:t>
      </w:r>
      <w:r w:rsidRPr="00A335CD">
        <w:rPr>
          <w:rFonts w:ascii="Times New Roman" w:hAnsi="Times New Roman"/>
          <w:sz w:val="26"/>
          <w:szCs w:val="26"/>
        </w:rPr>
        <w:t>.2019 года, в котором он</w:t>
      </w:r>
      <w:r w:rsidRPr="00A335CD" w:rsidR="000050F5">
        <w:rPr>
          <w:rFonts w:ascii="Times New Roman" w:hAnsi="Times New Roman"/>
          <w:sz w:val="26"/>
          <w:szCs w:val="26"/>
        </w:rPr>
        <w:t>а</w:t>
      </w:r>
      <w:r w:rsidRPr="00A335CD">
        <w:rPr>
          <w:rFonts w:ascii="Times New Roman" w:hAnsi="Times New Roman"/>
          <w:sz w:val="26"/>
          <w:szCs w:val="26"/>
        </w:rPr>
        <w:t xml:space="preserve"> просил принять меры к </w:t>
      </w:r>
      <w:r w:rsidRPr="00A335CD" w:rsidR="000050F5">
        <w:rPr>
          <w:rFonts w:ascii="Times New Roman" w:hAnsi="Times New Roman"/>
          <w:sz w:val="26"/>
          <w:szCs w:val="26"/>
        </w:rPr>
        <w:t>Себову</w:t>
      </w:r>
      <w:r w:rsidRPr="00A335CD" w:rsidR="000050F5">
        <w:rPr>
          <w:rFonts w:ascii="Times New Roman" w:hAnsi="Times New Roman"/>
          <w:sz w:val="26"/>
          <w:szCs w:val="26"/>
        </w:rPr>
        <w:t xml:space="preserve"> Р.А., </w:t>
      </w:r>
      <w:r w:rsidRPr="00A335CD" w:rsidR="00864DC8">
        <w:rPr>
          <w:rFonts w:ascii="Times New Roman" w:hAnsi="Times New Roman"/>
          <w:sz w:val="26"/>
          <w:szCs w:val="26"/>
        </w:rPr>
        <w:t xml:space="preserve">который причинил </w:t>
      </w:r>
      <w:r w:rsidRPr="00A335CD" w:rsidR="000050F5">
        <w:rPr>
          <w:rFonts w:ascii="Times New Roman" w:hAnsi="Times New Roman"/>
          <w:sz w:val="26"/>
          <w:szCs w:val="26"/>
        </w:rPr>
        <w:t>ей</w:t>
      </w:r>
      <w:r w:rsidRPr="00A335CD" w:rsidR="00864DC8">
        <w:rPr>
          <w:rFonts w:ascii="Times New Roman" w:hAnsi="Times New Roman"/>
          <w:sz w:val="26"/>
          <w:szCs w:val="26"/>
        </w:rPr>
        <w:t xml:space="preserve"> телесные повреждения;</w:t>
      </w:r>
    </w:p>
    <w:p w:rsidR="002235B4" w:rsidRPr="00A335CD" w:rsidP="00087559" w14:paraId="394E9415" w14:textId="62927D3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направлением дознавателя </w:t>
      </w:r>
      <w:r w:rsidRPr="00A335CD">
        <w:rPr>
          <w:rFonts w:ascii="Times New Roman" w:hAnsi="Times New Roman"/>
          <w:sz w:val="26"/>
          <w:szCs w:val="26"/>
        </w:rPr>
        <w:t>Слеповой</w:t>
      </w:r>
      <w:r w:rsidRPr="00A335CD">
        <w:rPr>
          <w:rFonts w:ascii="Times New Roman" w:hAnsi="Times New Roman"/>
          <w:sz w:val="26"/>
          <w:szCs w:val="26"/>
        </w:rPr>
        <w:t xml:space="preserve"> Н.А. от 09.07.2019 года на прохождение </w:t>
      </w:r>
      <w:r w:rsidR="00B13D66">
        <w:rPr>
          <w:rFonts w:ascii="Times New Roman" w:hAnsi="Times New Roman"/>
          <w:sz w:val="26"/>
          <w:szCs w:val="26"/>
        </w:rPr>
        <w:t>ФИО1</w:t>
      </w:r>
      <w:r w:rsidR="00B13D66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>медицинского освидетельствования;</w:t>
      </w:r>
    </w:p>
    <w:p w:rsidR="00E721ED" w:rsidRPr="00A335CD" w:rsidP="00087559" w14:paraId="59D71FD6" w14:textId="3702E48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справкой Ра</w:t>
      </w:r>
      <w:r w:rsidRPr="00A335CD" w:rsidR="007F4128">
        <w:rPr>
          <w:rFonts w:ascii="Times New Roman" w:hAnsi="Times New Roman"/>
          <w:sz w:val="26"/>
          <w:szCs w:val="26"/>
        </w:rPr>
        <w:t>здольненской районной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больницы</w:t>
      </w:r>
      <w:r w:rsidRPr="00A335CD">
        <w:rPr>
          <w:rFonts w:ascii="Times New Roman" w:hAnsi="Times New Roman"/>
          <w:sz w:val="26"/>
          <w:szCs w:val="26"/>
        </w:rPr>
        <w:t>,</w:t>
      </w:r>
      <w:r w:rsidRPr="00A335CD">
        <w:rPr>
          <w:rFonts w:ascii="Times New Roman" w:hAnsi="Times New Roman"/>
          <w:sz w:val="26"/>
          <w:szCs w:val="26"/>
        </w:rPr>
        <w:t xml:space="preserve"> согласно которой </w:t>
      </w:r>
      <w:r w:rsidRPr="00A335CD">
        <w:rPr>
          <w:rFonts w:ascii="Times New Roman" w:hAnsi="Times New Roman"/>
          <w:sz w:val="26"/>
          <w:szCs w:val="26"/>
        </w:rPr>
        <w:t>09.07.2019 года в 20:30</w:t>
      </w:r>
      <w:r w:rsidRPr="00A335CD" w:rsidR="00730BF5">
        <w:rPr>
          <w:rFonts w:ascii="Times New Roman" w:hAnsi="Times New Roman"/>
          <w:sz w:val="26"/>
          <w:szCs w:val="26"/>
        </w:rPr>
        <w:t xml:space="preserve"> час</w:t>
      </w:r>
      <w:r w:rsidRPr="00A335CD">
        <w:rPr>
          <w:rFonts w:ascii="Times New Roman" w:hAnsi="Times New Roman"/>
          <w:sz w:val="26"/>
          <w:szCs w:val="26"/>
        </w:rPr>
        <w:t>.</w:t>
      </w:r>
      <w:r w:rsidRPr="00A335CD" w:rsidR="00730BF5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в помещении приемного покоя был проведен врачебный осмотр </w:t>
      </w:r>
      <w:r w:rsidR="00B13D66">
        <w:rPr>
          <w:rFonts w:ascii="Times New Roman" w:hAnsi="Times New Roman"/>
          <w:sz w:val="26"/>
          <w:szCs w:val="26"/>
        </w:rPr>
        <w:t>ФИО1</w:t>
      </w:r>
      <w:r w:rsidR="00B13D66">
        <w:rPr>
          <w:rFonts w:ascii="Times New Roman" w:hAnsi="Times New Roman"/>
          <w:sz w:val="26"/>
          <w:szCs w:val="26"/>
        </w:rPr>
        <w:t xml:space="preserve"> </w:t>
      </w:r>
      <w:r w:rsidRPr="00A335CD" w:rsidR="0035539D">
        <w:rPr>
          <w:rFonts w:ascii="Times New Roman" w:hAnsi="Times New Roman"/>
          <w:sz w:val="26"/>
          <w:szCs w:val="26"/>
        </w:rPr>
        <w:t>на предмет телесных повреждений; установлен диагноз множественные ушибы, ссадины спины;</w:t>
      </w:r>
    </w:p>
    <w:p w:rsidR="0035539D" w:rsidRPr="00A335CD" w:rsidP="00087559" w14:paraId="1D6374C3" w14:textId="676C1FB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рапортом ОУП ОМВД России по Раздольненскому району Кудри К.Ю.</w:t>
      </w:r>
      <w:r w:rsidRPr="00A335CD" w:rsidR="002235B4">
        <w:rPr>
          <w:rFonts w:ascii="Times New Roman" w:hAnsi="Times New Roman"/>
          <w:sz w:val="26"/>
          <w:szCs w:val="26"/>
        </w:rPr>
        <w:t xml:space="preserve"> от 09.07.2019 года</w:t>
      </w:r>
      <w:r w:rsidRPr="00A335CD">
        <w:rPr>
          <w:rFonts w:ascii="Times New Roman" w:hAnsi="Times New Roman"/>
          <w:sz w:val="26"/>
          <w:szCs w:val="26"/>
        </w:rPr>
        <w:t xml:space="preserve"> о выявленном административном правонарушении</w:t>
      </w:r>
      <w:r w:rsidRPr="00A335CD" w:rsidR="002235B4">
        <w:rPr>
          <w:rFonts w:ascii="Times New Roman" w:hAnsi="Times New Roman"/>
          <w:sz w:val="26"/>
          <w:szCs w:val="26"/>
        </w:rPr>
        <w:t>;</w:t>
      </w:r>
    </w:p>
    <w:p w:rsidR="0035539D" w:rsidRPr="00A335CD" w:rsidP="00087559" w14:paraId="3DFBE643" w14:textId="6FFF38C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актом судебно-медицинского освидетельствования № 128 от 10.07.2019 года, согласно которому у </w:t>
      </w:r>
      <w:r w:rsidR="00B13D66">
        <w:rPr>
          <w:rFonts w:ascii="Times New Roman" w:hAnsi="Times New Roman"/>
          <w:sz w:val="26"/>
          <w:szCs w:val="26"/>
        </w:rPr>
        <w:t>ФИО1</w:t>
      </w:r>
      <w:r w:rsidR="00B13D66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обнаружены повреждения - кровоподтёки в межлопаточной области, правом бедре, правой ягодице; </w:t>
      </w:r>
      <w:r w:rsidRPr="00A335CD" w:rsidR="000214FE">
        <w:rPr>
          <w:rFonts w:ascii="Times New Roman" w:hAnsi="Times New Roman"/>
          <w:sz w:val="26"/>
          <w:szCs w:val="26"/>
        </w:rPr>
        <w:t xml:space="preserve">согласно приложению к приказу Министерства здравоохранения и социального развития РФ №194н от 24.04.2008 г. «Медицинских критериев определения степени тяжести вреда, причинённого здоровью человека», данные повреждения не повлекли за собой кратковременного расстройства здоровья или </w:t>
      </w:r>
      <w:r w:rsidRPr="00A335CD" w:rsidR="000214FE">
        <w:rPr>
          <w:rFonts w:ascii="Times New Roman" w:hAnsi="Times New Roman"/>
          <w:sz w:val="26"/>
          <w:szCs w:val="26"/>
        </w:rPr>
        <w:t>незначительной стойкой утраты общей трудоспособности, расцениваются как повреждения не причинившие вред здоровью человека (п. 9);</w:t>
      </w:r>
    </w:p>
    <w:p w:rsidR="000214FE" w:rsidRPr="00A335CD" w:rsidP="00087559" w14:paraId="1C22EBEC" w14:textId="575D93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57840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Pr="00A335CD" w:rsidR="000214FE">
        <w:rPr>
          <w:rFonts w:ascii="Times New Roman" w:eastAsia="Times New Roman" w:hAnsi="Times New Roman"/>
          <w:sz w:val="26"/>
          <w:szCs w:val="26"/>
          <w:lang w:eastAsia="ru-RU"/>
        </w:rPr>
        <w:t>Себова</w:t>
      </w:r>
      <w:r w:rsidRPr="00A335CD" w:rsidR="000214FE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87559" w:rsidRPr="00A335CD" w:rsidP="00087559" w14:paraId="3DC278B9" w14:textId="55DA5969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обязательных работ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93312" w:rsidRPr="00A335CD" w:rsidP="00593312" w14:paraId="38AFFE91" w14:textId="7777777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b/>
          <w:sz w:val="26"/>
          <w:szCs w:val="26"/>
        </w:rPr>
        <w:t>Себова</w:t>
      </w:r>
      <w:r w:rsidRPr="00A335CD"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A335CD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35CD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A335CD" w:rsidR="00F0736A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335CD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335CD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A335CD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60 (шестидесяти)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A335CD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A335CD">
        <w:rPr>
          <w:rFonts w:ascii="Times New Roman" w:hAnsi="Times New Roman"/>
          <w:sz w:val="26"/>
          <w:szCs w:val="26"/>
        </w:rPr>
        <w:t>Республике Крым.</w:t>
      </w:r>
    </w:p>
    <w:p w:rsidR="00593312" w:rsidRPr="00A335CD" w:rsidP="00593312" w14:paraId="4740D63C" w14:textId="2A4F20F4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93312" w:rsidRPr="00A335CD" w:rsidP="00593312" w14:paraId="1D67A8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335CD" w:rsidP="00593312" w14:paraId="30796A2F" w14:textId="3FC2B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4709" w:rsidRPr="00A335CD" w:rsidP="00C34709" w14:paraId="60DC0138" w14:textId="7FC246A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335C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A335CD" w:rsidR="0059331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35CD" w:rsidR="0059331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35CD" w:rsidR="0059331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35CD" w:rsidR="0059331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35C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Королёв</w:t>
      </w:r>
      <w:r w:rsidRPr="00A335CD" w:rsidR="0059331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687EA2" w:rsidRPr="00A335CD" w:rsidP="007B21F3" w14:paraId="2C4B4287" w14:textId="77777777">
      <w:pPr>
        <w:spacing w:after="0" w:line="240" w:lineRule="auto"/>
        <w:ind w:firstLine="720"/>
        <w:rPr>
          <w:sz w:val="26"/>
          <w:szCs w:val="26"/>
        </w:rPr>
      </w:pP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362F6"/>
    <w:rsid w:val="00140713"/>
    <w:rsid w:val="00143B37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235B4"/>
    <w:rsid w:val="00231F97"/>
    <w:rsid w:val="00264088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415FC5"/>
    <w:rsid w:val="00427C08"/>
    <w:rsid w:val="00435140"/>
    <w:rsid w:val="00454109"/>
    <w:rsid w:val="0045418C"/>
    <w:rsid w:val="004820F7"/>
    <w:rsid w:val="0048252D"/>
    <w:rsid w:val="004851E1"/>
    <w:rsid w:val="004A166B"/>
    <w:rsid w:val="004E17DB"/>
    <w:rsid w:val="005550BF"/>
    <w:rsid w:val="00564657"/>
    <w:rsid w:val="0058277C"/>
    <w:rsid w:val="00593312"/>
    <w:rsid w:val="005C1A52"/>
    <w:rsid w:val="005C7AE3"/>
    <w:rsid w:val="005D2FAB"/>
    <w:rsid w:val="005E24F8"/>
    <w:rsid w:val="005E6E98"/>
    <w:rsid w:val="005F23AD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30BF5"/>
    <w:rsid w:val="00732AEC"/>
    <w:rsid w:val="00767367"/>
    <w:rsid w:val="007858C1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E07DF"/>
    <w:rsid w:val="00992143"/>
    <w:rsid w:val="0099759A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D08B2"/>
    <w:rsid w:val="00B042FC"/>
    <w:rsid w:val="00B13D66"/>
    <w:rsid w:val="00B17A1C"/>
    <w:rsid w:val="00B22100"/>
    <w:rsid w:val="00B74B94"/>
    <w:rsid w:val="00BA4259"/>
    <w:rsid w:val="00BF02BD"/>
    <w:rsid w:val="00C26915"/>
    <w:rsid w:val="00C30BD3"/>
    <w:rsid w:val="00C34709"/>
    <w:rsid w:val="00C86A45"/>
    <w:rsid w:val="00CA5DB8"/>
    <w:rsid w:val="00CB0457"/>
    <w:rsid w:val="00CD7822"/>
    <w:rsid w:val="00D1511D"/>
    <w:rsid w:val="00D57655"/>
    <w:rsid w:val="00D753E6"/>
    <w:rsid w:val="00D80DAC"/>
    <w:rsid w:val="00DA25A5"/>
    <w:rsid w:val="00DB3A95"/>
    <w:rsid w:val="00DF7AEF"/>
    <w:rsid w:val="00E07E41"/>
    <w:rsid w:val="00E22C02"/>
    <w:rsid w:val="00E30207"/>
    <w:rsid w:val="00E44241"/>
    <w:rsid w:val="00E6544F"/>
    <w:rsid w:val="00E721ED"/>
    <w:rsid w:val="00E82660"/>
    <w:rsid w:val="00E943FA"/>
    <w:rsid w:val="00F0736A"/>
    <w:rsid w:val="00F24828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3926B-8F9E-4EEB-97A5-6342F70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