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C26D9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Pr="008C26D9" w:rsidR="00EA29AE">
        <w:rPr>
          <w:rFonts w:ascii="Times New Roman" w:eastAsia="Times New Roman" w:hAnsi="Times New Roman"/>
          <w:sz w:val="24"/>
          <w:szCs w:val="24"/>
          <w:lang w:val="uk-UA" w:eastAsia="ru-RU"/>
        </w:rPr>
        <w:t>69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01799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401799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9B78FF" w:rsidRPr="008C26D9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179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0179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поступившее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Раздольненского районного суда Республики Крым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>в порядке п. 5 ч. 1 ст. 29.4 КоАП РФ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0A38F9" w:rsidRPr="008C26D9" w:rsidP="000A38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Вышинской Татьяны Петровны</w:t>
      </w:r>
      <w:r w:rsidRPr="008C26D9">
        <w:rPr>
          <w:rFonts w:ascii="Times New Roman" w:hAnsi="Times New Roman"/>
          <w:b/>
          <w:sz w:val="24"/>
          <w:szCs w:val="24"/>
        </w:rPr>
        <w:t xml:space="preserve">, </w:t>
      </w:r>
      <w:r w:rsidR="00BC4B1A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ч.2 ст. 13.27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370CDB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8FF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A0AF0" w:rsidRPr="008C26D9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72CB" w:rsidP="001472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1472CB">
        <w:rPr>
          <w:rFonts w:ascii="Times New Roman" w:hAnsi="Times New Roman"/>
          <w:sz w:val="24"/>
        </w:rPr>
        <w:t>Вышинск</w:t>
      </w:r>
      <w:r>
        <w:rPr>
          <w:rFonts w:ascii="Times New Roman" w:hAnsi="Times New Roman"/>
          <w:sz w:val="24"/>
        </w:rPr>
        <w:t xml:space="preserve">ая Т.П. </w:t>
      </w:r>
      <w:r w:rsidRPr="008C26D9" w:rsidR="00487669">
        <w:rPr>
          <w:rFonts w:ascii="Times New Roman" w:hAnsi="Times New Roman"/>
          <w:sz w:val="24"/>
        </w:rPr>
        <w:t xml:space="preserve">являясь должностным лицом – </w:t>
      </w:r>
      <w:r>
        <w:rPr>
          <w:rFonts w:ascii="Times New Roman" w:hAnsi="Times New Roman"/>
          <w:sz w:val="24"/>
        </w:rPr>
        <w:t>председателем Кукушкинского сельского совета - главой Администрации Кукушкинского сельского поселения Раздольненского района Республики Крым, допустила н</w:t>
      </w:r>
      <w:r w:rsidRPr="006A14ED">
        <w:rPr>
          <w:rFonts w:ascii="Times New Roman" w:hAnsi="Times New Roman"/>
          <w:sz w:val="24"/>
        </w:rPr>
        <w:t>еразмещение</w:t>
      </w:r>
      <w:r>
        <w:rPr>
          <w:rFonts w:ascii="Times New Roman" w:hAnsi="Times New Roman"/>
          <w:sz w:val="24"/>
        </w:rPr>
        <w:t xml:space="preserve"> </w:t>
      </w:r>
      <w:r w:rsidR="005E07CB">
        <w:rPr>
          <w:rFonts w:ascii="Times New Roman" w:hAnsi="Times New Roman"/>
          <w:sz w:val="24"/>
        </w:rPr>
        <w:t xml:space="preserve">сведений о качестве питьевой воды, подаваемой абонентам с использованием централизованных систем водоснабжения на территории Кукушкинского сельского поселения Раздольненского района Республики Крым, в средствах массовой информации и на официальном сайте муниципального образования в сети Интернет, чем совершила административное правонарушение, предусмотренное ч.2 ст. 13.27 </w:t>
      </w:r>
      <w:r w:rsidRPr="008C26D9" w:rsidR="005E07CB">
        <w:rPr>
          <w:rFonts w:ascii="Times New Roman" w:hAnsi="Times New Roman"/>
          <w:sz w:val="24"/>
        </w:rPr>
        <w:t>КоАП РФ</w:t>
      </w:r>
    </w:p>
    <w:p w:rsidR="001472CB" w:rsidP="001472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1472CB">
        <w:rPr>
          <w:rFonts w:ascii="Times New Roman" w:hAnsi="Times New Roman"/>
          <w:sz w:val="24"/>
        </w:rPr>
        <w:t>В соответствии ч. 2 ст. 13.27 КоАП РФ административным правонарушением признается неразмещение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соответствии со статьей 6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(далее - Федеральный закон от 9 февраля 2009 г. N 8-ФЗ) доступ к информации о деятельности государственных органов и органов местного самоуправления обеспечивается, в том числе путем размещения государственными органами и органами местного самоуправления информации о своей деятельности в сети "Интернет".</w:t>
      </w:r>
    </w:p>
    <w:p w:rsidR="00925E57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Статьей 13 данного Федерального закона установлены требования к информации о деятельности государственных органов и органов местного самоуправления, которая подлежит размещению в сети "Интернет".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силу ч. 2 ст. 13 указанного закона, г</w:t>
      </w:r>
      <w:r w:rsidRPr="00D062F0">
        <w:rPr>
          <w:rFonts w:ascii="Times New Roman" w:hAnsi="Times New Roman"/>
          <w:sz w:val="24"/>
        </w:rPr>
        <w:t>осударственные органы, органы местного самоуправления наряду с информацией, указанной в части 1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D062F0">
        <w:rPr>
          <w:rFonts w:ascii="Times New Roman" w:hAnsi="Times New Roman"/>
          <w:sz w:val="24"/>
        </w:rPr>
        <w:t>равоотношения, возникающие в сфере водоснабжения и водоотведения регулируются Федеральным законом</w:t>
      </w:r>
      <w:r>
        <w:rPr>
          <w:rFonts w:ascii="Times New Roman" w:hAnsi="Times New Roman"/>
          <w:sz w:val="24"/>
        </w:rPr>
        <w:t xml:space="preserve"> </w:t>
      </w:r>
      <w:r w:rsidRPr="00D062F0">
        <w:rPr>
          <w:rFonts w:ascii="Times New Roman" w:hAnsi="Times New Roman"/>
          <w:sz w:val="24"/>
        </w:rPr>
        <w:t>от 07.12.2011 № 416-ФЗ «О водоснабжении и водоотведении» (далее - Федерального закона от 12.12.2011 № 416).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Статьей 2 Федерального закона от 12.12.2011 № 416 «О</w:t>
      </w:r>
      <w:r>
        <w:rPr>
          <w:rFonts w:ascii="Times New Roman" w:hAnsi="Times New Roman"/>
          <w:sz w:val="24"/>
        </w:rPr>
        <w:t xml:space="preserve"> водоснабжении и водоотведении» </w:t>
      </w:r>
      <w:r w:rsidRPr="00D062F0">
        <w:rPr>
          <w:rFonts w:ascii="Times New Roman" w:hAnsi="Times New Roman"/>
          <w:sz w:val="24"/>
        </w:rPr>
        <w:t>определено, что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соответствии с ч. 4 ст. 6 Федерально</w:t>
      </w:r>
      <w:r>
        <w:rPr>
          <w:rFonts w:ascii="Times New Roman" w:hAnsi="Times New Roman"/>
          <w:sz w:val="24"/>
        </w:rPr>
        <w:t xml:space="preserve">го закона № 416 от 12.12.2011, </w:t>
      </w:r>
      <w:r w:rsidRPr="00D062F0">
        <w:rPr>
          <w:rFonts w:ascii="Times New Roman" w:hAnsi="Times New Roman"/>
          <w:sz w:val="24"/>
        </w:rPr>
        <w:t xml:space="preserve">органы местного самоуправления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</w:t>
      </w:r>
      <w:r w:rsidRPr="00D062F0">
        <w:rPr>
          <w:rFonts w:ascii="Times New Roman" w:hAnsi="Times New Roman"/>
          <w:sz w:val="24"/>
        </w:rPr>
        <w:t>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Согласно ст. 2 Закона Республики Крым №71-ЗРК/2015 от 19.01.2015 «О закреплении за сельскими поселениями Республики Крым вопросов местного значения» за сельскими поселениями Республики Крым закрепляются вопросы местного значения, предусмотренные пунктами 4 - 6, 7.1, 7.2, 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пунктов), 22 - 24, 26, 32, 33.1, 33.2, 34, 38 части 1 статьи 14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Таким образом, в полномочия сельских поселений входят полномочия по организации водоснабжения и водоотведения на соответствующей территории.</w:t>
      </w:r>
    </w:p>
    <w:p w:rsidR="00D062F0" w:rsidRP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соответствии с ч. 10 ст. 23 Федерального закона № 416 от 12.12.2011  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«Интернет» (в случае отсутствия такого сайта на сайте субъекта Российской Федерации в сети «Интернет») сведения о качестве питьевой воды, подаваемой абонентам с использованием централизованных систем водоснабжения на территории поселения,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>В случае существенного ухудшения качества питьевой воды, выявленного по результатам исследований в процессе федерального государственного санитарно-эпидемиологического надзора или производственного контроля качества питьевой воды, орган местного самоуправления поселения, городского округа обязан проинформировать об этом население в средствах массовой информации, в том числе разместить соответствующую информацию на официальном сайте муниципального образования в сети «Интернет» (в случае отсутствия такого сайта на сайте субъекта Российской Федерации в сети «Интернет»).</w:t>
      </w:r>
    </w:p>
    <w:p w:rsidR="00DA7742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A7742">
        <w:rPr>
          <w:rFonts w:ascii="Times New Roman" w:hAnsi="Times New Roman"/>
          <w:sz w:val="24"/>
        </w:rPr>
        <w:t>Проведенной прокуратуро</w:t>
      </w:r>
      <w:r>
        <w:rPr>
          <w:rFonts w:ascii="Times New Roman" w:hAnsi="Times New Roman"/>
          <w:sz w:val="24"/>
        </w:rPr>
        <w:t xml:space="preserve">й района проверкой </w:t>
      </w:r>
      <w:r w:rsidRPr="00DA7742">
        <w:rPr>
          <w:rFonts w:ascii="Times New Roman" w:hAnsi="Times New Roman"/>
          <w:color w:val="FF0000"/>
          <w:sz w:val="24"/>
        </w:rPr>
        <w:t xml:space="preserve">от 30.01.2019 года </w:t>
      </w:r>
      <w:r>
        <w:rPr>
          <w:rFonts w:ascii="Times New Roman" w:hAnsi="Times New Roman"/>
          <w:sz w:val="24"/>
        </w:rPr>
        <w:t xml:space="preserve">установлено, </w:t>
      </w:r>
      <w:r w:rsidRPr="00DA7742">
        <w:rPr>
          <w:rFonts w:ascii="Times New Roman" w:hAnsi="Times New Roman"/>
          <w:sz w:val="24"/>
        </w:rPr>
        <w:t>что в нарушение требований ч. 4 ст. 6, ч.</w:t>
      </w:r>
      <w:r>
        <w:rPr>
          <w:rFonts w:ascii="Times New Roman" w:hAnsi="Times New Roman"/>
          <w:sz w:val="24"/>
        </w:rPr>
        <w:t xml:space="preserve"> 10. ст. 23 Федерального закона № 416 </w:t>
      </w:r>
      <w:r w:rsidRPr="00DA7742">
        <w:rPr>
          <w:rFonts w:ascii="Times New Roman" w:hAnsi="Times New Roman"/>
          <w:sz w:val="24"/>
        </w:rPr>
        <w:t>от 12.12.2011 администрацией Кукушкинского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 w:rsidRPr="00DA7742">
        <w:rPr>
          <w:rFonts w:ascii="Times New Roman" w:hAnsi="Times New Roman"/>
          <w:sz w:val="24"/>
        </w:rPr>
        <w:t>в 2018 году сведения о качестве питьевой воды, подаваемой абонентам</w:t>
      </w:r>
      <w:r>
        <w:rPr>
          <w:rFonts w:ascii="Times New Roman" w:hAnsi="Times New Roman"/>
          <w:sz w:val="24"/>
        </w:rPr>
        <w:t xml:space="preserve"> </w:t>
      </w:r>
      <w:r w:rsidRPr="00DA7742">
        <w:rPr>
          <w:rFonts w:ascii="Times New Roman" w:hAnsi="Times New Roman"/>
          <w:sz w:val="24"/>
        </w:rPr>
        <w:t>с использованием централизованных систем водоснабжения на территории поселения, в средствах массовой информации и на официальном сайте муниципального образования в сети «Интернет» не размещается.</w:t>
      </w:r>
    </w:p>
    <w:p w:rsidR="00D062F0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D062F0">
        <w:rPr>
          <w:rFonts w:ascii="Times New Roman" w:hAnsi="Times New Roman"/>
          <w:sz w:val="24"/>
        </w:rPr>
        <w:t xml:space="preserve">Согласно п. 15 ст. 48 Устава муниципального образования </w:t>
      </w:r>
      <w:r w:rsidR="004917CD">
        <w:rPr>
          <w:rFonts w:ascii="Times New Roman" w:hAnsi="Times New Roman"/>
          <w:sz w:val="24"/>
        </w:rPr>
        <w:t>«Кукушкинское</w:t>
      </w:r>
      <w:r w:rsidRPr="00D062F0">
        <w:rPr>
          <w:rFonts w:ascii="Times New Roman" w:hAnsi="Times New Roman"/>
          <w:sz w:val="24"/>
        </w:rPr>
        <w:t xml:space="preserve"> сельское поселение Раздольненского района Республики Крым</w:t>
      </w:r>
      <w:r w:rsidR="004917CD">
        <w:rPr>
          <w:rFonts w:ascii="Times New Roman" w:hAnsi="Times New Roman"/>
          <w:sz w:val="24"/>
        </w:rPr>
        <w:t>»</w:t>
      </w:r>
      <w:r w:rsidRPr="00D062F0">
        <w:rPr>
          <w:rFonts w:ascii="Times New Roman" w:hAnsi="Times New Roman"/>
          <w:sz w:val="24"/>
        </w:rPr>
        <w:t xml:space="preserve"> глава поселения руководит деятельностью Администрации Поселения на принципах единоначалия и несет персональную ответственность за выполнение Администрацией поселения входящих в ее компетенцию полномочий.</w:t>
      </w:r>
    </w:p>
    <w:p w:rsidR="00DA7742" w:rsidP="00D062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Решением </w:t>
      </w:r>
      <w:r>
        <w:rPr>
          <w:rFonts w:ascii="Times New Roman" w:hAnsi="Times New Roman"/>
          <w:sz w:val="24"/>
        </w:rPr>
        <w:t xml:space="preserve">№ 1/1-6 от 30.09.2014 года </w:t>
      </w:r>
      <w:r>
        <w:rPr>
          <w:rFonts w:ascii="Times New Roman" w:hAnsi="Times New Roman"/>
          <w:sz w:val="24"/>
        </w:rPr>
        <w:t>Кукушкинского сельского совета Раздольненского района Республики Крым</w:t>
      </w:r>
      <w:r>
        <w:rPr>
          <w:rFonts w:ascii="Times New Roman" w:hAnsi="Times New Roman"/>
          <w:sz w:val="24"/>
        </w:rPr>
        <w:t xml:space="preserve"> председателем Кукушкинского сельского совета – главой администрации Кукушкинского сельского поселения Раздольненского района Республики Крым избрана Вышинская Татьяна Петровна.</w:t>
      </w:r>
    </w:p>
    <w:p w:rsidR="00D54810" w:rsidP="00D5481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Ввиду указанного, Вышинская Т.П. является лицом, ответственным за размещением</w:t>
      </w:r>
      <w:r w:rsidRPr="001472CB">
        <w:rPr>
          <w:rFonts w:ascii="Times New Roman" w:hAnsi="Times New Roman"/>
          <w:sz w:val="24"/>
        </w:rPr>
        <w:t xml:space="preserve"> в сети "Интернет" информации о деятельности </w:t>
      </w:r>
      <w:r>
        <w:rPr>
          <w:rFonts w:ascii="Times New Roman" w:hAnsi="Times New Roman"/>
          <w:sz w:val="24"/>
        </w:rPr>
        <w:t>Кукушкинского сельского совета, администрации Ботанического сельского поселения Раздольненского района Республики Крым</w:t>
      </w:r>
    </w:p>
    <w:p w:rsidR="00E056FF" w:rsidP="00E32D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1472CB" w:rsidR="00DA7742">
        <w:rPr>
          <w:rFonts w:ascii="Times New Roman" w:hAnsi="Times New Roman"/>
          <w:sz w:val="24"/>
        </w:rPr>
        <w:t>Вышинск</w:t>
      </w:r>
      <w:r w:rsidR="00DA7742">
        <w:rPr>
          <w:rFonts w:ascii="Times New Roman" w:hAnsi="Times New Roman"/>
          <w:sz w:val="24"/>
        </w:rPr>
        <w:t xml:space="preserve">ая Т.П. </w:t>
      </w:r>
      <w:r w:rsidRPr="008C26D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</w:t>
      </w:r>
      <w:r w:rsidR="00DA7742"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>, не оспаривал</w:t>
      </w:r>
      <w:r w:rsidR="00DA7742"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обстоятельств, изложенных в протоколе об административном правонарушении. </w:t>
      </w:r>
      <w:r w:rsidR="00DA7742">
        <w:rPr>
          <w:rFonts w:ascii="Times New Roman" w:hAnsi="Times New Roman"/>
          <w:sz w:val="24"/>
          <w:szCs w:val="24"/>
        </w:rPr>
        <w:t>П</w:t>
      </w:r>
      <w:r w:rsidRPr="008C26D9">
        <w:rPr>
          <w:rFonts w:ascii="Times New Roman" w:hAnsi="Times New Roman"/>
          <w:sz w:val="24"/>
          <w:szCs w:val="24"/>
        </w:rPr>
        <w:t>росил</w:t>
      </w:r>
      <w:r w:rsidR="00DA7742"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назначить минимальное наказание, предусмотренное санкцией статьи.</w:t>
      </w:r>
    </w:p>
    <w:p w:rsidR="00E056FF" w:rsidP="00887C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прокурора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Шевченко А.Ю.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 признать </w:t>
      </w:r>
      <w:r w:rsidRPr="001472CB" w:rsidR="00DA7742">
        <w:rPr>
          <w:rFonts w:ascii="Times New Roman" w:hAnsi="Times New Roman"/>
          <w:sz w:val="24"/>
        </w:rPr>
        <w:t>Вышинск</w:t>
      </w:r>
      <w:r w:rsidR="00DA7742">
        <w:rPr>
          <w:rFonts w:ascii="Times New Roman" w:hAnsi="Times New Roman"/>
          <w:sz w:val="24"/>
        </w:rPr>
        <w:t xml:space="preserve">ую Т.П. </w:t>
      </w:r>
      <w:r w:rsidRPr="008C26D9">
        <w:rPr>
          <w:rFonts w:ascii="Times New Roman" w:hAnsi="Times New Roman"/>
          <w:sz w:val="24"/>
          <w:szCs w:val="24"/>
        </w:rPr>
        <w:t>виновн</w:t>
      </w:r>
      <w:r w:rsidR="00DA7742">
        <w:rPr>
          <w:rFonts w:ascii="Times New Roman" w:hAnsi="Times New Roman"/>
          <w:sz w:val="24"/>
          <w:szCs w:val="24"/>
        </w:rPr>
        <w:t>ой</w:t>
      </w:r>
      <w:r w:rsidRPr="008C26D9">
        <w:rPr>
          <w:rFonts w:ascii="Times New Roman" w:hAnsi="Times New Roman"/>
          <w:sz w:val="24"/>
          <w:szCs w:val="24"/>
        </w:rPr>
        <w:t xml:space="preserve">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 xml:space="preserve">ч.2 ст. 13.27 КоАП РФ,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её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подтверждается собр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анными по делу доказательствами</w:t>
      </w:r>
      <w:r w:rsidR="00FC54FC">
        <w:rPr>
          <w:rFonts w:ascii="Times New Roman" w:eastAsia="Times New Roman" w:hAnsi="Times New Roman"/>
          <w:sz w:val="24"/>
          <w:szCs w:val="24"/>
          <w:lang w:eastAsia="ru-RU"/>
        </w:rPr>
        <w:t>. При назначении наказания просил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учесть 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 смягчающее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E056FF" w:rsidRPr="008C26D9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привлекаемого к административной ответственности лица</w:t>
      </w:r>
      <w:r w:rsidRPr="008C26D9">
        <w:rPr>
          <w:rFonts w:ascii="Times New Roman" w:hAnsi="Times New Roman"/>
          <w:sz w:val="24"/>
          <w:szCs w:val="24"/>
        </w:rPr>
        <w:t xml:space="preserve">, </w:t>
      </w:r>
      <w:r w:rsidR="000C351D">
        <w:rPr>
          <w:rFonts w:ascii="Times New Roman" w:hAnsi="Times New Roman"/>
          <w:sz w:val="24"/>
          <w:szCs w:val="24"/>
        </w:rPr>
        <w:t xml:space="preserve">помощника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прокурора,</w:t>
      </w:r>
      <w:r w:rsidR="006754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суд приходит к выводу о наличии в деяниях </w:t>
      </w:r>
      <w:r w:rsidR="00DA7742">
        <w:rPr>
          <w:rFonts w:ascii="Times New Roman" w:hAnsi="Times New Roman"/>
          <w:sz w:val="24"/>
        </w:rPr>
        <w:t xml:space="preserve">Вышинской Т.П.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ч.2 ст. 13.27 КоАП РФ, как н</w:t>
      </w:r>
      <w:r w:rsidRPr="00DA7742" w:rsidR="00DA7742">
        <w:rPr>
          <w:rFonts w:ascii="Times New Roman" w:eastAsia="Times New Roman" w:hAnsi="Times New Roman"/>
          <w:sz w:val="24"/>
          <w:szCs w:val="24"/>
          <w:lang w:eastAsia="ru-RU"/>
        </w:rPr>
        <w:t>еразмещение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22B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="00DA7742">
        <w:rPr>
          <w:rFonts w:ascii="Times New Roman" w:eastAsia="Times New Roman" w:hAnsi="Times New Roman"/>
          <w:sz w:val="24"/>
          <w:szCs w:val="24"/>
          <w:lang w:eastAsia="ru-RU"/>
        </w:rPr>
        <w:t>ч.2 ст. 13.27 КоАП РФ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вина </w:t>
      </w:r>
      <w:r w:rsidR="00DA7742">
        <w:rPr>
          <w:rFonts w:ascii="Times New Roman" w:hAnsi="Times New Roman"/>
          <w:sz w:val="24"/>
        </w:rPr>
        <w:t xml:space="preserve">Вышинской Т.П.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его совершении</w:t>
      </w:r>
      <w:r w:rsidR="000C351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помимо признательных показаний самой </w:t>
      </w:r>
      <w:r w:rsidR="000C351D">
        <w:rPr>
          <w:rFonts w:ascii="Times New Roman" w:hAnsi="Times New Roman"/>
          <w:sz w:val="24"/>
        </w:rPr>
        <w:t xml:space="preserve">Вышинской Т.П.,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объективно подтверждаются исследованными судом доказательствами:</w:t>
      </w:r>
    </w:p>
    <w:p w:rsidR="00D022B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</w:t>
      </w:r>
      <w:r w:rsidRPr="00D02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</w:t>
      </w:r>
      <w:r w:rsidRPr="008C2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D02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решения о проведении проверки</w:t>
      </w:r>
      <w:r w:rsidR="000C35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30.01.2019 года</w:t>
      </w:r>
      <w:r w:rsidRPr="00D022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C351D" w:rsidRPr="00E22C5E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C5E">
        <w:rPr>
          <w:rFonts w:ascii="Times New Roman" w:eastAsia="Times New Roman" w:hAnsi="Times New Roman"/>
          <w:sz w:val="24"/>
          <w:szCs w:val="24"/>
          <w:lang w:eastAsia="ru-RU"/>
        </w:rPr>
        <w:t>- скриншотами сайта Кукушкинского сельского поселения;</w:t>
      </w:r>
    </w:p>
    <w:p w:rsidR="000C351D" w:rsidRPr="00E22C5E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2C5E">
        <w:rPr>
          <w:rFonts w:ascii="Times New Roman" w:eastAsia="Times New Roman" w:hAnsi="Times New Roman"/>
          <w:sz w:val="24"/>
          <w:szCs w:val="24"/>
          <w:lang w:eastAsia="ru-RU"/>
        </w:rPr>
        <w:t>- копией решения об избрании председателя Кукушкинского сельского совета от 30.09.2014 года;</w:t>
      </w:r>
    </w:p>
    <w:p w:rsidR="000C351D" w:rsidRPr="00E22C5E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22C5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E22C5E">
        <w:rPr>
          <w:rFonts w:ascii="Times New Roman" w:hAnsi="Times New Roman"/>
          <w:sz w:val="24"/>
        </w:rPr>
        <w:t xml:space="preserve">Устава муниципального образования </w:t>
      </w:r>
      <w:r w:rsidRPr="00E22C5E" w:rsidR="004917CD">
        <w:rPr>
          <w:rFonts w:ascii="Times New Roman" w:hAnsi="Times New Roman"/>
          <w:sz w:val="24"/>
        </w:rPr>
        <w:t>«</w:t>
      </w:r>
      <w:r w:rsidRPr="00E22C5E">
        <w:rPr>
          <w:rFonts w:ascii="Times New Roman" w:hAnsi="Times New Roman"/>
          <w:sz w:val="24"/>
        </w:rPr>
        <w:t>Кукушкинское сельское поселение Раздоль</w:t>
      </w:r>
      <w:r w:rsidRPr="00E22C5E" w:rsidR="004917CD">
        <w:rPr>
          <w:rFonts w:ascii="Times New Roman" w:hAnsi="Times New Roman"/>
          <w:sz w:val="24"/>
        </w:rPr>
        <w:t>ненского района Республики Крым»;</w:t>
      </w:r>
    </w:p>
    <w:p w:rsidR="004917CD" w:rsidP="000C351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постановлением о возбуждении дела об административном правонарушении от 31.01.2019 года.</w:t>
      </w:r>
    </w:p>
    <w:p w:rsidR="00AA7B38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0C351D">
        <w:rPr>
          <w:rFonts w:ascii="Times New Roman" w:hAnsi="Times New Roman"/>
          <w:sz w:val="24"/>
        </w:rPr>
        <w:t xml:space="preserve">Вышинской Т.П.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Кодекса РФ «Об административных правонарушениях» и не противоречащими закону.</w:t>
      </w:r>
    </w:p>
    <w:p w:rsidR="004917CD" w:rsidP="004917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30.01.2019 года. Местом совершения правонарушения является </w:t>
      </w:r>
      <w:r>
        <w:rPr>
          <w:rFonts w:ascii="Times New Roman" w:hAnsi="Times New Roman"/>
          <w:sz w:val="24"/>
          <w:szCs w:val="24"/>
        </w:rPr>
        <w:t>Кукушкинский</w:t>
      </w:r>
      <w:r>
        <w:rPr>
          <w:rFonts w:ascii="Times New Roman" w:hAnsi="Times New Roman"/>
          <w:sz w:val="24"/>
          <w:szCs w:val="24"/>
        </w:rPr>
        <w:t xml:space="preserve"> сельский совет Раздольненского района Республики Крым,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</w:t>
      </w:r>
      <w:r>
        <w:rPr>
          <w:rFonts w:ascii="12" w:eastAsia="Times New Roman" w:hAnsi="12"/>
          <w:sz w:val="24"/>
          <w:szCs w:val="24"/>
          <w:lang w:eastAsia="ru-RU"/>
        </w:rPr>
        <w:t>Республика Крым, Раздольненский район, с. Кукушкино, ул. Школьная, д. 41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B38" w:rsidRPr="008C26D9" w:rsidP="00AA7B3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7B38" w:rsidRPr="008C26D9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всеобщеустановленным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</w:t>
      </w:r>
      <w:r w:rsidRPr="008C26D9" w:rsid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мировой судья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считает необходимым применить административное взыскание в виде административного штрафа.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ч. 1 ст. 3.1, </w:t>
      </w:r>
      <w:r w:rsidR="000C351D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2 ст. 13.27,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ст. 29.9, 29.10, 30.3 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42D61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8C26D9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Вышинск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ую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Татьян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ч.2 ст. 13.27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4917C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3 000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трех тысяч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) рублей в доход государства.</w:t>
      </w:r>
    </w:p>
    <w:p w:rsidR="00D022BF" w:rsidRPr="00736565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</w:t>
      </w:r>
      <w:r w:rsidRPr="0073656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</w:t>
      </w:r>
    </w:p>
    <w:p w:rsidR="000C351D" w:rsidP="000C351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56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Получатель – УФК по Республике Крым (Прокуратура Республики Крым)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ИНН 7710961033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910201001;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ОКТМО 35701000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БИК 043510001 в Отделении по Республике Крым Централь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банка Российской Федерации; р/с 40101810335100010001 </w:t>
      </w:r>
      <w:r w:rsidRPr="000C351D">
        <w:rPr>
          <w:rFonts w:ascii="Times New Roman" w:eastAsia="Times New Roman" w:hAnsi="Times New Roman"/>
          <w:sz w:val="24"/>
          <w:szCs w:val="24"/>
          <w:lang w:eastAsia="ru-RU"/>
        </w:rPr>
        <w:t>с указанием кода бюджетной классификации КБК 415 1 16 90050 05 6000 140</w:t>
      </w:r>
      <w:r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E2EAB"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="00BE2EAB">
        <w:rPr>
          <w:rFonts w:ascii="Times New Roman" w:eastAsia="Times New Roman" w:hAnsi="Times New Roman"/>
          <w:sz w:val="24"/>
          <w:szCs w:val="24"/>
          <w:lang w:eastAsia="ru-RU"/>
        </w:rPr>
        <w:t>13.27</w:t>
      </w:r>
      <w:r w:rsidRPr="00BE2EAB" w:rsidR="00BE2EA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</w:p>
    <w:p w:rsidR="008C26D9" w:rsidRPr="008C26D9" w:rsidP="000C351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C26D9" w:rsidRPr="008C26D9" w:rsidP="008C2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6D9" w:rsidRPr="008C26D9" w:rsidP="008C26D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C26D9" w:rsidRPr="008C26D9" w:rsidP="008C26D9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C26D9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E056F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F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DF6A76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564EB"/>
    <w:rsid w:val="00071E4D"/>
    <w:rsid w:val="000A38F9"/>
    <w:rsid w:val="000B6808"/>
    <w:rsid w:val="000C351D"/>
    <w:rsid w:val="0010167D"/>
    <w:rsid w:val="001472CB"/>
    <w:rsid w:val="001477F3"/>
    <w:rsid w:val="00152CF0"/>
    <w:rsid w:val="00157184"/>
    <w:rsid w:val="0016618F"/>
    <w:rsid w:val="00192609"/>
    <w:rsid w:val="001B5E77"/>
    <w:rsid w:val="001B7A40"/>
    <w:rsid w:val="002131B7"/>
    <w:rsid w:val="00243B92"/>
    <w:rsid w:val="00255C49"/>
    <w:rsid w:val="0028039A"/>
    <w:rsid w:val="002E6753"/>
    <w:rsid w:val="002F287A"/>
    <w:rsid w:val="00314052"/>
    <w:rsid w:val="003238A4"/>
    <w:rsid w:val="0033565F"/>
    <w:rsid w:val="00336673"/>
    <w:rsid w:val="003516BF"/>
    <w:rsid w:val="00357643"/>
    <w:rsid w:val="00360DD6"/>
    <w:rsid w:val="003620AA"/>
    <w:rsid w:val="00370CDB"/>
    <w:rsid w:val="003A69CD"/>
    <w:rsid w:val="003A6BBC"/>
    <w:rsid w:val="003B7E02"/>
    <w:rsid w:val="003E4092"/>
    <w:rsid w:val="003F03C7"/>
    <w:rsid w:val="003F4D5E"/>
    <w:rsid w:val="00401799"/>
    <w:rsid w:val="00436BC3"/>
    <w:rsid w:val="00474E43"/>
    <w:rsid w:val="00483B6B"/>
    <w:rsid w:val="00487669"/>
    <w:rsid w:val="004917CD"/>
    <w:rsid w:val="004A2221"/>
    <w:rsid w:val="004B5B99"/>
    <w:rsid w:val="004E6CF2"/>
    <w:rsid w:val="004F3EDF"/>
    <w:rsid w:val="004F5FAD"/>
    <w:rsid w:val="00583676"/>
    <w:rsid w:val="005B1ED9"/>
    <w:rsid w:val="005C1BDA"/>
    <w:rsid w:val="005D53BC"/>
    <w:rsid w:val="005E07CB"/>
    <w:rsid w:val="00642EEF"/>
    <w:rsid w:val="00675293"/>
    <w:rsid w:val="00675444"/>
    <w:rsid w:val="0067640F"/>
    <w:rsid w:val="00677BD8"/>
    <w:rsid w:val="006A14ED"/>
    <w:rsid w:val="006B16D6"/>
    <w:rsid w:val="006C2DE2"/>
    <w:rsid w:val="006E53BE"/>
    <w:rsid w:val="006F4773"/>
    <w:rsid w:val="006F54DC"/>
    <w:rsid w:val="00712947"/>
    <w:rsid w:val="00736565"/>
    <w:rsid w:val="0076701C"/>
    <w:rsid w:val="007A6910"/>
    <w:rsid w:val="007B2FBF"/>
    <w:rsid w:val="007D2CA1"/>
    <w:rsid w:val="0080590F"/>
    <w:rsid w:val="00827C02"/>
    <w:rsid w:val="008414E1"/>
    <w:rsid w:val="008562F6"/>
    <w:rsid w:val="00857353"/>
    <w:rsid w:val="00887C2B"/>
    <w:rsid w:val="00892B65"/>
    <w:rsid w:val="008C26D9"/>
    <w:rsid w:val="008C281D"/>
    <w:rsid w:val="008C7887"/>
    <w:rsid w:val="00925E57"/>
    <w:rsid w:val="00961719"/>
    <w:rsid w:val="009B78FF"/>
    <w:rsid w:val="009C7B04"/>
    <w:rsid w:val="009F7E25"/>
    <w:rsid w:val="00A32716"/>
    <w:rsid w:val="00AA7B38"/>
    <w:rsid w:val="00AB5BEE"/>
    <w:rsid w:val="00B03A03"/>
    <w:rsid w:val="00B17E58"/>
    <w:rsid w:val="00B80BAD"/>
    <w:rsid w:val="00B84249"/>
    <w:rsid w:val="00BA7EBD"/>
    <w:rsid w:val="00BB12C3"/>
    <w:rsid w:val="00BC4B1A"/>
    <w:rsid w:val="00BE2EAB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022BF"/>
    <w:rsid w:val="00D03D9F"/>
    <w:rsid w:val="00D062F0"/>
    <w:rsid w:val="00D2759C"/>
    <w:rsid w:val="00D44C1A"/>
    <w:rsid w:val="00D54810"/>
    <w:rsid w:val="00D70B08"/>
    <w:rsid w:val="00D7167D"/>
    <w:rsid w:val="00D83079"/>
    <w:rsid w:val="00DA0AF0"/>
    <w:rsid w:val="00DA7742"/>
    <w:rsid w:val="00DC0EB6"/>
    <w:rsid w:val="00DF6A76"/>
    <w:rsid w:val="00E056FF"/>
    <w:rsid w:val="00E07B26"/>
    <w:rsid w:val="00E22C5E"/>
    <w:rsid w:val="00E32DF1"/>
    <w:rsid w:val="00E331D5"/>
    <w:rsid w:val="00E3358E"/>
    <w:rsid w:val="00E62863"/>
    <w:rsid w:val="00EA29AE"/>
    <w:rsid w:val="00EA70EE"/>
    <w:rsid w:val="00EB2091"/>
    <w:rsid w:val="00ED42E2"/>
    <w:rsid w:val="00ED706A"/>
    <w:rsid w:val="00EE602A"/>
    <w:rsid w:val="00F21EE0"/>
    <w:rsid w:val="00F221AC"/>
    <w:rsid w:val="00F35788"/>
    <w:rsid w:val="00F36BA4"/>
    <w:rsid w:val="00F42D61"/>
    <w:rsid w:val="00F46CB4"/>
    <w:rsid w:val="00FB442C"/>
    <w:rsid w:val="00FC5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4BB87-1270-453A-94FE-6782E68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73F4B-426A-45A8-BB85-E7834D5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