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3E3286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3E3286" w:rsidR="00D84E30">
        <w:rPr>
          <w:rFonts w:ascii="Times New Roman" w:eastAsia="Times New Roman" w:hAnsi="Times New Roman"/>
          <w:sz w:val="28"/>
          <w:szCs w:val="28"/>
          <w:lang w:val="uk-UA" w:eastAsia="ru-RU"/>
        </w:rPr>
        <w:t>28</w:t>
      </w:r>
      <w:r w:rsidRPr="003E3286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3E3286" w:rsidR="00D84E3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3E328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</w:t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3E328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E328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E3286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E3286">
        <w:rPr>
          <w:rFonts w:ascii="Times New Roman" w:hAnsi="Times New Roman"/>
          <w:b/>
          <w:sz w:val="28"/>
          <w:szCs w:val="28"/>
        </w:rPr>
        <w:t>Табакова</w:t>
      </w:r>
      <w:r w:rsidRPr="003E3286">
        <w:rPr>
          <w:rFonts w:ascii="Times New Roman" w:hAnsi="Times New Roman"/>
          <w:b/>
          <w:sz w:val="28"/>
          <w:szCs w:val="28"/>
        </w:rPr>
        <w:t xml:space="preserve"> Александра Ивановича</w:t>
      </w:r>
      <w:r w:rsidRPr="003E3286" w:rsidR="007E29AC">
        <w:rPr>
          <w:rFonts w:ascii="Times New Roman" w:hAnsi="Times New Roman"/>
          <w:b/>
          <w:sz w:val="28"/>
          <w:szCs w:val="28"/>
        </w:rPr>
        <w:t xml:space="preserve">, </w:t>
      </w:r>
      <w:r w:rsidR="00D10CFC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E328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91A" w:rsidRPr="003E3286" w:rsidP="00415F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3286">
        <w:rPr>
          <w:rFonts w:ascii="Times New Roman" w:hAnsi="Times New Roman"/>
          <w:sz w:val="28"/>
          <w:szCs w:val="28"/>
        </w:rPr>
        <w:t>04</w:t>
      </w:r>
      <w:r w:rsidRPr="003E3286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hAnsi="Times New Roman"/>
          <w:sz w:val="28"/>
          <w:szCs w:val="28"/>
        </w:rPr>
        <w:t>февраля</w:t>
      </w:r>
      <w:r w:rsidRPr="003E3286">
        <w:rPr>
          <w:rFonts w:ascii="Times New Roman" w:hAnsi="Times New Roman"/>
          <w:sz w:val="28"/>
          <w:szCs w:val="28"/>
        </w:rPr>
        <w:t xml:space="preserve"> 201</w:t>
      </w:r>
      <w:r w:rsidRPr="003E3286">
        <w:rPr>
          <w:rFonts w:ascii="Times New Roman" w:hAnsi="Times New Roman"/>
          <w:sz w:val="28"/>
          <w:szCs w:val="28"/>
        </w:rPr>
        <w:t>9</w:t>
      </w:r>
      <w:r w:rsidRPr="003E3286">
        <w:rPr>
          <w:rFonts w:ascii="Times New Roman" w:hAnsi="Times New Roman"/>
          <w:sz w:val="28"/>
          <w:szCs w:val="28"/>
        </w:rPr>
        <w:t xml:space="preserve"> года в </w:t>
      </w:r>
      <w:r w:rsidRPr="003E3286">
        <w:rPr>
          <w:rFonts w:ascii="Times New Roman" w:hAnsi="Times New Roman"/>
          <w:sz w:val="28"/>
          <w:szCs w:val="28"/>
        </w:rPr>
        <w:t>11</w:t>
      </w:r>
      <w:r w:rsidRPr="003E3286">
        <w:rPr>
          <w:rFonts w:ascii="Times New Roman" w:hAnsi="Times New Roman"/>
          <w:sz w:val="28"/>
          <w:szCs w:val="28"/>
        </w:rPr>
        <w:t xml:space="preserve"> часов </w:t>
      </w:r>
      <w:r w:rsidRPr="003E3286">
        <w:rPr>
          <w:rFonts w:ascii="Times New Roman" w:hAnsi="Times New Roman"/>
          <w:sz w:val="28"/>
          <w:szCs w:val="28"/>
        </w:rPr>
        <w:t>00</w:t>
      </w:r>
      <w:r w:rsidRPr="003E3286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Табаков А.И.</w:t>
      </w:r>
      <w:r w:rsidRPr="003E3286">
        <w:rPr>
          <w:rFonts w:ascii="Times New Roman" w:hAnsi="Times New Roman"/>
          <w:sz w:val="28"/>
          <w:szCs w:val="28"/>
        </w:rPr>
        <w:t xml:space="preserve"> находясь по адресу проживания: </w:t>
      </w:r>
      <w:r w:rsidR="00D10CFC">
        <w:rPr>
          <w:rFonts w:ascii="Times New Roman" w:hAnsi="Times New Roman"/>
          <w:sz w:val="28"/>
          <w:szCs w:val="28"/>
        </w:rPr>
        <w:t>«данные изъяты»</w:t>
      </w:r>
      <w:r w:rsidRPr="003E3286">
        <w:rPr>
          <w:rFonts w:ascii="Times New Roman" w:hAnsi="Times New Roman"/>
          <w:sz w:val="28"/>
          <w:szCs w:val="28"/>
        </w:rPr>
        <w:t>, 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судебных</w:t>
      </w:r>
      <w:r w:rsidRPr="003E3286">
        <w:rPr>
          <w:rFonts w:ascii="Times New Roman" w:hAnsi="Times New Roman"/>
          <w:sz w:val="28"/>
          <w:szCs w:val="28"/>
        </w:rPr>
        <w:t xml:space="preserve"> пристав</w:t>
      </w:r>
      <w:r w:rsidRPr="003E3286" w:rsidR="00E65B01">
        <w:rPr>
          <w:rFonts w:ascii="Times New Roman" w:hAnsi="Times New Roman"/>
          <w:sz w:val="28"/>
          <w:szCs w:val="28"/>
        </w:rPr>
        <w:t xml:space="preserve">ов </w:t>
      </w:r>
      <w:r w:rsidRPr="003E3286">
        <w:rPr>
          <w:rFonts w:ascii="Times New Roman" w:hAnsi="Times New Roman"/>
          <w:sz w:val="28"/>
          <w:szCs w:val="28"/>
        </w:rPr>
        <w:t>Олексюк</w:t>
      </w:r>
      <w:r w:rsidRPr="003E3286">
        <w:rPr>
          <w:rFonts w:ascii="Times New Roman" w:hAnsi="Times New Roman"/>
          <w:sz w:val="28"/>
          <w:szCs w:val="28"/>
        </w:rPr>
        <w:t xml:space="preserve"> С.В.</w:t>
      </w:r>
      <w:r w:rsidRPr="003E3286" w:rsidR="00E65B01">
        <w:rPr>
          <w:rFonts w:ascii="Times New Roman" w:hAnsi="Times New Roman"/>
          <w:sz w:val="28"/>
          <w:szCs w:val="28"/>
        </w:rPr>
        <w:t xml:space="preserve"> и </w:t>
      </w:r>
      <w:r w:rsidRPr="003E3286">
        <w:rPr>
          <w:rFonts w:ascii="Times New Roman" w:hAnsi="Times New Roman"/>
          <w:sz w:val="28"/>
          <w:szCs w:val="28"/>
        </w:rPr>
        <w:t>Семенюкова</w:t>
      </w:r>
      <w:r w:rsidRPr="003E3286">
        <w:rPr>
          <w:rFonts w:ascii="Times New Roman" w:hAnsi="Times New Roman"/>
          <w:sz w:val="28"/>
          <w:szCs w:val="28"/>
        </w:rPr>
        <w:t xml:space="preserve"> П.А.,</w:t>
      </w:r>
      <w:r w:rsidRPr="003E3286" w:rsidR="00E65B01">
        <w:rPr>
          <w:rFonts w:ascii="Times New Roman" w:hAnsi="Times New Roman"/>
          <w:sz w:val="28"/>
          <w:szCs w:val="28"/>
        </w:rPr>
        <w:t xml:space="preserve"> находящихс</w:t>
      </w:r>
      <w:r w:rsidRPr="003E3286">
        <w:rPr>
          <w:rFonts w:ascii="Times New Roman" w:hAnsi="Times New Roman"/>
          <w:sz w:val="28"/>
          <w:szCs w:val="28"/>
        </w:rPr>
        <w:t>я при исполнении служебных обязанностей</w:t>
      </w:r>
      <w:r w:rsidRPr="003E3286" w:rsidR="005756DB">
        <w:rPr>
          <w:rFonts w:ascii="Times New Roman" w:hAnsi="Times New Roman"/>
          <w:sz w:val="28"/>
          <w:szCs w:val="28"/>
        </w:rPr>
        <w:t xml:space="preserve"> согласно заявки </w:t>
      </w:r>
      <w:r w:rsidRPr="003E3286" w:rsidR="009D1327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 w:rsidRPr="003E3286" w:rsidR="005756D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ОСП от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E3286" w:rsidR="005756D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5756D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3286" w:rsidR="005756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3E3286">
        <w:rPr>
          <w:rFonts w:ascii="Times New Roman" w:hAnsi="Times New Roman"/>
          <w:sz w:val="28"/>
          <w:szCs w:val="28"/>
        </w:rPr>
        <w:t>а именно</w:t>
      </w:r>
      <w:r w:rsidRPr="003E3286" w:rsidR="00A1278C">
        <w:rPr>
          <w:rFonts w:ascii="Times New Roman" w:hAnsi="Times New Roman"/>
          <w:sz w:val="28"/>
          <w:szCs w:val="28"/>
        </w:rPr>
        <w:t>:</w:t>
      </w:r>
      <w:r w:rsidRPr="003E3286">
        <w:rPr>
          <w:rFonts w:ascii="Times New Roman" w:hAnsi="Times New Roman"/>
          <w:sz w:val="28"/>
          <w:szCs w:val="28"/>
        </w:rPr>
        <w:t xml:space="preserve"> в ходе исполнения</w:t>
      </w:r>
      <w:r w:rsidRPr="003E3286" w:rsidR="00E65B01">
        <w:rPr>
          <w:rFonts w:ascii="Times New Roman" w:hAnsi="Times New Roman"/>
          <w:sz w:val="28"/>
          <w:szCs w:val="28"/>
        </w:rPr>
        <w:t xml:space="preserve"> решения Раздольненского районного суда Республики Крым по гражданскому делу №2-393/2017 от 23.08.2017 года о выселении</w:t>
      </w:r>
      <w:r w:rsidRPr="003E3286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hAnsi="Times New Roman"/>
          <w:sz w:val="28"/>
          <w:szCs w:val="28"/>
        </w:rPr>
        <w:t>Табакова</w:t>
      </w:r>
      <w:r w:rsidRPr="003E3286">
        <w:rPr>
          <w:rFonts w:ascii="Times New Roman" w:hAnsi="Times New Roman"/>
          <w:sz w:val="28"/>
          <w:szCs w:val="28"/>
        </w:rPr>
        <w:t xml:space="preserve"> А.И. </w:t>
      </w:r>
      <w:r w:rsidRPr="003E3286" w:rsidR="00E65B01">
        <w:rPr>
          <w:rFonts w:ascii="Times New Roman" w:hAnsi="Times New Roman"/>
          <w:sz w:val="28"/>
          <w:szCs w:val="28"/>
        </w:rPr>
        <w:t xml:space="preserve"> из жилого дома, отказался добровольно покинуть жилое помещение, чем совершил административное правонарушение, предусмотренное ст. 17.8 КоАП РФ.</w:t>
      </w:r>
    </w:p>
    <w:p w:rsidR="00E65B01" w:rsidRPr="003E3286" w:rsidP="00E65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Pr="003E3286" w:rsidR="00E066B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hAnsi="Times New Roman"/>
          <w:sz w:val="28"/>
          <w:szCs w:val="28"/>
        </w:rPr>
        <w:t xml:space="preserve">Табаков А.И. </w:t>
      </w:r>
      <w:r w:rsidRPr="003E3286" w:rsidR="00E066BC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пояснил что </w:t>
      </w:r>
      <w:r w:rsidRPr="003E3286" w:rsidR="00E066BC">
        <w:rPr>
          <w:rFonts w:ascii="Times New Roman" w:eastAsia="Times New Roman" w:hAnsi="Times New Roman"/>
          <w:sz w:val="28"/>
          <w:szCs w:val="28"/>
          <w:lang w:eastAsia="ru-RU"/>
        </w:rPr>
        <w:t>не правильно</w:t>
      </w:r>
      <w:r w:rsidRPr="003E3286" w:rsidR="00E066BC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понял решения суда о его выселении. Просил назначить минимальное наказание, предусмотренное санкцией статьи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655" w:rsidRPr="003E328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Выслушав лицо, привлекаемое к административной ответственности,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Pr="003E3286" w:rsidR="00E65B01">
        <w:rPr>
          <w:rFonts w:ascii="Times New Roman" w:hAnsi="Times New Roman"/>
          <w:sz w:val="28"/>
          <w:szCs w:val="28"/>
        </w:rPr>
        <w:t>Табакова</w:t>
      </w:r>
      <w:r w:rsidRPr="003E3286" w:rsidR="00E65B01">
        <w:rPr>
          <w:rFonts w:ascii="Times New Roman" w:hAnsi="Times New Roman"/>
          <w:sz w:val="28"/>
          <w:szCs w:val="28"/>
        </w:rPr>
        <w:t xml:space="preserve"> А.И.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3E3286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3E3286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3E3286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RPr="003E3286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C837D4" w:rsidRPr="003E3286" w:rsidP="004855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E3286" w:rsidR="00E65B01">
        <w:rPr>
          <w:rFonts w:ascii="Times New Roman" w:hAnsi="Times New Roman"/>
          <w:sz w:val="28"/>
          <w:szCs w:val="28"/>
        </w:rPr>
        <w:t>Табакова</w:t>
      </w:r>
      <w:r w:rsidRPr="003E3286" w:rsidR="00E65B01">
        <w:rPr>
          <w:rFonts w:ascii="Times New Roman" w:hAnsi="Times New Roman"/>
          <w:sz w:val="28"/>
          <w:szCs w:val="28"/>
        </w:rPr>
        <w:t xml:space="preserve"> А.И.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протокола об административном правонарушении № 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 w:rsidR="00AB5D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Pr="003E3286" w:rsidR="0064756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исполнительного листа от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E3286" w:rsidR="004855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E3286" w:rsidR="00565E0E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Pr="003E3286" w:rsidR="004855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2-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393-2017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выселении </w:t>
      </w:r>
      <w:r w:rsidRPr="003E3286" w:rsidR="00A1278C">
        <w:rPr>
          <w:rFonts w:ascii="Times New Roman" w:hAnsi="Times New Roman"/>
          <w:sz w:val="28"/>
          <w:szCs w:val="28"/>
        </w:rPr>
        <w:t>Табаков А.И.</w:t>
      </w:r>
      <w:r w:rsidRPr="003E3286" w:rsidR="000A4180">
        <w:rPr>
          <w:rFonts w:ascii="Times New Roman" w:hAnsi="Times New Roman"/>
          <w:sz w:val="28"/>
          <w:szCs w:val="28"/>
        </w:rPr>
        <w:t xml:space="preserve"> из жилого дома, расположенного по адресу: </w:t>
      </w:r>
      <w:r w:rsidR="00D10CFC">
        <w:rPr>
          <w:rFonts w:ascii="Times New Roman" w:hAnsi="Times New Roman"/>
          <w:sz w:val="28"/>
          <w:szCs w:val="28"/>
        </w:rPr>
        <w:t>«данные изъяты»</w:t>
      </w:r>
      <w:r w:rsidRPr="003E3286" w:rsidR="000A4180">
        <w:rPr>
          <w:rFonts w:ascii="Times New Roman" w:hAnsi="Times New Roman"/>
          <w:sz w:val="28"/>
          <w:szCs w:val="28"/>
        </w:rPr>
        <w:t xml:space="preserve">, 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E3286" w:rsidR="0062688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8, копией заявки </w:t>
      </w:r>
      <w:r w:rsidRPr="003E3286" w:rsidR="009D1327">
        <w:rPr>
          <w:rFonts w:ascii="Times New Roman" w:eastAsia="Times New Roman" w:hAnsi="Times New Roman"/>
          <w:sz w:val="28"/>
          <w:szCs w:val="28"/>
          <w:lang w:eastAsia="ru-RU"/>
        </w:rPr>
        <w:t>заместителя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ОСП на обеспечение судебными приставами ОУПДС безопасности должностных лиц ФССП России при исполнении своих служебных обязанностей от 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E3286" w:rsidR="009D132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9D1327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3286" w:rsidR="009D13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рапортом судебного пристава ОУПДС 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рапортом судебного пристава ОУПДС 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E3286" w:rsidR="009D1327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3E3286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E3286" w:rsidR="009D13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0A5D8F" w:rsidRPr="003E328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A1278C">
        <w:rPr>
          <w:rFonts w:ascii="Times New Roman" w:hAnsi="Times New Roman"/>
          <w:sz w:val="28"/>
          <w:szCs w:val="28"/>
        </w:rPr>
        <w:t>Табакова</w:t>
      </w:r>
      <w:r w:rsidRPr="003E3286" w:rsidR="00A1278C">
        <w:rPr>
          <w:rFonts w:ascii="Times New Roman" w:hAnsi="Times New Roman"/>
          <w:sz w:val="28"/>
          <w:szCs w:val="28"/>
        </w:rPr>
        <w:t xml:space="preserve"> А.И.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RPr="003E328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hAnsi="Times New Roman"/>
          <w:b/>
          <w:sz w:val="28"/>
          <w:szCs w:val="28"/>
        </w:rPr>
        <w:t>Табакова</w:t>
      </w:r>
      <w:r w:rsidRPr="003E3286">
        <w:rPr>
          <w:rFonts w:ascii="Times New Roman" w:hAnsi="Times New Roman"/>
          <w:b/>
          <w:sz w:val="28"/>
          <w:szCs w:val="28"/>
        </w:rPr>
        <w:t xml:space="preserve"> Александра Ивановича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A1278C" w:rsidRPr="003E3286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3E3286" w:rsidP="00A1278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3E3286">
        <w:rPr>
          <w:rFonts w:ascii="Times New Roman" w:hAnsi="Times New Roman"/>
          <w:sz w:val="28"/>
          <w:szCs w:val="28"/>
        </w:rPr>
        <w:t xml:space="preserve"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32200000000000000000, БИК 043510001, ОКТМО 35639000, УИН </w:t>
      </w:r>
      <w:r w:rsidRPr="003E3286" w:rsidR="00D84E30">
        <w:rPr>
          <w:rFonts w:ascii="Times New Roman" w:hAnsi="Times New Roman"/>
          <w:sz w:val="28"/>
          <w:szCs w:val="28"/>
        </w:rPr>
        <w:t>32282019190000010016</w:t>
      </w:r>
      <w:r w:rsidRPr="003E3286">
        <w:rPr>
          <w:rFonts w:ascii="Times New Roman" w:hAnsi="Times New Roman"/>
          <w:sz w:val="28"/>
          <w:szCs w:val="28"/>
        </w:rPr>
        <w:t xml:space="preserve">, Наименование платежа: денежные взыскания (штрафы) за нарушение законодательства РФ об АП, предусмотренные ст. </w:t>
      </w:r>
      <w:r w:rsidRPr="003E3286" w:rsidR="00EF23AE">
        <w:rPr>
          <w:rFonts w:ascii="Times New Roman" w:hAnsi="Times New Roman"/>
          <w:sz w:val="28"/>
          <w:szCs w:val="28"/>
        </w:rPr>
        <w:t>17.8</w:t>
      </w:r>
      <w:r w:rsidRPr="003E3286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hAnsi="Times New Roman"/>
          <w:sz w:val="28"/>
          <w:szCs w:val="28"/>
        </w:rPr>
        <w:t>.</w:t>
      </w:r>
    </w:p>
    <w:p w:rsidR="00A1278C" w:rsidRPr="003E3286" w:rsidP="00A127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3E3286" w:rsidP="00A1278C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021" w:rsidRPr="003E3286" w:rsidP="003E3286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E328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E3286" w:rsidR="003E328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3286" w:rsidR="003E328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3286" w:rsidR="003E328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E3286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6232"/>
    <w:rsid w:val="000A4180"/>
    <w:rsid w:val="000A5D8F"/>
    <w:rsid w:val="000F2923"/>
    <w:rsid w:val="00140713"/>
    <w:rsid w:val="001462B1"/>
    <w:rsid w:val="00264088"/>
    <w:rsid w:val="003E3286"/>
    <w:rsid w:val="00415FC5"/>
    <w:rsid w:val="004851E1"/>
    <w:rsid w:val="0048557B"/>
    <w:rsid w:val="004E17DB"/>
    <w:rsid w:val="00565E0E"/>
    <w:rsid w:val="005756DB"/>
    <w:rsid w:val="005C67D9"/>
    <w:rsid w:val="005E24F8"/>
    <w:rsid w:val="00601898"/>
    <w:rsid w:val="00626880"/>
    <w:rsid w:val="0064756A"/>
    <w:rsid w:val="00687EA2"/>
    <w:rsid w:val="006C7CD2"/>
    <w:rsid w:val="00767367"/>
    <w:rsid w:val="007E29AC"/>
    <w:rsid w:val="008D5C74"/>
    <w:rsid w:val="009057A4"/>
    <w:rsid w:val="009638CA"/>
    <w:rsid w:val="0099759A"/>
    <w:rsid w:val="009D1327"/>
    <w:rsid w:val="00A1278C"/>
    <w:rsid w:val="00A351B1"/>
    <w:rsid w:val="00AB5DB9"/>
    <w:rsid w:val="00AD08B2"/>
    <w:rsid w:val="00B042FC"/>
    <w:rsid w:val="00B17A1C"/>
    <w:rsid w:val="00BD7027"/>
    <w:rsid w:val="00C30AF5"/>
    <w:rsid w:val="00C837D4"/>
    <w:rsid w:val="00C86A45"/>
    <w:rsid w:val="00CB0457"/>
    <w:rsid w:val="00D10CFC"/>
    <w:rsid w:val="00D57655"/>
    <w:rsid w:val="00D84E30"/>
    <w:rsid w:val="00DB3A95"/>
    <w:rsid w:val="00E02021"/>
    <w:rsid w:val="00E066BC"/>
    <w:rsid w:val="00E22C02"/>
    <w:rsid w:val="00E44241"/>
    <w:rsid w:val="00E65B01"/>
    <w:rsid w:val="00E77A8A"/>
    <w:rsid w:val="00EF23AE"/>
    <w:rsid w:val="00F24828"/>
    <w:rsid w:val="00F61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23FF32-1C52-4F63-9DF7-F7E63C5B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