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136724" w:rsidP="001713BB" w14:paraId="59E1A50B" w14:textId="52B7C29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36724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4B179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36724" w:rsidR="006E4E54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B1798">
        <w:rPr>
          <w:rFonts w:ascii="Times New Roman" w:eastAsia="Times New Roman" w:hAnsi="Times New Roman"/>
          <w:sz w:val="20"/>
          <w:szCs w:val="20"/>
          <w:lang w:eastAsia="ru-RU"/>
        </w:rPr>
        <w:t>0285</w:t>
      </w:r>
      <w:r w:rsidRPr="0013672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4B1798">
        <w:rPr>
          <w:rFonts w:ascii="Times New Roman" w:eastAsia="Times New Roman" w:hAnsi="Times New Roman"/>
          <w:sz w:val="20"/>
          <w:szCs w:val="20"/>
          <w:lang w:eastAsia="ru-RU"/>
        </w:rPr>
        <w:t>13</w:t>
      </w:r>
    </w:p>
    <w:p w:rsidR="00560458" w:rsidRPr="00136724" w:rsidP="00560458" w14:paraId="19550454" w14:textId="59829E6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B1798">
        <w:rPr>
          <w:rFonts w:ascii="Times New Roman" w:eastAsia="Times New Roman" w:hAnsi="Times New Roman"/>
          <w:sz w:val="20"/>
          <w:szCs w:val="20"/>
          <w:lang w:val="uk-UA" w:eastAsia="ru-RU"/>
        </w:rPr>
        <w:t>54</w:t>
      </w:r>
      <w:r w:rsidRPr="00136724" w:rsidR="00F33E38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136724">
        <w:rPr>
          <w:rFonts w:ascii="Times New Roman" w:eastAsia="Times New Roman" w:hAnsi="Times New Roman"/>
          <w:sz w:val="20"/>
          <w:szCs w:val="20"/>
          <w:lang w:val="uk-UA" w:eastAsia="ru-RU"/>
        </w:rPr>
        <w:t>20</w:t>
      </w:r>
      <w:r w:rsidRPr="00136724" w:rsidR="00F33E38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="004B179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560458" w:rsidP="00560458" w14:paraId="6D93BB37" w14:textId="7FB4A74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B219D" w:rsidRPr="00CB219D" w:rsidP="00CB219D" w14:paraId="73B19E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19D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F99479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61AE1B8B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2375C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62250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187E2A">
        <w:rPr>
          <w:rFonts w:ascii="Times New Roman" w:hAnsi="Times New Roman"/>
          <w:sz w:val="28"/>
          <w:szCs w:val="28"/>
        </w:rPr>
        <w:t xml:space="preserve">прокуратуры </w:t>
      </w:r>
      <w:r w:rsidR="00187E2A">
        <w:rPr>
          <w:rFonts w:ascii="Times New Roman" w:hAnsi="Times New Roman"/>
          <w:sz w:val="28"/>
          <w:szCs w:val="28"/>
        </w:rPr>
        <w:t>Раздольненского</w:t>
      </w:r>
      <w:r w:rsidR="00187E2A">
        <w:rPr>
          <w:rFonts w:ascii="Times New Roman" w:hAnsi="Times New Roman"/>
          <w:sz w:val="28"/>
          <w:szCs w:val="28"/>
        </w:rPr>
        <w:t xml:space="preserve"> района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RPr="00C57B85" w:rsidP="000033BF" w14:paraId="58CCCF64" w14:textId="762561A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C57B85">
        <w:rPr>
          <w:rFonts w:ascii="Times New Roman" w:hAnsi="Times New Roman"/>
          <w:b/>
          <w:sz w:val="28"/>
          <w:szCs w:val="28"/>
        </w:rPr>
        <w:t xml:space="preserve">должностного лица – </w:t>
      </w:r>
      <w:r w:rsidR="004B1798">
        <w:rPr>
          <w:rFonts w:ascii="Times New Roman" w:hAnsi="Times New Roman"/>
          <w:b/>
          <w:sz w:val="28"/>
          <w:szCs w:val="28"/>
        </w:rPr>
        <w:t>заместителя</w:t>
      </w:r>
      <w:r w:rsidRPr="00C57B85">
        <w:rPr>
          <w:rFonts w:ascii="Times New Roman" w:hAnsi="Times New Roman"/>
          <w:b/>
          <w:sz w:val="28"/>
          <w:szCs w:val="28"/>
        </w:rPr>
        <w:t xml:space="preserve"> главы администрации Чернышевского сельского поселения </w:t>
      </w:r>
      <w:r w:rsidRPr="00C57B85">
        <w:rPr>
          <w:rFonts w:ascii="Times New Roman" w:hAnsi="Times New Roman"/>
          <w:b/>
          <w:sz w:val="28"/>
          <w:szCs w:val="28"/>
        </w:rPr>
        <w:t>Раздольненского</w:t>
      </w:r>
      <w:r w:rsidRPr="00C57B85">
        <w:rPr>
          <w:rFonts w:ascii="Times New Roman" w:hAnsi="Times New Roman"/>
          <w:b/>
          <w:sz w:val="28"/>
          <w:szCs w:val="28"/>
        </w:rPr>
        <w:t xml:space="preserve"> района Республики Крым – </w:t>
      </w:r>
      <w:r w:rsidR="004B1798">
        <w:rPr>
          <w:rFonts w:ascii="Times New Roman" w:hAnsi="Times New Roman"/>
          <w:b/>
          <w:sz w:val="28"/>
          <w:szCs w:val="28"/>
        </w:rPr>
        <w:t>Демьяненко Назара Сергеевича</w:t>
      </w:r>
      <w:r w:rsidRPr="00C57B85">
        <w:rPr>
          <w:rFonts w:ascii="Times New Roman" w:hAnsi="Times New Roman"/>
          <w:b/>
          <w:sz w:val="28"/>
          <w:szCs w:val="28"/>
        </w:rPr>
        <w:t xml:space="preserve">, </w:t>
      </w:r>
      <w:r w:rsidRPr="005963C9" w:rsidR="005963C9">
        <w:rPr>
          <w:rFonts w:ascii="Times New Roman" w:hAnsi="Times New Roman"/>
          <w:sz w:val="28"/>
          <w:szCs w:val="28"/>
        </w:rPr>
        <w:t>«данные изъяты»</w:t>
      </w:r>
    </w:p>
    <w:p w:rsidR="008E2201" w:rsidP="00831EE4" w14:paraId="7918D408" w14:textId="457C95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ст. </w:t>
      </w:r>
      <w:r w:rsidR="00136724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36724">
        <w:rPr>
          <w:rFonts w:ascii="Times New Roman" w:eastAsia="Times New Roman" w:hAnsi="Times New Roman" w:cs="Times New Roman"/>
          <w:sz w:val="28"/>
          <w:szCs w:val="28"/>
          <w:lang w:eastAsia="zh-CN"/>
        </w:rPr>
        <w:t>59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4B1798" w:rsidRPr="004B1798" w:rsidP="004B1798" w14:paraId="415C1E3C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>огласно постановлению</w:t>
      </w:r>
      <w:r w:rsid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86504F"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Администрацию Чернышевского сельского поселения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 из прокуратуры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05.12.2023 поступило обращение Козак А.Н. на действия должностных лиц МУП «ЖКХ «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Чернышевское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в том числе начальника предприятия, при организации подвоза питьевой воды, присоединения домовладения к системе водоснабжения и иным вопросам, зарегистрированное 05.12.2023 под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вх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. № К 02-12/25.</w:t>
      </w:r>
    </w:p>
    <w:p w:rsidR="004B1798" w:rsidRPr="004B1798" w:rsidP="004B1798" w14:paraId="0600A8CF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Рассмотрение обращения Козак А.Н. от 24.11.2023 Председателем Чернышевского сельского совета – Главой Администрации Чернышевского сельского поселения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Митреневым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И.И. поручено заместителю главы Администрации Чернышевского сельского поселения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 Демьяненко Н.С.</w:t>
      </w:r>
    </w:p>
    <w:p w:rsidR="004B1798" w:rsidRPr="004B1798" w:rsidP="004B1798" w14:paraId="6258CBD6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должностной инструкции, утвержденной Председателем Чернышевского сельского совета – Главой Администрации Чернышевского сельского поселения, с которой Демьяненко Н.С. ознакомлен 01.12.2023, в должностные обязанности заместителя главы Администрации Чернышевского сельского поселения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 входит выполнение указаний и поручений вышестоящего руководства, осуществление иных полномочий, установленных федеральным и республиканским законодательством, осуществление общего руководства и контроль за работой с обращениями граждан. </w:t>
      </w:r>
    </w:p>
    <w:p w:rsidR="004B1798" w:rsidRPr="004B1798" w:rsidP="004B1798" w14:paraId="0390CB41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ответе, подготовленном заместителем главы Администрации Чернышевского сельского поселения Демьяненко Н.С. и подписанным Председателем Чернышевского сельского совета – Главой Администрации Чернышевского сельского поселения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Митреневым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И.И. от 06.12.2023 за исх.               № К 02-12/25-3, заявителю сообщено, что на основании ч. 3 ст. 8 Федерального закона № 59-ФЗ обращение направлено в адрес МУП «ЖКХ «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Чернышевское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4B1798" w:rsidRPr="004B1798" w:rsidP="004B1798" w14:paraId="64D22F6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ч. 6 ст. 8 Федерального закона № 59-ФЗ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которых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обжалуется.</w:t>
      </w:r>
    </w:p>
    <w:p w:rsidR="004B1798" w:rsidRPr="004B1798" w:rsidP="004B1798" w14:paraId="6E71D530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Выписке из ЕГРН учредителем МУП «ЖКХ «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Чернышевское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является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Чернышевское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Республики Крым.</w:t>
      </w:r>
    </w:p>
    <w:p w:rsidR="004B1798" w:rsidRPr="004B1798" w:rsidP="004B1798" w14:paraId="200C90EB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если обжалуется действие конкретного должностного лица, то происходит направление жалобы вышестоящему лицу данного органа, которое в порядке подчиненности рассматривает данную жалобу. Вышестоящее лицо запрашивает у органа или должностного лица, решение или действие (бездействие)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которых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обжалуется, необходимые для рассмотрения жалобы и подготовки на нее ответа документы и материалы.</w:t>
      </w:r>
    </w:p>
    <w:p w:rsidR="004B1798" w:rsidRPr="004B1798" w:rsidP="004B1798" w14:paraId="1D20523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силу допущенных нарушений требований ч. 6 ст. 8, п. 4 ч. 1 ст. 10 Федерального закона № 59-ФЗ в части неисполнения обязанности по рассмотрению обращения по существу поставленных в обращении вопросов, допущены грубые нарушения прав заявителя Козака А.Н. на объективное и всестороннее рассмотрение его обращения, гарантированных Конституцией Российской Федерации, Федеральным законом № 59-ФЗ.</w:t>
      </w:r>
    </w:p>
    <w:p w:rsidR="004B1798" w:rsidRPr="004B1798" w:rsidP="004B1798" w14:paraId="7BFF4027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Выявленные в ходе проверки нарушения свидетельствуют об игнорировании Демьяненко Н.С. требований федерального законодательства, регулирующего указанную сферу правоотношений.</w:t>
      </w:r>
    </w:p>
    <w:p w:rsidR="004B1798" w:rsidRPr="004B1798" w:rsidP="004B1798" w14:paraId="0A4D0425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ст.ст</w:t>
      </w: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. 5.39, 5.63 КоАП РФ.</w:t>
      </w:r>
    </w:p>
    <w:p w:rsidR="00C659A8" w:rsidP="004B1798" w14:paraId="44CCAB76" w14:textId="47A4A92D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в действиях Демьяненко Н.С. усматриваются признаки административного правонарушения, предусмотренного ст. 5.59 Кодекса Российской Федерации об административных правонарушениях, а именно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</w:t>
      </w:r>
      <w:r w:rsidRPr="0086504F" w:rsidR="0086504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659A8" w:rsidRPr="00C659A8" w:rsidP="00C659A8" w14:paraId="01024DA2" w14:textId="7180639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="004B179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Демьяненко Н.С.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явилс</w:t>
      </w:r>
      <w:r w:rsidR="00C57B85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, о слушании дела извещал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надлежащим образом, предоставил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заявление о рассмотрении дела в свое отсутствие, в котором также указал, что с правонарушением согласен.</w:t>
      </w:r>
    </w:p>
    <w:p w:rsidR="00C659A8" w:rsidRPr="00C659A8" w:rsidP="00C659A8" w14:paraId="5068E70A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59A8" w:rsidRPr="004B2E46" w:rsidP="00C659A8" w14:paraId="76FE1933" w14:textId="6374446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59A8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665FE" w:rsidRPr="00E665FE" w:rsidP="00E665FE" w14:paraId="78DCEBB9" w14:textId="73669C6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судебном заседании помощник прокурора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>Минаенкова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поддержала обстоятельства, изложенные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постановлении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3D2EA557" w14:textId="131DD12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Мировой </w:t>
      </w:r>
      <w:r w:rsidRPr="00E665FE" w:rsidR="007F7D3E">
        <w:rPr>
          <w:rFonts w:ascii="Times New Roman" w:eastAsia="Times New Roman" w:hAnsi="Times New Roman"/>
          <w:sz w:val="28"/>
          <w:szCs w:val="28"/>
          <w:lang w:eastAsia="zh-CN"/>
        </w:rPr>
        <w:t>судья,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выслушав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помощника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прокурора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>Минаенкову</w:t>
      </w:r>
      <w:r w:rsidR="00136724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исследовав материалы дела, находит в действиях должностного лица состав административного правонарушения, предусмотренного ст. </w:t>
      </w:r>
      <w:r w:rsidR="00170D6A">
        <w:rPr>
          <w:rFonts w:ascii="Times New Roman" w:eastAsia="Times New Roman" w:hAnsi="Times New Roman"/>
          <w:sz w:val="28"/>
          <w:szCs w:val="28"/>
          <w:lang w:eastAsia="zh-CN"/>
        </w:rPr>
        <w:t>5.59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Кодекса РФ об административных правонарушениях. </w:t>
      </w:r>
    </w:p>
    <w:p w:rsidR="00E665FE" w:rsidRPr="00E665FE" w:rsidP="00E665FE" w14:paraId="59345B99" w14:textId="5161BAB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70D6A">
        <w:rPr>
          <w:rFonts w:ascii="Times New Roman" w:eastAsia="Times New Roman" w:hAnsi="Times New Roman"/>
          <w:sz w:val="28"/>
          <w:szCs w:val="28"/>
          <w:lang w:eastAsia="zh-CN"/>
        </w:rPr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0D6A" w:rsidP="00E665FE" w14:paraId="31C68C98" w14:textId="33B64A5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5.59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Кодекса РФ об административных правонарушениях, подтверждается следующими доказательствами: </w:t>
      </w:r>
    </w:p>
    <w:p w:rsidR="00170D6A" w:rsidP="00E665FE" w14:paraId="018869E4" w14:textId="763429B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постановлением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прокурора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 о возбуждении дела об административном правонарушении от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16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70D6A" w:rsidP="00E665FE" w14:paraId="291FD4CD" w14:textId="6EEAC98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86504F">
        <w:rPr>
          <w:rFonts w:ascii="Times New Roman" w:eastAsia="Times New Roman" w:hAnsi="Times New Roman"/>
          <w:sz w:val="28"/>
          <w:szCs w:val="28"/>
          <w:lang w:eastAsia="zh-CN"/>
        </w:rPr>
        <w:t xml:space="preserve">копией обращения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Козак А.Н.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24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ноября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E665FE" w:rsid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70D6A" w:rsidP="00E665FE" w14:paraId="177A3F55" w14:textId="04E61D61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устава МО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Чернышевское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сельское поселение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4B1798" w:rsidP="00E665FE" w14:paraId="40431006" w14:textId="1B16816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копией ответа Козак А.Н. от 06.12.2023 года;</w:t>
      </w:r>
    </w:p>
    <w:p w:rsidR="007A2337" w:rsidP="00E665FE" w14:paraId="1C6B2504" w14:textId="74AC4A4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16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года;</w:t>
      </w:r>
    </w:p>
    <w:p w:rsidR="00136724" w:rsidP="00E665FE" w14:paraId="5E58CDBA" w14:textId="424F63A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копией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распоряжения №79-л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01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12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 xml:space="preserve"> о назначении на должность заместителя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г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лавы Администрации Чернышевского сельского поселения 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Раздольненского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Республики Крым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 xml:space="preserve"> Демьяненко Н.С.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E665FE" w:rsidRPr="00E665FE" w:rsidP="00E665FE" w14:paraId="64DE9172" w14:textId="392911B3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="008F2049">
        <w:rPr>
          <w:rFonts w:ascii="Times New Roman" w:eastAsia="Times New Roman" w:hAnsi="Times New Roman"/>
          <w:sz w:val="28"/>
          <w:szCs w:val="28"/>
          <w:lang w:eastAsia="zh-CN"/>
        </w:rPr>
        <w:t xml:space="preserve"> иными материалами дела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P="00E665FE" w14:paraId="497EBA26" w14:textId="41D98D7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данных обстоятельствах мировой судья считает, что вина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установлена, а е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действия надлежит квалифицировать по ст. 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>59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КоАП РФ, то есть </w:t>
      </w:r>
      <w:r w:rsidRPr="007A2337" w:rsidR="007A2337">
        <w:rPr>
          <w:rFonts w:ascii="Times New Roman" w:eastAsia="Times New Roman" w:hAnsi="Times New Roman"/>
          <w:sz w:val="28"/>
          <w:szCs w:val="28"/>
          <w:lang w:eastAsia="zh-CN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</w:t>
      </w:r>
      <w:r w:rsidRPr="007A2337" w:rsidR="007A2337">
        <w:rPr>
          <w:rFonts w:ascii="Times New Roman" w:eastAsia="Times New Roman" w:hAnsi="Times New Roman"/>
          <w:sz w:val="28"/>
          <w:szCs w:val="28"/>
          <w:lang w:eastAsia="zh-CN"/>
        </w:rPr>
        <w:t xml:space="preserve"> функций, за исключением случаев, предусмотренных статьями 5.39, 5.63 настоящего Кодекса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665FE" w:rsidRPr="00E665FE" w:rsidP="00E665FE" w14:paraId="7AEFA8B1" w14:textId="16CB4C96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При назначении наказания мировой судья учитывает характер совершенного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правонарушения, е</w:t>
      </w:r>
      <w:r w:rsidR="008E7981">
        <w:rPr>
          <w:rFonts w:ascii="Times New Roman" w:eastAsia="Times New Roman" w:hAnsi="Times New Roman"/>
          <w:sz w:val="28"/>
          <w:szCs w:val="28"/>
          <w:lang w:eastAsia="zh-CN"/>
        </w:rPr>
        <w:t>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личность, имущественное положение. Обстоятельств смягчающих либо отягчающих административную ответственность в соответствии со ст. 4.2, 4.3 Кодекса РФ об административных правонарушениях не установлено.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Учитывая обстоятельства дела, личность лица, в отношении которого составлен протокол об административном</w:t>
      </w:r>
      <w:r w:rsidR="00D07D9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правонарушении, характер допущенного правонарушения, отсутствие отягчающих и смягчающих административную ответственность обстоятельств, сроки привлечения к административной ответственности, установленные ст. 4.5 Кодекса РФ об административных правонарушениях, отсутствие обстоятельств, предусмотренных ст. 2.9, 24.5 Кодекса РФ об административных правонарушениях, мировой судья считает возможным повергнуть </w:t>
      </w:r>
      <w:r w:rsidR="004B1798">
        <w:rPr>
          <w:rFonts w:ascii="Times New Roman" w:eastAsia="Times New Roman" w:hAnsi="Times New Roman"/>
          <w:sz w:val="28"/>
          <w:szCs w:val="28"/>
          <w:lang w:eastAsia="zh-CN"/>
        </w:rPr>
        <w:t>Демьяненко Н.С.</w:t>
      </w:r>
      <w:r w:rsidR="007A233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>административному наказанию в виде административного</w:t>
      </w:r>
      <w:r w:rsidRPr="00E665FE">
        <w:rPr>
          <w:rFonts w:ascii="Times New Roman" w:eastAsia="Times New Roman" w:hAnsi="Times New Roman"/>
          <w:sz w:val="28"/>
          <w:szCs w:val="28"/>
          <w:lang w:eastAsia="zh-CN"/>
        </w:rPr>
        <w:t xml:space="preserve"> штрафа в минимальном размере.</w:t>
      </w:r>
    </w:p>
    <w:p w:rsidR="00CB219D" w:rsidP="008E0C27" w14:paraId="440CAC01" w14:textId="28895B0D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 w:rsidRPr="00CB219D"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32131D" w:rsidP="007621F1" w14:paraId="2E1ED89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131D" w:rsidP="007621F1" w14:paraId="70672EC1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187E2A" w:rsidRPr="00187E2A" w:rsidP="00187E2A" w14:paraId="68C8F0F3" w14:textId="73C4384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798">
        <w:rPr>
          <w:rFonts w:ascii="Times New Roman" w:eastAsia="Calibri" w:hAnsi="Times New Roman" w:cs="Times New Roman"/>
          <w:b/>
          <w:sz w:val="28"/>
          <w:szCs w:val="28"/>
        </w:rPr>
        <w:t>Демьяненко Назара Сергеевича</w:t>
      </w:r>
      <w:r w:rsidR="00A2375C">
        <w:rPr>
          <w:rFonts w:ascii="Times New Roman" w:eastAsia="Calibri" w:hAnsi="Times New Roman" w:cs="Times New Roman"/>
          <w:b/>
          <w:sz w:val="28"/>
          <w:szCs w:val="28"/>
        </w:rPr>
        <w:t xml:space="preserve"> (идентификаторы: </w:t>
      </w:r>
      <w:r w:rsidRPr="005963C9" w:rsidR="005963C9">
        <w:rPr>
          <w:rFonts w:ascii="Times New Roman" w:eastAsia="Calibri" w:hAnsi="Times New Roman" w:cs="Times New Roman"/>
          <w:b/>
          <w:sz w:val="28"/>
          <w:szCs w:val="28"/>
        </w:rPr>
        <w:t>«данные изъяты»</w:t>
      </w:r>
      <w:r w:rsidR="00A2375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признать виновн</w:t>
      </w:r>
      <w:r w:rsidR="008E7981">
        <w:rPr>
          <w:rFonts w:ascii="Times New Roman" w:eastAsia="Calibri" w:hAnsi="Times New Roman" w:cs="Times New Roman"/>
          <w:sz w:val="28"/>
          <w:szCs w:val="28"/>
        </w:rPr>
        <w:t>ым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7A2337">
        <w:rPr>
          <w:rFonts w:ascii="Times New Roman" w:eastAsia="Calibri" w:hAnsi="Times New Roman" w:cs="Times New Roman"/>
          <w:sz w:val="28"/>
          <w:szCs w:val="28"/>
        </w:rPr>
        <w:t>5</w:t>
      </w:r>
      <w:r w:rsidRPr="00187E2A">
        <w:rPr>
          <w:rFonts w:ascii="Times New Roman" w:eastAsia="Calibri" w:hAnsi="Times New Roman" w:cs="Times New Roman"/>
          <w:sz w:val="28"/>
          <w:szCs w:val="28"/>
        </w:rPr>
        <w:t>.</w:t>
      </w:r>
      <w:r w:rsidR="007A2337">
        <w:rPr>
          <w:rFonts w:ascii="Times New Roman" w:eastAsia="Calibri" w:hAnsi="Times New Roman" w:cs="Times New Roman"/>
          <w:sz w:val="28"/>
          <w:szCs w:val="28"/>
        </w:rPr>
        <w:t>59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7A2337">
        <w:rPr>
          <w:rFonts w:ascii="Times New Roman" w:eastAsia="Calibri" w:hAnsi="Times New Roman" w:cs="Times New Roman"/>
          <w:sz w:val="28"/>
          <w:szCs w:val="28"/>
        </w:rPr>
        <w:t>5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000 (</w:t>
      </w:r>
      <w:r w:rsidR="007A2337">
        <w:rPr>
          <w:rFonts w:ascii="Times New Roman" w:eastAsia="Calibri" w:hAnsi="Times New Roman" w:cs="Times New Roman"/>
          <w:sz w:val="28"/>
          <w:szCs w:val="28"/>
        </w:rPr>
        <w:t>пять</w:t>
      </w:r>
      <w:r w:rsidRPr="00187E2A">
        <w:rPr>
          <w:rFonts w:ascii="Times New Roman" w:eastAsia="Calibri" w:hAnsi="Times New Roman" w:cs="Times New Roman"/>
          <w:sz w:val="28"/>
          <w:szCs w:val="28"/>
        </w:rPr>
        <w:t xml:space="preserve"> тысяч) рублей. </w:t>
      </w:r>
    </w:p>
    <w:p w:rsidR="00187E2A" w:rsidRPr="00187E2A" w:rsidP="00187E2A" w14:paraId="7FD08559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87E2A" w:rsidRPr="00187E2A" w:rsidP="00187E2A" w14:paraId="7D9896D2" w14:textId="26A93D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B3761" w:rsidR="00DB3761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828 1 16 01053 01 0059 140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4B1798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B17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УИН: </w:t>
      </w:r>
      <w:r w:rsidRPr="004B1798" w:rsidR="004B1798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0410760300695000542405111</w:t>
      </w:r>
      <w:r w:rsidRPr="00E87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E2A" w:rsidRPr="00187E2A" w:rsidP="00187E2A" w14:paraId="61DF014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187E2A" w:rsidRPr="00187E2A" w:rsidP="00187E2A" w14:paraId="4340FEE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87E2A" w:rsidRPr="00187E2A" w:rsidP="00187E2A" w14:paraId="2F7F8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87E2A" w:rsidRPr="00187E2A" w:rsidP="00187E2A" w14:paraId="4B28032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Раздольненский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</w:t>
      </w:r>
      <w:r w:rsidRPr="001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района.</w:t>
      </w:r>
    </w:p>
    <w:p w:rsidR="00C00E31" w:rsidRPr="00C00E31" w:rsidP="00C00E31" w14:paraId="4CC2C420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C158EC" w:rsidRPr="00C158EC" w:rsidP="00C158EC" w14:paraId="29D6B88D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158E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136724">
      <w:headerReference w:type="first" r:id="rId5"/>
      <w:pgSz w:w="11906" w:h="16838"/>
      <w:pgMar w:top="284" w:right="849" w:bottom="284" w:left="851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223B3"/>
    <w:rsid w:val="00052589"/>
    <w:rsid w:val="0005693F"/>
    <w:rsid w:val="00074212"/>
    <w:rsid w:val="000757C4"/>
    <w:rsid w:val="00076394"/>
    <w:rsid w:val="000A3E07"/>
    <w:rsid w:val="000A6606"/>
    <w:rsid w:val="000C00D9"/>
    <w:rsid w:val="000C45B5"/>
    <w:rsid w:val="000D54E5"/>
    <w:rsid w:val="000D5DC5"/>
    <w:rsid w:val="00107A93"/>
    <w:rsid w:val="00136724"/>
    <w:rsid w:val="00141830"/>
    <w:rsid w:val="001543CD"/>
    <w:rsid w:val="00163853"/>
    <w:rsid w:val="00170D6A"/>
    <w:rsid w:val="001713BB"/>
    <w:rsid w:val="00187E2A"/>
    <w:rsid w:val="001909C6"/>
    <w:rsid w:val="001A49F2"/>
    <w:rsid w:val="001B7F77"/>
    <w:rsid w:val="001C2823"/>
    <w:rsid w:val="001D5EE8"/>
    <w:rsid w:val="001D71EB"/>
    <w:rsid w:val="001D7420"/>
    <w:rsid w:val="001E2D33"/>
    <w:rsid w:val="001F7D94"/>
    <w:rsid w:val="002046B9"/>
    <w:rsid w:val="0021105B"/>
    <w:rsid w:val="0021605D"/>
    <w:rsid w:val="00216250"/>
    <w:rsid w:val="002172DC"/>
    <w:rsid w:val="00223436"/>
    <w:rsid w:val="0022507C"/>
    <w:rsid w:val="0024068D"/>
    <w:rsid w:val="002407DE"/>
    <w:rsid w:val="002573A8"/>
    <w:rsid w:val="00276A76"/>
    <w:rsid w:val="00290C55"/>
    <w:rsid w:val="00293DCF"/>
    <w:rsid w:val="00294B25"/>
    <w:rsid w:val="00297226"/>
    <w:rsid w:val="002A0062"/>
    <w:rsid w:val="002A04EE"/>
    <w:rsid w:val="002A2FA9"/>
    <w:rsid w:val="002A7171"/>
    <w:rsid w:val="002F0BE8"/>
    <w:rsid w:val="002F3ED0"/>
    <w:rsid w:val="00310753"/>
    <w:rsid w:val="00316AD0"/>
    <w:rsid w:val="0032131D"/>
    <w:rsid w:val="00331B1E"/>
    <w:rsid w:val="00345085"/>
    <w:rsid w:val="00361CB9"/>
    <w:rsid w:val="0036787A"/>
    <w:rsid w:val="00377FCB"/>
    <w:rsid w:val="003B3831"/>
    <w:rsid w:val="003B65C0"/>
    <w:rsid w:val="003C1685"/>
    <w:rsid w:val="003C30AE"/>
    <w:rsid w:val="003C7951"/>
    <w:rsid w:val="003F1252"/>
    <w:rsid w:val="003F3D18"/>
    <w:rsid w:val="00465444"/>
    <w:rsid w:val="00486B49"/>
    <w:rsid w:val="004A5539"/>
    <w:rsid w:val="004A6258"/>
    <w:rsid w:val="004B1798"/>
    <w:rsid w:val="004B2E46"/>
    <w:rsid w:val="004C0115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60458"/>
    <w:rsid w:val="00566092"/>
    <w:rsid w:val="0056652B"/>
    <w:rsid w:val="00584EE1"/>
    <w:rsid w:val="005963C9"/>
    <w:rsid w:val="00596707"/>
    <w:rsid w:val="005D1B86"/>
    <w:rsid w:val="005E0858"/>
    <w:rsid w:val="006015EF"/>
    <w:rsid w:val="00624D36"/>
    <w:rsid w:val="00640319"/>
    <w:rsid w:val="00640D5B"/>
    <w:rsid w:val="00645FA5"/>
    <w:rsid w:val="006606DB"/>
    <w:rsid w:val="00660A2F"/>
    <w:rsid w:val="00675145"/>
    <w:rsid w:val="006810A6"/>
    <w:rsid w:val="00685CDF"/>
    <w:rsid w:val="00686718"/>
    <w:rsid w:val="006B1DF5"/>
    <w:rsid w:val="006B5BFC"/>
    <w:rsid w:val="006C396D"/>
    <w:rsid w:val="006E399D"/>
    <w:rsid w:val="006E4E54"/>
    <w:rsid w:val="006E5F1A"/>
    <w:rsid w:val="006E64C9"/>
    <w:rsid w:val="0071587C"/>
    <w:rsid w:val="007202E7"/>
    <w:rsid w:val="00723428"/>
    <w:rsid w:val="00724998"/>
    <w:rsid w:val="0072791D"/>
    <w:rsid w:val="0073357D"/>
    <w:rsid w:val="00744736"/>
    <w:rsid w:val="007457DA"/>
    <w:rsid w:val="007621F1"/>
    <w:rsid w:val="00781903"/>
    <w:rsid w:val="0078466C"/>
    <w:rsid w:val="0078750D"/>
    <w:rsid w:val="00787724"/>
    <w:rsid w:val="007A0240"/>
    <w:rsid w:val="007A2337"/>
    <w:rsid w:val="007A3ABA"/>
    <w:rsid w:val="007B00C7"/>
    <w:rsid w:val="007B260A"/>
    <w:rsid w:val="007E517E"/>
    <w:rsid w:val="007E7453"/>
    <w:rsid w:val="007F3FC2"/>
    <w:rsid w:val="007F7D3E"/>
    <w:rsid w:val="008218D9"/>
    <w:rsid w:val="00831EE4"/>
    <w:rsid w:val="00856F95"/>
    <w:rsid w:val="0086504F"/>
    <w:rsid w:val="00875EF8"/>
    <w:rsid w:val="0088219C"/>
    <w:rsid w:val="00891120"/>
    <w:rsid w:val="00895173"/>
    <w:rsid w:val="008A6F49"/>
    <w:rsid w:val="008E0C27"/>
    <w:rsid w:val="008E2201"/>
    <w:rsid w:val="008E3640"/>
    <w:rsid w:val="008E42A7"/>
    <w:rsid w:val="008E6DBD"/>
    <w:rsid w:val="008E7981"/>
    <w:rsid w:val="008F2049"/>
    <w:rsid w:val="008F4821"/>
    <w:rsid w:val="00904F2D"/>
    <w:rsid w:val="00917D1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375C"/>
    <w:rsid w:val="00A263DC"/>
    <w:rsid w:val="00A33ABA"/>
    <w:rsid w:val="00A44380"/>
    <w:rsid w:val="00A44723"/>
    <w:rsid w:val="00A539F7"/>
    <w:rsid w:val="00A67BD8"/>
    <w:rsid w:val="00A736C7"/>
    <w:rsid w:val="00A950AA"/>
    <w:rsid w:val="00AA2EFF"/>
    <w:rsid w:val="00AB0734"/>
    <w:rsid w:val="00AB4A42"/>
    <w:rsid w:val="00AC1084"/>
    <w:rsid w:val="00AC3222"/>
    <w:rsid w:val="00AD034F"/>
    <w:rsid w:val="00AD67C1"/>
    <w:rsid w:val="00AE116E"/>
    <w:rsid w:val="00AE35A3"/>
    <w:rsid w:val="00AE3B06"/>
    <w:rsid w:val="00B05FC7"/>
    <w:rsid w:val="00B1221B"/>
    <w:rsid w:val="00B35324"/>
    <w:rsid w:val="00B479B7"/>
    <w:rsid w:val="00B701AE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4866"/>
    <w:rsid w:val="00C00E31"/>
    <w:rsid w:val="00C02A13"/>
    <w:rsid w:val="00C0544A"/>
    <w:rsid w:val="00C05F64"/>
    <w:rsid w:val="00C13F4E"/>
    <w:rsid w:val="00C158EC"/>
    <w:rsid w:val="00C57B85"/>
    <w:rsid w:val="00C659A8"/>
    <w:rsid w:val="00C70973"/>
    <w:rsid w:val="00C7660D"/>
    <w:rsid w:val="00C82C14"/>
    <w:rsid w:val="00C83789"/>
    <w:rsid w:val="00C93DB0"/>
    <w:rsid w:val="00C945BF"/>
    <w:rsid w:val="00CA4BB0"/>
    <w:rsid w:val="00CB219D"/>
    <w:rsid w:val="00CC4ABB"/>
    <w:rsid w:val="00CD1262"/>
    <w:rsid w:val="00CD2EDB"/>
    <w:rsid w:val="00CE1C70"/>
    <w:rsid w:val="00CE67C3"/>
    <w:rsid w:val="00D01A4F"/>
    <w:rsid w:val="00D07D98"/>
    <w:rsid w:val="00D1245E"/>
    <w:rsid w:val="00D26524"/>
    <w:rsid w:val="00D27B70"/>
    <w:rsid w:val="00D35269"/>
    <w:rsid w:val="00D512F8"/>
    <w:rsid w:val="00DA1B06"/>
    <w:rsid w:val="00DB3761"/>
    <w:rsid w:val="00DB3D38"/>
    <w:rsid w:val="00DB6366"/>
    <w:rsid w:val="00DB72C3"/>
    <w:rsid w:val="00DD1A07"/>
    <w:rsid w:val="00DF0424"/>
    <w:rsid w:val="00E14E64"/>
    <w:rsid w:val="00E50B01"/>
    <w:rsid w:val="00E5549F"/>
    <w:rsid w:val="00E665FE"/>
    <w:rsid w:val="00E73741"/>
    <w:rsid w:val="00E73754"/>
    <w:rsid w:val="00E76306"/>
    <w:rsid w:val="00E773B7"/>
    <w:rsid w:val="00E877A3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51C78"/>
    <w:rsid w:val="00F7036B"/>
    <w:rsid w:val="00F96CFC"/>
    <w:rsid w:val="00FA5EAC"/>
    <w:rsid w:val="00FB3441"/>
    <w:rsid w:val="00FC035F"/>
    <w:rsid w:val="00FC7B3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3CD8-1C75-49AD-8F77-DC045268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