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136724" w:rsidP="001713BB" w14:paraId="59E1A50B" w14:textId="035B6E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36724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4B179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36724" w:rsidR="006E4E54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1798">
        <w:rPr>
          <w:rFonts w:ascii="Times New Roman" w:eastAsia="Times New Roman" w:hAnsi="Times New Roman"/>
          <w:sz w:val="20"/>
          <w:szCs w:val="20"/>
          <w:lang w:eastAsia="ru-RU"/>
        </w:rPr>
        <w:t>028</w:t>
      </w:r>
      <w:r w:rsidR="0042126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4B179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42126D">
        <w:rPr>
          <w:rFonts w:ascii="Times New Roman" w:eastAsia="Times New Roman" w:hAnsi="Times New Roman"/>
          <w:sz w:val="20"/>
          <w:szCs w:val="20"/>
          <w:lang w:eastAsia="ru-RU"/>
        </w:rPr>
        <w:t>0</w:t>
      </w:r>
    </w:p>
    <w:p w:rsidR="00560458" w:rsidRPr="00136724" w:rsidP="00560458" w14:paraId="19550454" w14:textId="5D80E2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B1798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42126D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20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4B179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560458" w:rsidP="00560458" w14:paraId="6D93BB37" w14:textId="7FB4A7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B219D" w:rsidRPr="00CB219D" w:rsidP="00CB219D" w14:paraId="73B19E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19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F994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61AE1B8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2375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6225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187E2A">
        <w:rPr>
          <w:rFonts w:ascii="Times New Roman" w:hAnsi="Times New Roman"/>
          <w:sz w:val="28"/>
          <w:szCs w:val="28"/>
        </w:rPr>
        <w:t xml:space="preserve">прокуратуры </w:t>
      </w:r>
      <w:r w:rsidR="00187E2A">
        <w:rPr>
          <w:rFonts w:ascii="Times New Roman" w:hAnsi="Times New Roman"/>
          <w:sz w:val="28"/>
          <w:szCs w:val="28"/>
        </w:rPr>
        <w:t>Раздольненского</w:t>
      </w:r>
      <w:r w:rsidR="00187E2A">
        <w:rPr>
          <w:rFonts w:ascii="Times New Roman" w:hAnsi="Times New Roman"/>
          <w:sz w:val="28"/>
          <w:szCs w:val="28"/>
        </w:rPr>
        <w:t xml:space="preserve"> района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RPr="00C57B85" w:rsidP="000033BF" w14:paraId="58CCCF64" w14:textId="1A13B7B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C57B85">
        <w:rPr>
          <w:rFonts w:ascii="Times New Roman" w:hAnsi="Times New Roman"/>
          <w:b/>
          <w:sz w:val="28"/>
          <w:szCs w:val="28"/>
        </w:rPr>
        <w:t xml:space="preserve">должностного лица – </w:t>
      </w:r>
      <w:r w:rsidR="0042126D">
        <w:rPr>
          <w:rFonts w:ascii="Times New Roman" w:hAnsi="Times New Roman"/>
          <w:b/>
          <w:sz w:val="28"/>
          <w:szCs w:val="28"/>
        </w:rPr>
        <w:t>и.о</w:t>
      </w:r>
      <w:r w:rsidR="0042126D">
        <w:rPr>
          <w:rFonts w:ascii="Times New Roman" w:hAnsi="Times New Roman"/>
          <w:b/>
          <w:sz w:val="28"/>
          <w:szCs w:val="28"/>
        </w:rPr>
        <w:t>.</w:t>
      </w:r>
      <w:r w:rsidRPr="00C57B85">
        <w:rPr>
          <w:rFonts w:ascii="Times New Roman" w:hAnsi="Times New Roman"/>
          <w:b/>
          <w:sz w:val="28"/>
          <w:szCs w:val="28"/>
        </w:rPr>
        <w:t xml:space="preserve"> главы администрации Чернышевского сельского поселения </w:t>
      </w:r>
      <w:r w:rsidRPr="00C57B85">
        <w:rPr>
          <w:rFonts w:ascii="Times New Roman" w:hAnsi="Times New Roman"/>
          <w:b/>
          <w:sz w:val="28"/>
          <w:szCs w:val="28"/>
        </w:rPr>
        <w:t>Раздольненского</w:t>
      </w:r>
      <w:r w:rsidRPr="00C57B85">
        <w:rPr>
          <w:rFonts w:ascii="Times New Roman" w:hAnsi="Times New Roman"/>
          <w:b/>
          <w:sz w:val="28"/>
          <w:szCs w:val="28"/>
        </w:rPr>
        <w:t xml:space="preserve"> района Республики Крым – </w:t>
      </w:r>
      <w:r w:rsidR="004B1798">
        <w:rPr>
          <w:rFonts w:ascii="Times New Roman" w:hAnsi="Times New Roman"/>
          <w:b/>
          <w:sz w:val="28"/>
          <w:szCs w:val="28"/>
        </w:rPr>
        <w:t>Демьяненко Назара Сергеевича</w:t>
      </w:r>
      <w:r w:rsidRPr="00C57B85">
        <w:rPr>
          <w:rFonts w:ascii="Times New Roman" w:hAnsi="Times New Roman"/>
          <w:b/>
          <w:sz w:val="28"/>
          <w:szCs w:val="28"/>
        </w:rPr>
        <w:t xml:space="preserve">, </w:t>
      </w:r>
      <w:r w:rsidR="002378D3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457C95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ст. 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59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42126D" w:rsidRPr="0042126D" w:rsidP="0042126D" w14:paraId="2E0FF7CD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огласно постановлению</w:t>
      </w:r>
      <w:r w:rsid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6504F"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Администрацию Чернышевского сельского поселения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из прокуратуры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22.12.2023 поступило обращение Козак А.Н. на действия должностных лиц МУП «ЖКХ «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в том числе начальника предприятия, при организации подвоза питьевой воды, присоединения домовладения к системе водоснабжения и иным вопросам, зарегистрированное 22.12.2023 под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вх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. № К 02-12/39.</w:t>
      </w:r>
    </w:p>
    <w:p w:rsidR="0042126D" w:rsidRPr="0042126D" w:rsidP="0042126D" w14:paraId="35A244EC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Рассмотрение обращения Козак А.Н. от 13.12.2023 Председателем Чернышевского сельского совета – Главой Администрации Чернышевского сельского поселения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Митреневым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И.И. поручено заместителю главы Администрации Чернышевского сельского поселения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Демьяненко Н.С.</w:t>
      </w:r>
    </w:p>
    <w:p w:rsidR="0042126D" w:rsidRPr="0042126D" w:rsidP="0042126D" w14:paraId="2D3AD638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должностной инструкции, утвержденной Председателем Чернышевского сельского совета – Главой Администрации Чернышевского сельского поселения, с которой Демьяненко Н.С. ознакомлен 01.12.2023, в должностные обязанности заместителя главы Администрации Чернышевского сельского поселения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входит выполнение указаний и поручений вышестоящего руководства, осуществление иных полномочий, установленных федеральным и республиканским законодательством, осуществление общего руководства и контроль за работой с обращениями граждан.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Кроме того, в период отсутствия Председателя Чернышевского сельского совета – Главы Администрации Чернышевского сельского поселения исполняет обязанности главы администрации поселения.</w:t>
      </w:r>
    </w:p>
    <w:p w:rsidR="0042126D" w:rsidRPr="0042126D" w:rsidP="0042126D" w14:paraId="4538FCEF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распоряжением Администрации Чернышевского сельского поселения от 15.12.2023 № 34-р, на заместителя главы Администрации Чернышевского сельского поселения Демьяненко Н.С. возложено исполнение обязанностей главы Администрации Чернышевского сельского поселения с 18.12.2023 на период отсутствия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Митренева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И.И.</w:t>
      </w:r>
    </w:p>
    <w:p w:rsidR="0042126D" w:rsidRPr="0042126D" w:rsidP="0042126D" w14:paraId="364C277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ответе, подготовленном и подписанным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главы Администрации Чернышевского сельского поселения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Демьяненко Н.С. от 26.12.2023 за исх. № К 02-12/39-2, заявителю сообщено, что на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основании ч. 3 ст. 8 Федерального закона № 59-ФЗ обращение направлено в адрес МУП «ЖКХ «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42126D" w:rsidRPr="0042126D" w:rsidP="0042126D" w14:paraId="229263AF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ч. 6 ст. 8 Федерального закона № 59-ФЗ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которых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обжалуется.</w:t>
      </w:r>
    </w:p>
    <w:p w:rsidR="0042126D" w:rsidRPr="0042126D" w:rsidP="0042126D" w14:paraId="6507028B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Выписке из ЕГРН учредителем МУП «ЖКХ «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является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Крым.</w:t>
      </w:r>
    </w:p>
    <w:p w:rsidR="0042126D" w:rsidRPr="0042126D" w:rsidP="0042126D" w14:paraId="58F983C2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если обжалуется действие конкретного должностного лица, то происходит направление жалобы вышестоящему лицу данного органа, которое в порядке подчиненности рассматривает данную жалобу. Вышестоящее лицо запрашивает у органа или должностного лица, решение или действие (бездействие)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которых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обжалуется, необходимые для рассмотрения жалобы и подготовки на нее ответа документы и материалы.</w:t>
      </w:r>
    </w:p>
    <w:p w:rsidR="0042126D" w:rsidRPr="0042126D" w:rsidP="0042126D" w14:paraId="77408D9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силу допущенных нарушений требований ч. 6 ст. 8, п. 4 ч. 1 ст. 10 Федерального закона № 59-ФЗ в части неисполнения обязанности по рассмотрению обращения по существу поставленных в обращении вопросов, допущены грубые нарушения прав заявителя Козака А.Н. на объективное и всестороннее рассмотрение его обращения, гарантированных Конституцией Российской Федерации, Федеральным законом № 59-ФЗ.</w:t>
      </w:r>
    </w:p>
    <w:p w:rsidR="0042126D" w:rsidRPr="0042126D" w:rsidP="0042126D" w14:paraId="02845A62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Выявленные в ходе проверки нарушения свидетельствуют об игнорировании Демьяненко Н.С. требований федерального законодательства, регулирующего указанную сферу правоотношений.</w:t>
      </w:r>
    </w:p>
    <w:p w:rsidR="0042126D" w:rsidRPr="0042126D" w:rsidP="0042126D" w14:paraId="2A8C1F92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исключением случаев, предусмотренных 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. 5.39, 5.63 КоАП РФ.</w:t>
      </w:r>
    </w:p>
    <w:p w:rsidR="00C659A8" w:rsidP="0042126D" w14:paraId="44CCAB76" w14:textId="15CEDD4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в действиях Демьяненко Н.С. усматриваются признаки административного правонарушения, предусмотренного ст. 5.59 Кодекса Российской Федерации об административных правонарушениях, а именно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</w:t>
      </w:r>
      <w:r w:rsidRPr="00421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исключением случаев, предусмотренных статьями 5.39, 5.63 настоящего Кодекса.</w:t>
      </w:r>
    </w:p>
    <w:p w:rsidR="00C659A8" w:rsidRPr="00C659A8" w:rsidP="00C659A8" w14:paraId="01024DA2" w14:textId="7180639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Демьяненко Н.С.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явилс</w:t>
      </w:r>
      <w:r w:rsidR="00C57B85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, о слушании дела извещал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надлежащим образом, предоставил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заявление о рассмотрении дела в свое отсутствие, в котором также указал, что с правонарушением согласен.</w:t>
      </w:r>
    </w:p>
    <w:p w:rsidR="00C659A8" w:rsidRPr="00C659A8" w:rsidP="00C659A8" w14:paraId="5068E70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C659A8" w:rsidRPr="004B2E46" w:rsidP="00C659A8" w14:paraId="76FE1933" w14:textId="637444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665FE" w:rsidRPr="00E665FE" w:rsidP="00E665FE" w14:paraId="78DCEBB9" w14:textId="73669C6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судебном заседании помощник 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Минаенкова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поддержала обстоятельства, изложенные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постановлении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3D2EA557" w14:textId="131DD12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</w:t>
      </w:r>
      <w:r w:rsidRPr="00E665FE" w:rsidR="007F7D3E">
        <w:rPr>
          <w:rFonts w:ascii="Times New Roman" w:eastAsia="Times New Roman" w:hAnsi="Times New Roman"/>
          <w:sz w:val="28"/>
          <w:szCs w:val="28"/>
          <w:lang w:eastAsia="zh-CN"/>
        </w:rPr>
        <w:t>судья,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выслушав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помощника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прокурора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Минаенкову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исследовав материалы дела, находит в действиях должностного лица состав административного правонарушения, предусмотренного ст. </w:t>
      </w:r>
      <w:r w:rsidR="00170D6A"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правонарушениях. </w:t>
      </w:r>
    </w:p>
    <w:p w:rsidR="00E665FE" w:rsidRPr="00E665FE" w:rsidP="00E665FE" w14:paraId="59345B99" w14:textId="5161BAB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70D6A">
        <w:rPr>
          <w:rFonts w:ascii="Times New Roman" w:eastAsia="Times New Roman" w:hAnsi="Times New Roman"/>
          <w:sz w:val="28"/>
          <w:szCs w:val="28"/>
          <w:lang w:eastAsia="zh-CN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0D6A" w:rsidP="00E665FE" w14:paraId="31C68C98" w14:textId="33B64A5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правонарушениях, подтверждается следующими доказательствами: </w:t>
      </w:r>
    </w:p>
    <w:p w:rsidR="00170D6A" w:rsidP="00E665FE" w14:paraId="018869E4" w14:textId="763429B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постановлением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 о возбуждении дела об административном правонарушении от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291FD4CD" w14:textId="071D448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 xml:space="preserve">копией обращения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Козак А.Н.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42126D">
        <w:rPr>
          <w:rFonts w:ascii="Times New Roman" w:eastAsia="Times New Roman" w:hAnsi="Times New Roman"/>
          <w:sz w:val="28"/>
          <w:szCs w:val="28"/>
          <w:lang w:eastAsia="zh-CN"/>
        </w:rPr>
        <w:t>13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2126D">
        <w:rPr>
          <w:rFonts w:ascii="Times New Roman" w:eastAsia="Times New Roman" w:hAnsi="Times New Roman"/>
          <w:sz w:val="28"/>
          <w:szCs w:val="28"/>
          <w:lang w:eastAsia="zh-CN"/>
        </w:rPr>
        <w:t>декабря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177A3F55" w14:textId="04E61D6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устава МО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Чернышевское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4B1798" w:rsidP="00E665FE" w14:paraId="40431006" w14:textId="51D9D86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ответа Козак А.Н. от </w:t>
      </w:r>
      <w:r w:rsidR="0042126D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6.12.2023 года;</w:t>
      </w:r>
    </w:p>
    <w:p w:rsidR="007A2337" w:rsidP="00E665FE" w14:paraId="1C6B2504" w14:textId="74AC4A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36724" w:rsidP="00E665FE" w14:paraId="5E58CDBA" w14:textId="424F63A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распоряжения №79-л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 xml:space="preserve"> о назначении на должность заместителя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г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лавы Администрации Чернышевского сельского поселения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 xml:space="preserve"> Демьяненко Н.С.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42126D" w:rsidP="0042126D" w14:paraId="3AC5F663" w14:textId="56EBD68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распоряжения №34-л от 15.12.2023 года о возложении обязанностей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и.о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главы Администрации Чернышевского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 на Демьяненко Н.С.;</w:t>
      </w:r>
    </w:p>
    <w:p w:rsidR="00E665FE" w:rsidRPr="00E665FE" w:rsidP="00E665FE" w14:paraId="64DE9172" w14:textId="392911B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иными материалами дела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497EBA26" w14:textId="41D98D7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данных обстоятельствах мировой судья считает, что вина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установлена, а 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действия надлежит квалифицировать по ст. 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РФ, то есть 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функций, за исключением случаев, предусмотренных статьями 5.39, 5.63 настоящего Кодекса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RPr="00E665FE" w:rsidP="00E665FE" w14:paraId="7AEFA8B1" w14:textId="16CB4C9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наказания мировой судья учитывает характер совершенного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правонарушения, 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личность, имущественное положение. Обстоятельств смягчающих либо отягчающих административную ответственность в соответствии со ст. 4.2, 4.3 Кодекса РФ об административных правонарушениях не установлено.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Учитывая обстоятельства дела, личность лица, в отношении которого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составлен протокол об административном</w:t>
      </w:r>
      <w:r w:rsidR="00D07D9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правонарушении, характер допущенного правонарушения, отсутствие отягчающих и смягчающих административную ответственность обстоятельств, сроки привлечения к административной ответственности, установленные ст. 4.5 Кодекса РФ об административных правонарушениях, отсутствие обстоятельств, предусмотренных ст. 2.9, 24.5 Кодекса РФ об административных правонарушениях, мировой судья считает возможным повергнуть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административному наказанию в виде административного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штрафа в минимальном размере.</w:t>
      </w:r>
    </w:p>
    <w:p w:rsidR="00CB219D" w:rsidP="008E0C27" w14:paraId="440CAC01" w14:textId="28895B0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87E2A" w:rsidRPr="00187E2A" w:rsidP="00187E2A" w14:paraId="68C8F0F3" w14:textId="1690A5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798">
        <w:rPr>
          <w:rFonts w:ascii="Times New Roman" w:eastAsia="Calibri" w:hAnsi="Times New Roman" w:cs="Times New Roman"/>
          <w:b/>
          <w:sz w:val="28"/>
          <w:szCs w:val="28"/>
        </w:rPr>
        <w:t>Демьяненко Назара Сергеевича</w:t>
      </w:r>
      <w:r w:rsidR="00A2375C">
        <w:rPr>
          <w:rFonts w:ascii="Times New Roman" w:eastAsia="Calibri" w:hAnsi="Times New Roman" w:cs="Times New Roman"/>
          <w:b/>
          <w:sz w:val="28"/>
          <w:szCs w:val="28"/>
        </w:rPr>
        <w:t xml:space="preserve"> (идентификаторы: </w:t>
      </w:r>
      <w:r w:rsidR="002378D3">
        <w:rPr>
          <w:rFonts w:ascii="Times New Roman" w:hAnsi="Times New Roman"/>
          <w:sz w:val="28"/>
          <w:szCs w:val="28"/>
        </w:rPr>
        <w:t>«данные изъяты»</w:t>
      </w:r>
      <w:r w:rsidR="00A2375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признать виновн</w:t>
      </w:r>
      <w:r w:rsidR="008E7981">
        <w:rPr>
          <w:rFonts w:ascii="Times New Roman" w:eastAsia="Calibri" w:hAnsi="Times New Roman" w:cs="Times New Roman"/>
          <w:sz w:val="28"/>
          <w:szCs w:val="28"/>
        </w:rPr>
        <w:t>ым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>.</w:t>
      </w:r>
      <w:r w:rsidR="007A2337">
        <w:rPr>
          <w:rFonts w:ascii="Times New Roman" w:eastAsia="Calibri" w:hAnsi="Times New Roman" w:cs="Times New Roman"/>
          <w:sz w:val="28"/>
          <w:szCs w:val="28"/>
        </w:rPr>
        <w:t>59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7A2337">
        <w:rPr>
          <w:rFonts w:ascii="Times New Roman" w:eastAsia="Calibri" w:hAnsi="Times New Roman" w:cs="Times New Roman"/>
          <w:sz w:val="28"/>
          <w:szCs w:val="28"/>
        </w:rPr>
        <w:t>пять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тысяч) рублей. </w:t>
      </w:r>
    </w:p>
    <w:p w:rsidR="00187E2A" w:rsidRPr="00187E2A" w:rsidP="00187E2A" w14:paraId="7FD0855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7E2A" w:rsidRPr="00187E2A" w:rsidP="00187E2A" w14:paraId="7D9896D2" w14:textId="6475E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B3761" w:rsidR="00DB3761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828 1 16 01053 01 0059 140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Наименование платежа: денежное взыскание (штрафы) по делу об административном правонарушении </w:t>
      </w:r>
      <w:r w:rsidR="0042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5-69-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12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УИН: </w:t>
      </w:r>
      <w:r w:rsidRPr="0042126D" w:rsidR="0042126D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0410760300695000552405147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E2A" w:rsidRPr="00187E2A" w:rsidP="00187E2A" w14:paraId="61DF014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187E2A" w:rsidRPr="00187E2A" w:rsidP="00187E2A" w14:paraId="4340FE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7E2A" w:rsidRPr="00187E2A" w:rsidP="00187E2A" w14:paraId="2F7F8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7E2A" w:rsidRPr="00187E2A" w:rsidP="00187E2A" w14:paraId="4B2803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района.</w:t>
      </w:r>
    </w:p>
    <w:p w:rsidR="00C00E31" w:rsidRPr="00C00E31" w:rsidP="00C00E31" w14:paraId="4CC2C420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C158EC" w:rsidRPr="00C158EC" w:rsidP="00C158EC" w14:paraId="29D6B88D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136724">
      <w:headerReference w:type="first" r:id="rId5"/>
      <w:pgSz w:w="11906" w:h="16838"/>
      <w:pgMar w:top="284" w:right="849" w:bottom="284" w:left="851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223B3"/>
    <w:rsid w:val="00052589"/>
    <w:rsid w:val="0005693F"/>
    <w:rsid w:val="00074212"/>
    <w:rsid w:val="000757C4"/>
    <w:rsid w:val="00076394"/>
    <w:rsid w:val="000A3E07"/>
    <w:rsid w:val="000A6606"/>
    <w:rsid w:val="000C00D9"/>
    <w:rsid w:val="000C45B5"/>
    <w:rsid w:val="000D54E5"/>
    <w:rsid w:val="000D5DC5"/>
    <w:rsid w:val="00107A93"/>
    <w:rsid w:val="00136724"/>
    <w:rsid w:val="00141830"/>
    <w:rsid w:val="001543CD"/>
    <w:rsid w:val="00163853"/>
    <w:rsid w:val="00170D6A"/>
    <w:rsid w:val="001713BB"/>
    <w:rsid w:val="00187E2A"/>
    <w:rsid w:val="001909C6"/>
    <w:rsid w:val="001A49F2"/>
    <w:rsid w:val="001B7F77"/>
    <w:rsid w:val="001C2823"/>
    <w:rsid w:val="001D5EE8"/>
    <w:rsid w:val="001D71EB"/>
    <w:rsid w:val="001D7420"/>
    <w:rsid w:val="001E2D33"/>
    <w:rsid w:val="001F7D94"/>
    <w:rsid w:val="002046B9"/>
    <w:rsid w:val="0021105B"/>
    <w:rsid w:val="0021605D"/>
    <w:rsid w:val="00216250"/>
    <w:rsid w:val="002172DC"/>
    <w:rsid w:val="00223436"/>
    <w:rsid w:val="0022507C"/>
    <w:rsid w:val="002378D3"/>
    <w:rsid w:val="0024068D"/>
    <w:rsid w:val="002407DE"/>
    <w:rsid w:val="002573A8"/>
    <w:rsid w:val="00276A76"/>
    <w:rsid w:val="00290C55"/>
    <w:rsid w:val="00293DCF"/>
    <w:rsid w:val="00294B25"/>
    <w:rsid w:val="00297226"/>
    <w:rsid w:val="002A0062"/>
    <w:rsid w:val="002A04EE"/>
    <w:rsid w:val="002A2FA9"/>
    <w:rsid w:val="002A7171"/>
    <w:rsid w:val="002F0BE8"/>
    <w:rsid w:val="002F3ED0"/>
    <w:rsid w:val="00310753"/>
    <w:rsid w:val="00316AD0"/>
    <w:rsid w:val="0032131D"/>
    <w:rsid w:val="00331B1E"/>
    <w:rsid w:val="00345085"/>
    <w:rsid w:val="00361CB9"/>
    <w:rsid w:val="0036787A"/>
    <w:rsid w:val="00377FCB"/>
    <w:rsid w:val="003B3831"/>
    <w:rsid w:val="003B65C0"/>
    <w:rsid w:val="003C1685"/>
    <w:rsid w:val="003C30AE"/>
    <w:rsid w:val="003C7951"/>
    <w:rsid w:val="003F1252"/>
    <w:rsid w:val="003F3D18"/>
    <w:rsid w:val="0042126D"/>
    <w:rsid w:val="00465444"/>
    <w:rsid w:val="00486B49"/>
    <w:rsid w:val="004A5539"/>
    <w:rsid w:val="004A6258"/>
    <w:rsid w:val="004B1798"/>
    <w:rsid w:val="004B2E46"/>
    <w:rsid w:val="004C0115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60458"/>
    <w:rsid w:val="00566092"/>
    <w:rsid w:val="0056652B"/>
    <w:rsid w:val="00584EE1"/>
    <w:rsid w:val="00596707"/>
    <w:rsid w:val="005D1B86"/>
    <w:rsid w:val="005E0858"/>
    <w:rsid w:val="006015EF"/>
    <w:rsid w:val="00624D36"/>
    <w:rsid w:val="00640319"/>
    <w:rsid w:val="00640D5B"/>
    <w:rsid w:val="00645FA5"/>
    <w:rsid w:val="006606DB"/>
    <w:rsid w:val="00660A2F"/>
    <w:rsid w:val="00675145"/>
    <w:rsid w:val="006810A6"/>
    <w:rsid w:val="00685CDF"/>
    <w:rsid w:val="00686718"/>
    <w:rsid w:val="00697BB3"/>
    <w:rsid w:val="006B1DF5"/>
    <w:rsid w:val="006B5BFC"/>
    <w:rsid w:val="006C396D"/>
    <w:rsid w:val="006E399D"/>
    <w:rsid w:val="006E4E54"/>
    <w:rsid w:val="006E5F1A"/>
    <w:rsid w:val="006E64C9"/>
    <w:rsid w:val="0071587C"/>
    <w:rsid w:val="007202E7"/>
    <w:rsid w:val="00723428"/>
    <w:rsid w:val="00724998"/>
    <w:rsid w:val="0072791D"/>
    <w:rsid w:val="0073357D"/>
    <w:rsid w:val="00744736"/>
    <w:rsid w:val="007457DA"/>
    <w:rsid w:val="007621F1"/>
    <w:rsid w:val="00781903"/>
    <w:rsid w:val="0078466C"/>
    <w:rsid w:val="0078750D"/>
    <w:rsid w:val="00787724"/>
    <w:rsid w:val="007A0240"/>
    <w:rsid w:val="007A2337"/>
    <w:rsid w:val="007A3ABA"/>
    <w:rsid w:val="007B00C7"/>
    <w:rsid w:val="007B260A"/>
    <w:rsid w:val="007E517E"/>
    <w:rsid w:val="007E7453"/>
    <w:rsid w:val="007F3FC2"/>
    <w:rsid w:val="007F7D3E"/>
    <w:rsid w:val="008218D9"/>
    <w:rsid w:val="00831EE4"/>
    <w:rsid w:val="00856F95"/>
    <w:rsid w:val="0086504F"/>
    <w:rsid w:val="00875EF8"/>
    <w:rsid w:val="0088219C"/>
    <w:rsid w:val="00891120"/>
    <w:rsid w:val="00895173"/>
    <w:rsid w:val="008A6F49"/>
    <w:rsid w:val="008E0C27"/>
    <w:rsid w:val="008E2201"/>
    <w:rsid w:val="008E3640"/>
    <w:rsid w:val="008E42A7"/>
    <w:rsid w:val="008E6DBD"/>
    <w:rsid w:val="008E7981"/>
    <w:rsid w:val="008F2049"/>
    <w:rsid w:val="008F4821"/>
    <w:rsid w:val="00904F2D"/>
    <w:rsid w:val="00917D1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375C"/>
    <w:rsid w:val="00A263DC"/>
    <w:rsid w:val="00A33ABA"/>
    <w:rsid w:val="00A44380"/>
    <w:rsid w:val="00A44723"/>
    <w:rsid w:val="00A539F7"/>
    <w:rsid w:val="00A67BD8"/>
    <w:rsid w:val="00A950AA"/>
    <w:rsid w:val="00AA2EFF"/>
    <w:rsid w:val="00AB0734"/>
    <w:rsid w:val="00AB4A42"/>
    <w:rsid w:val="00AC1084"/>
    <w:rsid w:val="00AC3222"/>
    <w:rsid w:val="00AD034F"/>
    <w:rsid w:val="00AD67C1"/>
    <w:rsid w:val="00AE116E"/>
    <w:rsid w:val="00AE35A3"/>
    <w:rsid w:val="00AE3B06"/>
    <w:rsid w:val="00B05FC7"/>
    <w:rsid w:val="00B1221B"/>
    <w:rsid w:val="00B35324"/>
    <w:rsid w:val="00B479B7"/>
    <w:rsid w:val="00B701AE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4866"/>
    <w:rsid w:val="00C00E31"/>
    <w:rsid w:val="00C02A13"/>
    <w:rsid w:val="00C0544A"/>
    <w:rsid w:val="00C05F64"/>
    <w:rsid w:val="00C13F4E"/>
    <w:rsid w:val="00C158EC"/>
    <w:rsid w:val="00C57B85"/>
    <w:rsid w:val="00C659A8"/>
    <w:rsid w:val="00C70973"/>
    <w:rsid w:val="00C7660D"/>
    <w:rsid w:val="00C82C14"/>
    <w:rsid w:val="00C83789"/>
    <w:rsid w:val="00C93DB0"/>
    <w:rsid w:val="00C945BF"/>
    <w:rsid w:val="00CA4BB0"/>
    <w:rsid w:val="00CB219D"/>
    <w:rsid w:val="00CC4ABB"/>
    <w:rsid w:val="00CD1262"/>
    <w:rsid w:val="00CD2EDB"/>
    <w:rsid w:val="00CE1C70"/>
    <w:rsid w:val="00CE67C3"/>
    <w:rsid w:val="00D01A4F"/>
    <w:rsid w:val="00D07D98"/>
    <w:rsid w:val="00D1245E"/>
    <w:rsid w:val="00D26524"/>
    <w:rsid w:val="00D27B70"/>
    <w:rsid w:val="00D35269"/>
    <w:rsid w:val="00D512F8"/>
    <w:rsid w:val="00DA1B06"/>
    <w:rsid w:val="00DB3761"/>
    <w:rsid w:val="00DB3D38"/>
    <w:rsid w:val="00DB6366"/>
    <w:rsid w:val="00DB72C3"/>
    <w:rsid w:val="00DD1A07"/>
    <w:rsid w:val="00DF0424"/>
    <w:rsid w:val="00E14E64"/>
    <w:rsid w:val="00E50B01"/>
    <w:rsid w:val="00E5549F"/>
    <w:rsid w:val="00E665FE"/>
    <w:rsid w:val="00E73741"/>
    <w:rsid w:val="00E73754"/>
    <w:rsid w:val="00E76306"/>
    <w:rsid w:val="00E773B7"/>
    <w:rsid w:val="00E877A3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7036B"/>
    <w:rsid w:val="00F96CFC"/>
    <w:rsid w:val="00FA5EAC"/>
    <w:rsid w:val="00FB3441"/>
    <w:rsid w:val="00FC035F"/>
    <w:rsid w:val="00FC7B3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DC1D-4800-4551-904B-4BFB4963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